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365A9607" w14:textId="59B490B8" w:rsidR="00100CEA" w:rsidRPr="00100CEA" w:rsidRDefault="00100CEA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AP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AC OFFICE BEARER</w:t>
      </w:r>
      <w:r w:rsidR="00F276A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, COMMITTEE CHAIR OR MEMBER </w:t>
      </w:r>
      <w:r w:rsidRPr="00100CE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NOMINATION FORM</w:t>
      </w:r>
    </w:p>
    <w:p w14:paraId="4C3A4EA7" w14:textId="25FB8B97" w:rsid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3E26D7AD" w14:textId="47E3C583" w:rsidR="00037EDC" w:rsidRPr="00943C44" w:rsidRDefault="00943C44" w:rsidP="00100CEA">
      <w:pPr>
        <w:tabs>
          <w:tab w:val="left" w:pos="567"/>
        </w:tabs>
        <w:jc w:val="left"/>
        <w:rPr>
          <w:rFonts w:ascii="Arial" w:eastAsia="Times New Roman" w:hAnsi="Arial"/>
          <w:b/>
          <w:bCs/>
          <w:szCs w:val="24"/>
          <w:u w:val="single"/>
          <w:lang w:eastAsia="en-AU"/>
        </w:rPr>
      </w:pPr>
      <w:r w:rsidRPr="00943C44">
        <w:rPr>
          <w:rFonts w:ascii="Arial" w:eastAsia="Times New Roman" w:hAnsi="Arial"/>
          <w:b/>
          <w:bCs/>
          <w:szCs w:val="24"/>
          <w:u w:val="single"/>
          <w:lang w:eastAsia="en-AU"/>
        </w:rPr>
        <w:t>Nominator to complete</w:t>
      </w:r>
    </w:p>
    <w:p w14:paraId="73E83AC6" w14:textId="77777777" w:rsidR="00100CEA" w:rsidRPr="00100CEA" w:rsidRDefault="00100CE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5181" w:type="pct"/>
        <w:tblLook w:val="01E0" w:firstRow="1" w:lastRow="1" w:firstColumn="1" w:lastColumn="1" w:noHBand="0" w:noVBand="0"/>
      </w:tblPr>
      <w:tblGrid>
        <w:gridCol w:w="472"/>
        <w:gridCol w:w="178"/>
        <w:gridCol w:w="538"/>
        <w:gridCol w:w="1506"/>
        <w:gridCol w:w="568"/>
        <w:gridCol w:w="439"/>
        <w:gridCol w:w="901"/>
        <w:gridCol w:w="539"/>
        <w:gridCol w:w="719"/>
        <w:gridCol w:w="1948"/>
        <w:gridCol w:w="1007"/>
      </w:tblGrid>
      <w:tr w:rsidR="00100CEA" w:rsidRPr="00100CEA" w14:paraId="582D7AC1" w14:textId="77777777" w:rsidTr="00450143">
        <w:tc>
          <w:tcPr>
            <w:tcW w:w="268" w:type="pct"/>
            <w:shd w:val="clear" w:color="auto" w:fill="auto"/>
          </w:tcPr>
          <w:p w14:paraId="2F23C38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I,</w:t>
            </w:r>
          </w:p>
        </w:tc>
        <w:tc>
          <w:tcPr>
            <w:tcW w:w="158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10E6CA" w14:textId="77984A2A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3150" w:type="pct"/>
            <w:gridSpan w:val="6"/>
            <w:shd w:val="clear" w:color="auto" w:fill="auto"/>
          </w:tcPr>
          <w:p w14:paraId="45729791" w14:textId="4E2DDA61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, AP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AC General Assembly </w:t>
            </w:r>
            <w:r w:rsidR="00450143">
              <w:rPr>
                <w:rFonts w:ascii="Arial" w:eastAsia="Times New Roman" w:hAnsi="Arial"/>
                <w:szCs w:val="24"/>
                <w:lang w:eastAsia="en-AU"/>
              </w:rPr>
              <w:t>Designated Representative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 </w:t>
            </w:r>
            <w:r w:rsidR="00A60670" w:rsidRPr="00B215E4">
              <w:rPr>
                <w:rFonts w:ascii="Arial" w:eastAsia="Times New Roman" w:hAnsi="Arial"/>
                <w:szCs w:val="24"/>
                <w:lang w:eastAsia="en-AU"/>
              </w:rPr>
              <w:t>/ APAC MRA Council Delegate</w:t>
            </w:r>
            <w:r w:rsidR="00A60670" w:rsidRPr="00A60670">
              <w:rPr>
                <w:rFonts w:ascii="Arial" w:eastAsia="Times New Roman" w:hAnsi="Arial"/>
                <w:color w:val="A6A6A6" w:themeColor="background1" w:themeShade="A6"/>
                <w:szCs w:val="24"/>
                <w:lang w:eastAsia="en-AU"/>
              </w:rPr>
              <w:t xml:space="preserve"> &lt;choose one&gt;</w:t>
            </w:r>
          </w:p>
        </w:tc>
      </w:tr>
      <w:tr w:rsidR="00100CEA" w:rsidRPr="00100CEA" w14:paraId="01939B1E" w14:textId="77777777" w:rsidTr="00A60670">
        <w:tc>
          <w:tcPr>
            <w:tcW w:w="5000" w:type="pct"/>
            <w:gridSpan w:val="11"/>
            <w:shd w:val="clear" w:color="auto" w:fill="auto"/>
          </w:tcPr>
          <w:p w14:paraId="63CB193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7253FF6A" w14:textId="77777777" w:rsidTr="00943C44">
        <w:tc>
          <w:tcPr>
            <w:tcW w:w="369" w:type="pct"/>
            <w:gridSpan w:val="2"/>
            <w:shd w:val="clear" w:color="auto" w:fill="auto"/>
          </w:tcPr>
          <w:p w14:paraId="16B2879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for</w:t>
            </w:r>
          </w:p>
        </w:tc>
        <w:tc>
          <w:tcPr>
            <w:tcW w:w="295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08A6D0" w14:textId="28621436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1676" w:type="pct"/>
            <w:gridSpan w:val="2"/>
            <w:shd w:val="clear" w:color="auto" w:fill="auto"/>
          </w:tcPr>
          <w:p w14:paraId="18F461AE" w14:textId="1DD6CF63" w:rsidR="00100CEA" w:rsidRPr="00100CEA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A60670">
              <w:rPr>
                <w:rFonts w:ascii="Arial" w:eastAsia="Times New Roman" w:hAnsi="Arial"/>
                <w:color w:val="A6A6A6" w:themeColor="background1" w:themeShade="A6"/>
                <w:szCs w:val="24"/>
                <w:lang w:eastAsia="en-AU"/>
              </w:rPr>
              <w:t>&lt;name of APAC member&gt;</w:t>
            </w:r>
          </w:p>
        </w:tc>
      </w:tr>
      <w:tr w:rsidR="00100CEA" w:rsidRPr="00100CEA" w14:paraId="4326CE5E" w14:textId="77777777" w:rsidTr="00A60670">
        <w:tc>
          <w:tcPr>
            <w:tcW w:w="5000" w:type="pct"/>
            <w:gridSpan w:val="11"/>
            <w:shd w:val="clear" w:color="auto" w:fill="auto"/>
          </w:tcPr>
          <w:p w14:paraId="1B7A6FFC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41E08D35" w14:textId="77777777" w:rsidTr="00450143">
        <w:tc>
          <w:tcPr>
            <w:tcW w:w="674" w:type="pct"/>
            <w:gridSpan w:val="3"/>
            <w:shd w:val="clear" w:color="auto" w:fill="auto"/>
          </w:tcPr>
          <w:p w14:paraId="42C7D25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nominate</w:t>
            </w:r>
          </w:p>
        </w:tc>
        <w:tc>
          <w:tcPr>
            <w:tcW w:w="193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DD973F" w14:textId="55AE2545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306" w:type="pct"/>
            <w:shd w:val="clear" w:color="auto" w:fill="auto"/>
          </w:tcPr>
          <w:p w14:paraId="7E00097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of</w:t>
            </w:r>
          </w:p>
        </w:tc>
        <w:tc>
          <w:tcPr>
            <w:tcW w:w="208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7872FF" w14:textId="14D8B71D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3D4A3154" w14:textId="77777777" w:rsidTr="00A60670">
        <w:tc>
          <w:tcPr>
            <w:tcW w:w="5000" w:type="pct"/>
            <w:gridSpan w:val="11"/>
            <w:shd w:val="clear" w:color="auto" w:fill="auto"/>
          </w:tcPr>
          <w:p w14:paraId="5E960BA9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20E84690" w14:textId="77777777" w:rsidTr="00943C44">
        <w:trPr>
          <w:gridAfter w:val="1"/>
          <w:wAfter w:w="571" w:type="pct"/>
        </w:trPr>
        <w:tc>
          <w:tcPr>
            <w:tcW w:w="1528" w:type="pct"/>
            <w:gridSpan w:val="4"/>
            <w:shd w:val="clear" w:color="auto" w:fill="auto"/>
          </w:tcPr>
          <w:p w14:paraId="625342AC" w14:textId="06CE0BD0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Cs w:val="24"/>
                <w:lang w:eastAsia="en-AU"/>
              </w:rPr>
              <w:t>for the position of AP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>AC</w:t>
            </w:r>
          </w:p>
        </w:tc>
        <w:tc>
          <w:tcPr>
            <w:tcW w:w="290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31B48D" w14:textId="58F58E5A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A60670" w:rsidRPr="00100CEA" w14:paraId="3512D262" w14:textId="77777777" w:rsidTr="00A60670">
        <w:tc>
          <w:tcPr>
            <w:tcW w:w="2099" w:type="pct"/>
            <w:gridSpan w:val="6"/>
            <w:shd w:val="clear" w:color="auto" w:fill="auto"/>
          </w:tcPr>
          <w:p w14:paraId="207034EB" w14:textId="77777777" w:rsidR="00A60670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2901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BAADDFC" w14:textId="77777777" w:rsidR="00A60670" w:rsidRPr="00100CEA" w:rsidRDefault="00A60670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2C8C406A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</w:tblGrid>
      <w:tr w:rsidR="00100CEA" w:rsidRPr="00100CEA" w14:paraId="7C90EF7C" w14:textId="77777777" w:rsidTr="00F909B3">
        <w:tc>
          <w:tcPr>
            <w:tcW w:w="1008" w:type="dxa"/>
            <w:shd w:val="clear" w:color="auto" w:fill="auto"/>
          </w:tcPr>
          <w:p w14:paraId="1B8FDE61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14:paraId="7952E7BB" w14:textId="5F630316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0AF8AE96" w14:textId="77777777" w:rsidTr="00F909B3">
        <w:tc>
          <w:tcPr>
            <w:tcW w:w="1008" w:type="dxa"/>
            <w:shd w:val="clear" w:color="auto" w:fill="auto"/>
          </w:tcPr>
          <w:p w14:paraId="5F40604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Signed: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BB7EB5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00549B8C" w14:textId="77777777" w:rsidTr="00F909B3">
        <w:tc>
          <w:tcPr>
            <w:tcW w:w="1008" w:type="dxa"/>
            <w:shd w:val="clear" w:color="auto" w:fill="auto"/>
          </w:tcPr>
          <w:p w14:paraId="014E7940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A8E4E0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487032AF" w14:textId="77777777" w:rsidTr="00F909B3">
        <w:tc>
          <w:tcPr>
            <w:tcW w:w="1008" w:type="dxa"/>
            <w:shd w:val="clear" w:color="auto" w:fill="auto"/>
          </w:tcPr>
          <w:p w14:paraId="48DFF47E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Date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52B36D2D" w14:textId="747A4E83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</w:tbl>
    <w:p w14:paraId="13554D87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4A8BE160" w14:textId="5AA7EB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6F6CA55" w14:textId="5F6303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47E8601" w14:textId="32CCA37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6FA716AA" w14:textId="77777777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03F1ADD5" w14:textId="65060519" w:rsidR="00100CEA" w:rsidRPr="00943C44" w:rsidRDefault="00943C44" w:rsidP="00100CEA">
      <w:pPr>
        <w:tabs>
          <w:tab w:val="left" w:pos="851"/>
        </w:tabs>
        <w:jc w:val="left"/>
        <w:rPr>
          <w:rFonts w:ascii="Arial" w:eastAsia="Times New Roman" w:hAnsi="Arial"/>
          <w:b/>
          <w:bCs/>
          <w:szCs w:val="24"/>
          <w:u w:val="single"/>
          <w:lang w:eastAsia="en-AU"/>
        </w:rPr>
      </w:pPr>
      <w:r w:rsidRPr="00943C44">
        <w:rPr>
          <w:rFonts w:ascii="Arial" w:eastAsia="Times New Roman" w:hAnsi="Arial"/>
          <w:b/>
          <w:bCs/>
          <w:szCs w:val="24"/>
          <w:u w:val="single"/>
          <w:lang w:eastAsia="en-AU"/>
        </w:rPr>
        <w:t>Nominee to complete</w:t>
      </w:r>
    </w:p>
    <w:p w14:paraId="7351F597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785"/>
        <w:gridCol w:w="528"/>
        <w:gridCol w:w="3726"/>
      </w:tblGrid>
      <w:tr w:rsidR="00450143" w:rsidRPr="00100CEA" w14:paraId="7A5877C5" w14:textId="77777777" w:rsidTr="00450143">
        <w:tc>
          <w:tcPr>
            <w:tcW w:w="468" w:type="dxa"/>
            <w:shd w:val="clear" w:color="auto" w:fill="auto"/>
          </w:tcPr>
          <w:p w14:paraId="2A479A44" w14:textId="77777777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I,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17F5F8A6" w14:textId="1322EA88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528" w:type="dxa"/>
            <w:shd w:val="clear" w:color="auto" w:fill="auto"/>
          </w:tcPr>
          <w:p w14:paraId="5250B8E4" w14:textId="77777777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of 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7DD1F2B1" w14:textId="3D8C2F75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450143" w:rsidRPr="00100CEA" w14:paraId="6E413EA0" w14:textId="77777777" w:rsidTr="00450143">
        <w:tc>
          <w:tcPr>
            <w:tcW w:w="8507" w:type="dxa"/>
            <w:gridSpan w:val="4"/>
            <w:shd w:val="clear" w:color="auto" w:fill="auto"/>
          </w:tcPr>
          <w:p w14:paraId="2EF7A9FE" w14:textId="77777777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450143" w:rsidRPr="00100CEA" w14:paraId="71A413D8" w14:textId="77777777" w:rsidTr="00450143">
        <w:tc>
          <w:tcPr>
            <w:tcW w:w="8507" w:type="dxa"/>
            <w:gridSpan w:val="4"/>
            <w:shd w:val="clear" w:color="auto" w:fill="auto"/>
          </w:tcPr>
          <w:p w14:paraId="580C79A8" w14:textId="7E477592" w:rsidR="00450143" w:rsidRPr="00100CEA" w:rsidRDefault="00450143" w:rsidP="00450143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accept the above</w:t>
            </w:r>
            <w:r>
              <w:rPr>
                <w:rFonts w:ascii="Arial" w:eastAsia="Times New Roman" w:hAnsi="Arial"/>
                <w:szCs w:val="24"/>
                <w:lang w:eastAsia="en-AU"/>
              </w:rPr>
              <w:t>-</w:t>
            </w:r>
            <w:r w:rsidRPr="00100CEA">
              <w:rPr>
                <w:rFonts w:ascii="Arial" w:eastAsia="Times New Roman" w:hAnsi="Arial"/>
                <w:szCs w:val="24"/>
                <w:lang w:eastAsia="en-AU"/>
              </w:rPr>
              <w:t>mentioned nomination.</w:t>
            </w:r>
          </w:p>
        </w:tc>
      </w:tr>
    </w:tbl>
    <w:p w14:paraId="3E9A424D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75E5F95" w14:textId="79DFE62C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</w:tblGrid>
      <w:tr w:rsidR="00100CEA" w:rsidRPr="00100CEA" w14:paraId="7788B12F" w14:textId="77777777" w:rsidTr="00F909B3">
        <w:tc>
          <w:tcPr>
            <w:tcW w:w="1008" w:type="dxa"/>
            <w:shd w:val="clear" w:color="auto" w:fill="auto"/>
          </w:tcPr>
          <w:p w14:paraId="5A85B29D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14:paraId="562228EB" w14:textId="4605835B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52766A48" w14:textId="77777777" w:rsidTr="00F909B3">
        <w:tc>
          <w:tcPr>
            <w:tcW w:w="1008" w:type="dxa"/>
            <w:shd w:val="clear" w:color="auto" w:fill="auto"/>
          </w:tcPr>
          <w:p w14:paraId="520254E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>Signed: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80136F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5CE5BEAF" w14:textId="77777777" w:rsidTr="00F909B3">
        <w:tc>
          <w:tcPr>
            <w:tcW w:w="1008" w:type="dxa"/>
            <w:shd w:val="clear" w:color="auto" w:fill="auto"/>
          </w:tcPr>
          <w:p w14:paraId="23D827A5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3675B677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</w:p>
        </w:tc>
      </w:tr>
      <w:tr w:rsidR="00100CEA" w:rsidRPr="00100CEA" w14:paraId="137A2619" w14:textId="77777777" w:rsidTr="00F909B3">
        <w:tc>
          <w:tcPr>
            <w:tcW w:w="1008" w:type="dxa"/>
            <w:shd w:val="clear" w:color="auto" w:fill="auto"/>
          </w:tcPr>
          <w:p w14:paraId="74D1160A" w14:textId="77777777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r w:rsidRPr="00100CEA">
              <w:rPr>
                <w:rFonts w:ascii="Arial" w:eastAsia="Times New Roman" w:hAnsi="Arial"/>
                <w:szCs w:val="24"/>
                <w:lang w:eastAsia="en-AU"/>
              </w:rPr>
              <w:t xml:space="preserve">Date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14476F01" w14:textId="5C8D0A75" w:rsidR="00100CEA" w:rsidRPr="00100CEA" w:rsidRDefault="00100CEA" w:rsidP="00100CEA">
            <w:pPr>
              <w:tabs>
                <w:tab w:val="left" w:pos="851"/>
              </w:tabs>
              <w:jc w:val="left"/>
              <w:rPr>
                <w:rFonts w:ascii="Arial" w:eastAsia="Times New Roman" w:hAnsi="Arial"/>
                <w:szCs w:val="24"/>
                <w:lang w:eastAsia="en-AU"/>
              </w:rPr>
            </w:pPr>
            <w:bookmarkStart w:id="1" w:name="_GoBack"/>
            <w:bookmarkEnd w:id="1"/>
          </w:p>
        </w:tc>
      </w:tr>
    </w:tbl>
    <w:p w14:paraId="5014516A" w14:textId="77777777" w:rsidR="00100CEA" w:rsidRP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36844286" w14:textId="77777777" w:rsidR="00100CEA" w:rsidRPr="00100CEA" w:rsidRDefault="00100CEA" w:rsidP="00100CEA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64618C0C" w14:textId="1240AE16" w:rsidR="0085645D" w:rsidRPr="0085645D" w:rsidRDefault="0085645D" w:rsidP="00100CEA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sectPr w:rsidR="0085645D" w:rsidRPr="0085645D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7127" w14:textId="77777777" w:rsidR="0013470F" w:rsidRDefault="0013470F">
      <w:r>
        <w:separator/>
      </w:r>
    </w:p>
  </w:endnote>
  <w:endnote w:type="continuationSeparator" w:id="0">
    <w:p w14:paraId="628BA9DC" w14:textId="77777777" w:rsidR="0013470F" w:rsidRDefault="0013470F">
      <w:r>
        <w:continuationSeparator/>
      </w:r>
    </w:p>
  </w:endnote>
  <w:endnote w:type="continuationNotice" w:id="1">
    <w:p w14:paraId="5CC58B8B" w14:textId="77777777" w:rsidR="0013470F" w:rsidRPr="00380812" w:rsidRDefault="0013470F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5D2D4" wp14:editId="1825EB8E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B3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1872A7D" w14:textId="77777777" w:rsidR="0013470F" w:rsidRPr="00CF2B53" w:rsidRDefault="0013470F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5"/>
              <w:gridCol w:w="2861"/>
              <w:gridCol w:w="2821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355AE681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A60670">
                    <w:rPr>
                      <w:sz w:val="20"/>
                    </w:rPr>
                    <w:t>.</w:t>
                  </w:r>
                  <w:r w:rsidR="00990788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667" w:type="dxa"/>
                </w:tcPr>
                <w:p w14:paraId="7F504E9E" w14:textId="70C1B765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</w:t>
                  </w:r>
                  <w:r w:rsidR="00990788">
                    <w:rPr>
                      <w:sz w:val="20"/>
                    </w:rPr>
                    <w:t>20 March 2020</w:t>
                  </w:r>
                </w:p>
              </w:tc>
              <w:tc>
                <w:tcPr>
                  <w:tcW w:w="4667" w:type="dxa"/>
                </w:tcPr>
                <w:p w14:paraId="46E4F451" w14:textId="51EC9DDE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33D06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13470F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DAB3D" w14:textId="77777777" w:rsidR="0013470F" w:rsidRDefault="0013470F">
      <w:r>
        <w:separator/>
      </w:r>
    </w:p>
  </w:footnote>
  <w:footnote w:type="continuationSeparator" w:id="0">
    <w:p w14:paraId="2BD704BF" w14:textId="77777777" w:rsidR="0013470F" w:rsidRDefault="001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31A38DE3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FGOV-00</w:t>
    </w:r>
    <w:r w:rsidR="00100CEA">
      <w:rPr>
        <w:i/>
        <w:color w:val="365F91" w:themeColor="accent1" w:themeShade="BF"/>
        <w:sz w:val="24"/>
        <w:szCs w:val="24"/>
      </w:rPr>
      <w:t>3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100CEA">
      <w:rPr>
        <w:i/>
        <w:color w:val="365F91" w:themeColor="accent1" w:themeShade="BF"/>
        <w:sz w:val="24"/>
        <w:szCs w:val="24"/>
      </w:rPr>
      <w:t xml:space="preserve">Officer </w:t>
    </w:r>
    <w:r w:rsidR="001A260C">
      <w:rPr>
        <w:i/>
        <w:color w:val="365F91" w:themeColor="accent1" w:themeShade="BF"/>
        <w:sz w:val="24"/>
        <w:szCs w:val="24"/>
      </w:rPr>
      <w:t xml:space="preserve">Nomination </w:t>
    </w:r>
    <w:r w:rsidR="00621D8E">
      <w:rPr>
        <w:i/>
        <w:color w:val="365F91" w:themeColor="accent1" w:themeShade="BF"/>
        <w:sz w:val="24"/>
        <w:szCs w:val="24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470F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0143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4684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1D13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C44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0788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0670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15E4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8D0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76AA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0AD2-B017-4A08-BFDD-5FFDBFBD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2020-03-20T05:58:00Z</dcterms:created>
  <dcterms:modified xsi:type="dcterms:W3CDTF">2020-03-20T05:58:00Z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