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D45" w14:textId="497D932B" w:rsidR="00A72F9B" w:rsidRDefault="00004315" w:rsidP="00E265B8">
      <w:pPr>
        <w:jc w:val="center"/>
        <w:rPr>
          <w:b/>
        </w:rPr>
      </w:pPr>
      <w:r>
        <w:rPr>
          <w:noProof/>
          <w:lang w:val="en-US" w:eastAsia="zh-CN"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E28A" w14:textId="77777777" w:rsidR="00CE16B9" w:rsidRDefault="00CE16B9" w:rsidP="00E265B8">
      <w:pPr>
        <w:pStyle w:val="DocTitle"/>
        <w:spacing w:before="0" w:line="240" w:lineRule="auto"/>
        <w:rPr>
          <w:color w:val="365F91" w:themeColor="accent1" w:themeShade="BF"/>
        </w:rPr>
      </w:pPr>
    </w:p>
    <w:p w14:paraId="13D5CF7A" w14:textId="77777777" w:rsidR="00471378" w:rsidRDefault="00471378" w:rsidP="00E265B8">
      <w:pPr>
        <w:pStyle w:val="NormalSingle"/>
        <w:rPr>
          <w:color w:val="365F91" w:themeColor="accent1" w:themeShade="BF"/>
          <w:sz w:val="80"/>
        </w:rPr>
      </w:pPr>
    </w:p>
    <w:p w14:paraId="6C83983A" w14:textId="77777777" w:rsidR="00471378" w:rsidRDefault="00471378" w:rsidP="00E265B8">
      <w:pPr>
        <w:pStyle w:val="NormalSingle"/>
        <w:rPr>
          <w:color w:val="365F91" w:themeColor="accent1" w:themeShade="BF"/>
          <w:sz w:val="80"/>
        </w:rPr>
      </w:pPr>
    </w:p>
    <w:p w14:paraId="601D3BAB" w14:textId="0F73DDBD" w:rsidR="00B95574" w:rsidRDefault="00D07549" w:rsidP="00E265B8">
      <w:pPr>
        <w:pStyle w:val="NormalSingle"/>
        <w:rPr>
          <w:b/>
          <w:sz w:val="28"/>
          <w:szCs w:val="28"/>
        </w:rPr>
      </w:pPr>
      <w:r w:rsidRPr="00D07549">
        <w:rPr>
          <w:color w:val="365F91" w:themeColor="accent1" w:themeShade="BF"/>
          <w:sz w:val="80"/>
        </w:rPr>
        <w:t xml:space="preserve">APAC </w:t>
      </w:r>
      <w:r w:rsidR="00E265B8">
        <w:rPr>
          <w:color w:val="365F91" w:themeColor="accent1" w:themeShade="BF"/>
          <w:sz w:val="80"/>
        </w:rPr>
        <w:t>Proficiency Testing Programs</w:t>
      </w:r>
    </w:p>
    <w:p w14:paraId="3D96123F" w14:textId="77777777" w:rsidR="00FF6E86" w:rsidRDefault="00FF6E86" w:rsidP="00E265B8">
      <w:pPr>
        <w:pStyle w:val="NormalSingle"/>
      </w:pPr>
    </w:p>
    <w:p w14:paraId="5C86E656" w14:textId="77777777" w:rsidR="00B95574" w:rsidRDefault="00B95574" w:rsidP="00E265B8">
      <w:pPr>
        <w:pStyle w:val="NormalSingle"/>
      </w:pPr>
    </w:p>
    <w:p w14:paraId="3E3F5B91" w14:textId="77777777" w:rsidR="00B95574" w:rsidRDefault="00B95574" w:rsidP="00E265B8">
      <w:pPr>
        <w:pStyle w:val="NormalSingle"/>
      </w:pPr>
    </w:p>
    <w:p w14:paraId="1FA899DA" w14:textId="0665559B" w:rsidR="00B95574" w:rsidRDefault="00B95574" w:rsidP="00E265B8">
      <w:pPr>
        <w:pStyle w:val="NormalSingle"/>
      </w:pPr>
    </w:p>
    <w:p w14:paraId="2223014F" w14:textId="77777777" w:rsidR="00B95574" w:rsidRDefault="00B95574" w:rsidP="00E265B8">
      <w:pPr>
        <w:pStyle w:val="NormalSingle"/>
      </w:pPr>
    </w:p>
    <w:p w14:paraId="33F6079F" w14:textId="77777777" w:rsidR="00B95574" w:rsidRDefault="00B95574" w:rsidP="00E265B8">
      <w:pPr>
        <w:pStyle w:val="NormalSingle"/>
      </w:pPr>
    </w:p>
    <w:p w14:paraId="008F2307" w14:textId="77777777" w:rsidR="00B95574" w:rsidRDefault="00B95574" w:rsidP="00E265B8">
      <w:pPr>
        <w:pStyle w:val="NormalSingle"/>
      </w:pPr>
    </w:p>
    <w:p w14:paraId="0E3F62DE" w14:textId="77777777" w:rsidR="00794FEF" w:rsidRDefault="00794FEF" w:rsidP="00E265B8">
      <w:pPr>
        <w:pStyle w:val="NormalSingle"/>
      </w:pPr>
    </w:p>
    <w:p w14:paraId="120E6C4E" w14:textId="5EA8301C" w:rsidR="00794FEF" w:rsidRDefault="00794FEF" w:rsidP="00E265B8">
      <w:pPr>
        <w:pStyle w:val="NormalSingle"/>
      </w:pPr>
    </w:p>
    <w:p w14:paraId="5F7F1EAF" w14:textId="70C7AD59" w:rsidR="007B4867" w:rsidRDefault="007B4867" w:rsidP="00E265B8">
      <w:pPr>
        <w:pStyle w:val="NormalSingle"/>
      </w:pPr>
    </w:p>
    <w:p w14:paraId="37521709" w14:textId="6F3F82AA" w:rsidR="00CE16B9" w:rsidRDefault="00CE16B9" w:rsidP="00E265B8">
      <w:pPr>
        <w:pStyle w:val="NormalSingle"/>
      </w:pPr>
    </w:p>
    <w:p w14:paraId="7284A50C" w14:textId="77777777" w:rsidR="00CE16B9" w:rsidRDefault="00CE16B9" w:rsidP="00E265B8">
      <w:pPr>
        <w:pStyle w:val="NormalSingle"/>
      </w:pPr>
    </w:p>
    <w:p w14:paraId="2AC903E8" w14:textId="77777777" w:rsidR="007B4867" w:rsidRDefault="007B4867" w:rsidP="00E265B8">
      <w:pPr>
        <w:pStyle w:val="NormalSingle"/>
      </w:pPr>
    </w:p>
    <w:p w14:paraId="7CA79712" w14:textId="77777777" w:rsidR="007B4867" w:rsidRDefault="007B4867" w:rsidP="00E265B8">
      <w:pPr>
        <w:pStyle w:val="NormalSingle"/>
      </w:pPr>
    </w:p>
    <w:p w14:paraId="070EC723" w14:textId="53850592" w:rsidR="007B4867" w:rsidRDefault="007B4867" w:rsidP="00E265B8">
      <w:pPr>
        <w:pStyle w:val="NormalSingle"/>
      </w:pPr>
    </w:p>
    <w:p w14:paraId="5CFA3BC4" w14:textId="08AF7047" w:rsidR="007B4867" w:rsidRDefault="007B4867" w:rsidP="00E265B8">
      <w:pPr>
        <w:pStyle w:val="NormalSingle"/>
      </w:pPr>
    </w:p>
    <w:p w14:paraId="4D72FAC1" w14:textId="4F0AA956" w:rsidR="00B93E9E" w:rsidRDefault="00B93E9E" w:rsidP="00E265B8">
      <w:pPr>
        <w:pStyle w:val="NormalSingle"/>
      </w:pPr>
    </w:p>
    <w:p w14:paraId="670F1F4F" w14:textId="77777777" w:rsidR="00B93E9E" w:rsidRDefault="00B93E9E" w:rsidP="00E265B8">
      <w:pPr>
        <w:pStyle w:val="NormalSingle"/>
      </w:pPr>
    </w:p>
    <w:p w14:paraId="06D3B4EF" w14:textId="77777777" w:rsidR="00794FEF" w:rsidRDefault="00794FEF" w:rsidP="00E265B8">
      <w:pPr>
        <w:pStyle w:val="NormalSingle"/>
      </w:pPr>
    </w:p>
    <w:p w14:paraId="2397C1B5" w14:textId="5C781B79" w:rsidR="00794FEF" w:rsidRPr="00DC7955" w:rsidRDefault="00794FEF" w:rsidP="00E265B8">
      <w:pPr>
        <w:pStyle w:val="NormalSingle"/>
        <w:rPr>
          <w:sz w:val="20"/>
          <w:szCs w:val="18"/>
        </w:rPr>
      </w:pPr>
    </w:p>
    <w:p w14:paraId="0FEEFEB2" w14:textId="77777777" w:rsidR="00B95574" w:rsidRPr="00DC7955" w:rsidRDefault="00B95574" w:rsidP="00E265B8">
      <w:pPr>
        <w:pStyle w:val="NormalSingle"/>
        <w:rPr>
          <w:sz w:val="20"/>
          <w:szCs w:val="18"/>
        </w:rPr>
      </w:pPr>
    </w:p>
    <w:p w14:paraId="25DFE4D3" w14:textId="575F95F9" w:rsidR="00B95574" w:rsidRPr="00DC7955" w:rsidRDefault="007D5F9D" w:rsidP="00E265B8">
      <w:pPr>
        <w:rPr>
          <w:rFonts w:ascii="Arial" w:hAnsi="Arial" w:cs="Arial"/>
          <w:b/>
          <w:szCs w:val="22"/>
        </w:rPr>
      </w:pPr>
      <w:r w:rsidRPr="00DC7955">
        <w:rPr>
          <w:rFonts w:ascii="Arial" w:hAnsi="Arial" w:cs="Arial"/>
          <w:b/>
          <w:szCs w:val="22"/>
        </w:rPr>
        <w:t>Issue No.</w:t>
      </w:r>
      <w:r w:rsidR="00E106D8" w:rsidRPr="00DC7955">
        <w:rPr>
          <w:rFonts w:ascii="Arial" w:hAnsi="Arial" w:cs="Arial"/>
          <w:b/>
          <w:szCs w:val="22"/>
        </w:rPr>
        <w:tab/>
      </w:r>
      <w:r w:rsidR="00517E8D" w:rsidRPr="00DC7955">
        <w:rPr>
          <w:rFonts w:ascii="Arial" w:hAnsi="Arial" w:cs="Arial"/>
          <w:b/>
          <w:szCs w:val="22"/>
        </w:rPr>
        <w:tab/>
      </w:r>
      <w:r w:rsidR="00B93E9E" w:rsidRPr="00DC7955">
        <w:rPr>
          <w:rFonts w:ascii="Arial" w:hAnsi="Arial" w:cs="Arial"/>
          <w:b/>
          <w:szCs w:val="22"/>
        </w:rPr>
        <w:t xml:space="preserve">Draft </w:t>
      </w:r>
      <w:r w:rsidR="00C0250C">
        <w:rPr>
          <w:rFonts w:ascii="Arial" w:hAnsi="Arial" w:cs="Arial"/>
          <w:b/>
          <w:szCs w:val="22"/>
        </w:rPr>
        <w:t>4</w:t>
      </w:r>
    </w:p>
    <w:p w14:paraId="350BF482" w14:textId="49070154" w:rsidR="008B68E0" w:rsidRPr="00DC7955" w:rsidRDefault="008B68E0" w:rsidP="00E265B8">
      <w:pPr>
        <w:rPr>
          <w:rFonts w:ascii="Arial" w:hAnsi="Arial" w:cs="Arial"/>
          <w:b/>
          <w:bCs/>
          <w:szCs w:val="22"/>
        </w:rPr>
      </w:pPr>
      <w:r w:rsidRPr="00DC7955">
        <w:rPr>
          <w:rFonts w:ascii="Arial" w:hAnsi="Arial" w:cs="Arial"/>
          <w:b/>
          <w:bCs/>
          <w:szCs w:val="22"/>
        </w:rPr>
        <w:t>Issue Date</w:t>
      </w:r>
      <w:r w:rsidRPr="00DC7955">
        <w:rPr>
          <w:rFonts w:ascii="Arial" w:hAnsi="Arial" w:cs="Arial"/>
          <w:b/>
          <w:bCs/>
          <w:szCs w:val="22"/>
        </w:rPr>
        <w:tab/>
      </w:r>
      <w:r w:rsidR="00517E8D" w:rsidRPr="00DC7955">
        <w:rPr>
          <w:rFonts w:ascii="Arial" w:hAnsi="Arial" w:cs="Arial"/>
          <w:b/>
          <w:bCs/>
          <w:szCs w:val="22"/>
        </w:rPr>
        <w:tab/>
      </w:r>
      <w:r w:rsidR="003E6CCB">
        <w:rPr>
          <w:rFonts w:ascii="Arial" w:hAnsi="Arial" w:cs="Arial"/>
          <w:b/>
          <w:bCs/>
          <w:szCs w:val="22"/>
        </w:rPr>
        <w:t>1</w:t>
      </w:r>
      <w:r w:rsidR="00C0250C">
        <w:rPr>
          <w:rFonts w:ascii="Arial" w:hAnsi="Arial" w:cs="Arial"/>
          <w:b/>
          <w:bCs/>
          <w:szCs w:val="22"/>
        </w:rPr>
        <w:t>5</w:t>
      </w:r>
      <w:r w:rsidR="003E6CCB">
        <w:rPr>
          <w:rFonts w:ascii="Arial" w:hAnsi="Arial" w:cs="Arial"/>
          <w:b/>
          <w:bCs/>
          <w:szCs w:val="22"/>
        </w:rPr>
        <w:t xml:space="preserve"> April</w:t>
      </w:r>
      <w:r w:rsidR="00B93E9E" w:rsidRPr="00DC7955">
        <w:rPr>
          <w:rFonts w:ascii="Arial" w:hAnsi="Arial" w:cs="Arial"/>
          <w:b/>
          <w:bCs/>
          <w:szCs w:val="22"/>
        </w:rPr>
        <w:t xml:space="preserve"> 2021</w:t>
      </w:r>
    </w:p>
    <w:p w14:paraId="400288F0" w14:textId="2A685E6B" w:rsidR="00517E8D" w:rsidRPr="00DC7955" w:rsidRDefault="00517E8D" w:rsidP="00E265B8">
      <w:pPr>
        <w:rPr>
          <w:rFonts w:ascii="Arial" w:hAnsi="Arial" w:cs="Arial"/>
          <w:b/>
          <w:bCs/>
          <w:szCs w:val="22"/>
        </w:rPr>
      </w:pPr>
      <w:r w:rsidRPr="00DC7955">
        <w:rPr>
          <w:rFonts w:ascii="Arial" w:hAnsi="Arial" w:cs="Arial"/>
          <w:b/>
          <w:bCs/>
          <w:szCs w:val="22"/>
        </w:rPr>
        <w:t>Application Date</w:t>
      </w:r>
      <w:r w:rsidRPr="00DC7955">
        <w:rPr>
          <w:rFonts w:ascii="Arial" w:hAnsi="Arial" w:cs="Arial"/>
          <w:b/>
          <w:bCs/>
          <w:szCs w:val="22"/>
        </w:rPr>
        <w:tab/>
      </w:r>
    </w:p>
    <w:p w14:paraId="39B44708" w14:textId="0BCB8AAF" w:rsidR="001B1055" w:rsidRPr="00DC7955" w:rsidRDefault="001B1055" w:rsidP="00E265B8">
      <w:pPr>
        <w:rPr>
          <w:sz w:val="20"/>
          <w:szCs w:val="18"/>
        </w:rPr>
      </w:pPr>
      <w:r w:rsidRPr="00DC7955">
        <w:rPr>
          <w:rFonts w:ascii="Arial" w:hAnsi="Arial" w:cs="Arial"/>
          <w:b/>
          <w:color w:val="365F91" w:themeColor="accent1" w:themeShade="BF"/>
          <w:sz w:val="20"/>
          <w:highlight w:val="yellow"/>
        </w:rPr>
        <w:br w:type="page"/>
      </w:r>
    </w:p>
    <w:p w14:paraId="5B11975F" w14:textId="12B1E54D" w:rsidR="008B68E0" w:rsidRPr="008B68E0" w:rsidRDefault="008B68E0" w:rsidP="00E265B8">
      <w:pPr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lastRenderedPageBreak/>
        <w:t>AUTHORSHIP</w:t>
      </w:r>
    </w:p>
    <w:p w14:paraId="4CE8FD90" w14:textId="06D11C92" w:rsidR="008B68E0" w:rsidRPr="008B68E0" w:rsidRDefault="008B68E0" w:rsidP="00E265B8">
      <w:pPr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 xml:space="preserve">This document was produced by the APAC </w:t>
      </w:r>
      <w:r w:rsidR="00B93E9E">
        <w:rPr>
          <w:rFonts w:ascii="Arial" w:hAnsi="Arial" w:cs="Arial"/>
        </w:rPr>
        <w:t>TC1 Proficiency Testing Sub</w:t>
      </w:r>
      <w:r w:rsidR="00EC6346">
        <w:rPr>
          <w:rFonts w:ascii="Arial" w:hAnsi="Arial" w:cs="Arial"/>
        </w:rPr>
        <w:t>-C</w:t>
      </w:r>
      <w:r w:rsidR="00B93E9E">
        <w:rPr>
          <w:rFonts w:ascii="Arial" w:hAnsi="Arial" w:cs="Arial"/>
        </w:rPr>
        <w:t>ommittee (PTSC)</w:t>
      </w:r>
      <w:r w:rsidRPr="008B68E0">
        <w:rPr>
          <w:rFonts w:ascii="Arial" w:hAnsi="Arial" w:cs="Arial"/>
        </w:rPr>
        <w:t>.</w:t>
      </w:r>
    </w:p>
    <w:p w14:paraId="06F2BDC7" w14:textId="1712E71E" w:rsidR="007A1DF6" w:rsidRPr="008B68E0" w:rsidRDefault="007A1DF6" w:rsidP="00E265B8">
      <w:pPr>
        <w:jc w:val="left"/>
        <w:rPr>
          <w:rFonts w:ascii="Arial" w:hAnsi="Arial" w:cs="Arial"/>
        </w:rPr>
      </w:pPr>
    </w:p>
    <w:p w14:paraId="2967288D" w14:textId="77777777" w:rsidR="007A1DF6" w:rsidRPr="008B68E0" w:rsidRDefault="007A1DF6" w:rsidP="00E265B8">
      <w:pPr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COPYRIGHT</w:t>
      </w:r>
    </w:p>
    <w:p w14:paraId="758B77F8" w14:textId="77777777" w:rsidR="007A1DF6" w:rsidRPr="008B68E0" w:rsidRDefault="007A1DF6" w:rsidP="00E265B8">
      <w:pPr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>Copyright i</w:t>
      </w:r>
      <w:r w:rsidR="00A1647A" w:rsidRPr="008B68E0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8B68E0" w:rsidRDefault="007A1DF6" w:rsidP="00E265B8">
      <w:pPr>
        <w:jc w:val="left"/>
        <w:rPr>
          <w:rFonts w:ascii="Arial" w:hAnsi="Arial" w:cs="Arial"/>
        </w:rPr>
      </w:pPr>
    </w:p>
    <w:p w14:paraId="3EE27B57" w14:textId="77777777" w:rsidR="00C03027" w:rsidRPr="008B68E0" w:rsidRDefault="00C03027" w:rsidP="00E265B8">
      <w:pPr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FURTHER INFORMATION</w:t>
      </w:r>
    </w:p>
    <w:p w14:paraId="11A28DA7" w14:textId="2FB253AD" w:rsidR="00C03027" w:rsidRPr="008B68E0" w:rsidRDefault="00C03027" w:rsidP="00E265B8">
      <w:pPr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>For further information about APAC or this document please contact the APAC Secretariat at</w:t>
      </w:r>
      <w:r w:rsidR="00FD48AC">
        <w:rPr>
          <w:rFonts w:ascii="Arial" w:hAnsi="Arial" w:cs="Arial"/>
        </w:rPr>
        <w:t xml:space="preserve"> </w:t>
      </w:r>
      <w:hyperlink r:id="rId9" w:history="1">
        <w:r w:rsidR="00FD48AC" w:rsidRPr="00DB6507">
          <w:rPr>
            <w:rStyle w:val="Hyperlink"/>
            <w:rFonts w:ascii="Arial" w:hAnsi="Arial" w:cs="Arial"/>
          </w:rPr>
          <w:t>secretariat@apac-accreditation.org</w:t>
        </w:r>
      </w:hyperlink>
      <w:r w:rsidR="00FD48AC">
        <w:rPr>
          <w:rFonts w:ascii="Arial" w:hAnsi="Arial" w:cs="Arial"/>
        </w:rPr>
        <w:t>.</w:t>
      </w:r>
    </w:p>
    <w:p w14:paraId="12FE5CB5" w14:textId="77777777" w:rsidR="007A1DF6" w:rsidRDefault="007A1DF6" w:rsidP="00E265B8">
      <w:pPr>
        <w:jc w:val="left"/>
        <w:rPr>
          <w:rFonts w:ascii="Arial" w:hAnsi="Arial" w:cs="Arial"/>
        </w:rPr>
      </w:pPr>
    </w:p>
    <w:p w14:paraId="4337473F" w14:textId="3A0294F0" w:rsidR="00ED2809" w:rsidRDefault="00ED2809" w:rsidP="00E265B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8A07E" w14:textId="77777777" w:rsidR="006742C5" w:rsidRDefault="006742C5" w:rsidP="00E265B8">
      <w:pPr>
        <w:jc w:val="left"/>
        <w:rPr>
          <w:rFonts w:ascii="Arial" w:hAnsi="Arial" w:cs="Arial"/>
        </w:rPr>
      </w:pPr>
    </w:p>
    <w:p w14:paraId="3AB51E45" w14:textId="77777777" w:rsidR="00A72F9B" w:rsidRPr="0028236D" w:rsidRDefault="006F0EF9" w:rsidP="00E265B8">
      <w:pPr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8236D">
        <w:rPr>
          <w:rFonts w:ascii="Arial" w:hAnsi="Arial" w:cs="Arial"/>
          <w:b/>
          <w:color w:val="365F91" w:themeColor="accent1" w:themeShade="BF"/>
          <w:sz w:val="28"/>
          <w:szCs w:val="28"/>
        </w:rPr>
        <w:t>CONTENTS</w:t>
      </w:r>
    </w:p>
    <w:p w14:paraId="35397B17" w14:textId="0AC53D62" w:rsidR="003F7604" w:rsidRDefault="006551CB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TOC \o "1-2" \u </w:instrText>
      </w:r>
      <w:r>
        <w:rPr>
          <w:caps/>
          <w:sz w:val="24"/>
        </w:rPr>
        <w:fldChar w:fldCharType="separate"/>
      </w:r>
      <w:r w:rsidR="003F7604">
        <w:rPr>
          <w:noProof/>
        </w:rPr>
        <w:t>1</w:t>
      </w:r>
      <w:r w:rsidR="003F7604"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 w:rsidR="003F7604">
        <w:rPr>
          <w:noProof/>
        </w:rPr>
        <w:t>PURPOSE</w:t>
      </w:r>
      <w:r w:rsidR="003F7604">
        <w:rPr>
          <w:noProof/>
        </w:rPr>
        <w:tab/>
      </w:r>
      <w:r w:rsidR="003F7604">
        <w:rPr>
          <w:noProof/>
        </w:rPr>
        <w:fldChar w:fldCharType="begin"/>
      </w:r>
      <w:r w:rsidR="003F7604">
        <w:rPr>
          <w:noProof/>
        </w:rPr>
        <w:instrText xml:space="preserve"> PAGEREF _Toc67309954 \h </w:instrText>
      </w:r>
      <w:r w:rsidR="003F7604">
        <w:rPr>
          <w:noProof/>
        </w:rPr>
      </w:r>
      <w:r w:rsidR="003F7604">
        <w:rPr>
          <w:noProof/>
        </w:rPr>
        <w:fldChar w:fldCharType="separate"/>
      </w:r>
      <w:r w:rsidR="00C0250C">
        <w:rPr>
          <w:noProof/>
        </w:rPr>
        <w:t>4</w:t>
      </w:r>
      <w:r w:rsidR="003F7604">
        <w:rPr>
          <w:noProof/>
        </w:rPr>
        <w:fldChar w:fldCharType="end"/>
      </w:r>
    </w:p>
    <w:p w14:paraId="7933E310" w14:textId="1BC87F5C" w:rsidR="003F7604" w:rsidRDefault="003F7604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_Toc67309955 \h </w:instrText>
      </w:r>
      <w:r>
        <w:rPr>
          <w:noProof/>
        </w:rPr>
      </w:r>
      <w:r>
        <w:rPr>
          <w:noProof/>
        </w:rPr>
        <w:fldChar w:fldCharType="separate"/>
      </w:r>
      <w:r w:rsidR="00C0250C">
        <w:rPr>
          <w:noProof/>
        </w:rPr>
        <w:t>4</w:t>
      </w:r>
      <w:r>
        <w:rPr>
          <w:noProof/>
        </w:rPr>
        <w:fldChar w:fldCharType="end"/>
      </w:r>
    </w:p>
    <w:p w14:paraId="569AE87A" w14:textId="7D787D47" w:rsidR="003F7604" w:rsidRDefault="003F7604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_Toc67309956 \h </w:instrText>
      </w:r>
      <w:r>
        <w:rPr>
          <w:noProof/>
        </w:rPr>
      </w:r>
      <w:r>
        <w:rPr>
          <w:noProof/>
        </w:rPr>
        <w:fldChar w:fldCharType="separate"/>
      </w:r>
      <w:r w:rsidR="00C0250C">
        <w:rPr>
          <w:noProof/>
        </w:rPr>
        <w:t>4</w:t>
      </w:r>
      <w:r>
        <w:rPr>
          <w:noProof/>
        </w:rPr>
        <w:fldChar w:fldCharType="end"/>
      </w:r>
    </w:p>
    <w:p w14:paraId="0FD58057" w14:textId="2FD8A4A5" w:rsidR="003F7604" w:rsidRDefault="003F7604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POLICY and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_Toc67309957 \h </w:instrText>
      </w:r>
      <w:r>
        <w:rPr>
          <w:noProof/>
        </w:rPr>
      </w:r>
      <w:r>
        <w:rPr>
          <w:noProof/>
        </w:rPr>
        <w:fldChar w:fldCharType="separate"/>
      </w:r>
      <w:r w:rsidR="00C0250C">
        <w:rPr>
          <w:noProof/>
        </w:rPr>
        <w:t>4</w:t>
      </w:r>
      <w:r>
        <w:rPr>
          <w:noProof/>
        </w:rPr>
        <w:fldChar w:fldCharType="end"/>
      </w:r>
    </w:p>
    <w:p w14:paraId="0CA9524A" w14:textId="66467E10" w:rsidR="003F7604" w:rsidRDefault="003F7604">
      <w:pPr>
        <w:pStyle w:val="TOC1"/>
        <w:tabs>
          <w:tab w:val="left" w:pos="440"/>
          <w:tab w:val="right" w:leader="dot" w:pos="9019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_Toc67309958 \h </w:instrText>
      </w:r>
      <w:r>
        <w:rPr>
          <w:noProof/>
        </w:rPr>
      </w:r>
      <w:r>
        <w:rPr>
          <w:noProof/>
        </w:rPr>
        <w:fldChar w:fldCharType="separate"/>
      </w:r>
      <w:r w:rsidR="00C0250C">
        <w:rPr>
          <w:noProof/>
        </w:rPr>
        <w:t>5</w:t>
      </w:r>
      <w:r>
        <w:rPr>
          <w:noProof/>
        </w:rPr>
        <w:fldChar w:fldCharType="end"/>
      </w:r>
    </w:p>
    <w:p w14:paraId="3F4DBA10" w14:textId="56C69BB3" w:rsidR="00A72F9B" w:rsidRDefault="006551CB" w:rsidP="00E265B8">
      <w:pPr>
        <w:jc w:val="left"/>
      </w:pPr>
      <w:r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Default="00A72F9B" w:rsidP="00E265B8">
      <w:pPr>
        <w:widowControl w:val="0"/>
        <w:jc w:val="center"/>
        <w:rPr>
          <w:b/>
        </w:rPr>
      </w:pPr>
    </w:p>
    <w:p w14:paraId="0D072080" w14:textId="77777777" w:rsidR="00794FEF" w:rsidRDefault="00794FEF" w:rsidP="00E265B8">
      <w:pPr>
        <w:widowControl w:val="0"/>
        <w:jc w:val="center"/>
        <w:rPr>
          <w:b/>
        </w:rPr>
      </w:pPr>
    </w:p>
    <w:p w14:paraId="657696F4" w14:textId="77777777" w:rsidR="00794FEF" w:rsidRDefault="00AD58D4" w:rsidP="00E265B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118A0149" w14:textId="22830114" w:rsidR="00E11345" w:rsidRDefault="00CA34C2" w:rsidP="00B93E9E">
      <w:pPr>
        <w:pStyle w:val="Heading1"/>
        <w:spacing w:after="0"/>
        <w:ind w:left="709"/>
      </w:pPr>
      <w:bookmarkStart w:id="0" w:name="_Toc67309954"/>
      <w:r w:rsidRPr="00E265B8">
        <w:lastRenderedPageBreak/>
        <w:t>PURPOSE</w:t>
      </w:r>
      <w:bookmarkEnd w:id="0"/>
    </w:p>
    <w:p w14:paraId="16CD0F4B" w14:textId="0F799B01" w:rsidR="00B2398D" w:rsidRDefault="00B2398D" w:rsidP="00B2398D">
      <w:pPr>
        <w:rPr>
          <w:rFonts w:ascii="Arial" w:hAnsi="Arial" w:cs="Arial"/>
        </w:rPr>
      </w:pPr>
    </w:p>
    <w:p w14:paraId="6397AD07" w14:textId="2FCF16D9" w:rsidR="00B2398D" w:rsidRDefault="00B2398D" w:rsidP="00B2398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purpose of this document is to provide the policy for APAC’s involvement in </w:t>
      </w:r>
      <w:r w:rsidR="00DC7955">
        <w:rPr>
          <w:rFonts w:ascii="Arial" w:hAnsi="Arial" w:cs="Arial"/>
        </w:rPr>
        <w:t xml:space="preserve">the provision of </w:t>
      </w:r>
      <w:r>
        <w:rPr>
          <w:rFonts w:ascii="Arial" w:hAnsi="Arial" w:cs="Arial"/>
        </w:rPr>
        <w:t xml:space="preserve">proficiency testing programs and the procedure for approval </w:t>
      </w:r>
      <w:r w:rsidR="00DC7955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the APAC Executive Committee</w:t>
      </w:r>
      <w:r w:rsidR="00DC7955">
        <w:rPr>
          <w:rFonts w:ascii="Arial" w:hAnsi="Arial" w:cs="Arial"/>
        </w:rPr>
        <w:t>.</w:t>
      </w:r>
    </w:p>
    <w:p w14:paraId="473C3128" w14:textId="3C64016E" w:rsidR="00B2398D" w:rsidRPr="00B2398D" w:rsidRDefault="00B2398D" w:rsidP="00B2398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7076FA" w14:textId="11A76297" w:rsidR="00E265B8" w:rsidRDefault="00E265B8" w:rsidP="00B93E9E">
      <w:pPr>
        <w:pStyle w:val="Heading1"/>
        <w:spacing w:after="0"/>
        <w:ind w:left="709"/>
      </w:pPr>
      <w:bookmarkStart w:id="1" w:name="_Toc67309955"/>
      <w:r>
        <w:t>REFERENCES</w:t>
      </w:r>
      <w:bookmarkEnd w:id="1"/>
    </w:p>
    <w:p w14:paraId="5D7DFB71" w14:textId="77777777" w:rsidR="00555D43" w:rsidRPr="00555D43" w:rsidRDefault="00555D43" w:rsidP="00555D43">
      <w:pPr>
        <w:rPr>
          <w:rFonts w:ascii="Arial" w:hAnsi="Arial" w:cs="Arial"/>
        </w:rPr>
      </w:pPr>
    </w:p>
    <w:p w14:paraId="76DB4C37" w14:textId="27349BD7" w:rsidR="00DC7955" w:rsidRPr="00DC7955" w:rsidRDefault="00DC7955" w:rsidP="00DC795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7955">
        <w:rPr>
          <w:rFonts w:ascii="Arial" w:hAnsi="Arial" w:cs="Arial"/>
        </w:rPr>
        <w:t>The definitions that apply to th</w:t>
      </w:r>
      <w:r>
        <w:rPr>
          <w:rFonts w:ascii="Arial" w:hAnsi="Arial" w:cs="Arial"/>
        </w:rPr>
        <w:t xml:space="preserve">is document </w:t>
      </w:r>
      <w:r w:rsidRPr="00DC7955">
        <w:rPr>
          <w:rFonts w:ascii="Arial" w:hAnsi="Arial" w:cs="Arial"/>
        </w:rPr>
        <w:t>are those established in the APAC Constitution and any further definitions as follows:</w:t>
      </w:r>
    </w:p>
    <w:p w14:paraId="3A56952B" w14:textId="77777777" w:rsidR="00DC7955" w:rsidRPr="00DC7955" w:rsidRDefault="00DC7955" w:rsidP="00DC7955">
      <w:pPr>
        <w:ind w:left="709" w:hanging="709"/>
        <w:rPr>
          <w:rFonts w:ascii="Arial" w:hAnsi="Arial" w:cs="Arial"/>
        </w:rPr>
      </w:pPr>
    </w:p>
    <w:p w14:paraId="5607DDC7" w14:textId="580A85EF" w:rsidR="00DC7955" w:rsidRPr="00DC7955" w:rsidRDefault="00DC7955" w:rsidP="00DC795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DC7955">
        <w:rPr>
          <w:rFonts w:ascii="Arial" w:hAnsi="Arial" w:cs="Arial"/>
        </w:rPr>
        <w:t xml:space="preserve">ISO/IEC 17000, </w:t>
      </w:r>
      <w:r w:rsidRPr="00DC7955">
        <w:rPr>
          <w:rFonts w:ascii="Arial" w:hAnsi="Arial" w:cs="Arial"/>
          <w:i/>
          <w:iCs/>
        </w:rPr>
        <w:t>Conformity assessment – General principles and vocabulary</w:t>
      </w:r>
    </w:p>
    <w:p w14:paraId="26C117C3" w14:textId="77777777" w:rsidR="00DC7955" w:rsidRPr="00DC7955" w:rsidRDefault="00DC7955" w:rsidP="00DC7955">
      <w:pPr>
        <w:ind w:left="349"/>
        <w:rPr>
          <w:rFonts w:ascii="Arial" w:hAnsi="Arial" w:cs="Arial"/>
        </w:rPr>
      </w:pPr>
    </w:p>
    <w:p w14:paraId="71DCFBA5" w14:textId="20728D8F" w:rsidR="00B2398D" w:rsidRPr="00DC7955" w:rsidRDefault="00DC7955" w:rsidP="00DC795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DC7955">
        <w:rPr>
          <w:rFonts w:ascii="Arial" w:hAnsi="Arial" w:cs="Arial"/>
        </w:rPr>
        <w:t xml:space="preserve">ISO/IEC 17043, </w:t>
      </w:r>
      <w:r w:rsidRPr="00DC7955">
        <w:rPr>
          <w:rFonts w:ascii="Arial" w:hAnsi="Arial" w:cs="Arial"/>
          <w:i/>
          <w:iCs/>
        </w:rPr>
        <w:t>Conformity assessment – General requirements for proficiency testing</w:t>
      </w:r>
    </w:p>
    <w:p w14:paraId="1F0921C2" w14:textId="77777777" w:rsidR="00B2398D" w:rsidRPr="00DC7955" w:rsidRDefault="00B2398D" w:rsidP="00B2398D">
      <w:pPr>
        <w:pStyle w:val="Heading1"/>
        <w:numPr>
          <w:ilvl w:val="0"/>
          <w:numId w:val="0"/>
        </w:numPr>
        <w:spacing w:after="0"/>
        <w:ind w:left="-11"/>
      </w:pPr>
    </w:p>
    <w:p w14:paraId="7CFC6914" w14:textId="427B2570" w:rsidR="00E265B8" w:rsidRDefault="00E265B8" w:rsidP="00B93E9E">
      <w:pPr>
        <w:pStyle w:val="Heading1"/>
        <w:spacing w:after="0"/>
        <w:ind w:left="709"/>
      </w:pPr>
      <w:bookmarkStart w:id="2" w:name="_Toc67309956"/>
      <w:r>
        <w:t>BACKGROUND</w:t>
      </w:r>
      <w:bookmarkEnd w:id="2"/>
    </w:p>
    <w:p w14:paraId="6A358EF8" w14:textId="77777777" w:rsidR="00C4585E" w:rsidRDefault="00C4585E" w:rsidP="00C4585E">
      <w:pPr>
        <w:rPr>
          <w:rFonts w:ascii="Arial" w:hAnsi="Arial" w:cs="Arial"/>
        </w:rPr>
      </w:pPr>
    </w:p>
    <w:p w14:paraId="73BB8528" w14:textId="6BBF5905" w:rsidR="00C4585E" w:rsidRDefault="00C4585E" w:rsidP="00C4585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Pr="00C4585E">
        <w:rPr>
          <w:rFonts w:ascii="Arial" w:hAnsi="Arial" w:cs="Arial"/>
        </w:rPr>
        <w:t>APAC (previously as APLAC) has traditionally run</w:t>
      </w:r>
      <w:r>
        <w:rPr>
          <w:rFonts w:ascii="Arial" w:hAnsi="Arial" w:cs="Arial"/>
        </w:rPr>
        <w:t xml:space="preserve"> proficiency testing (PT)</w:t>
      </w:r>
      <w:r w:rsidRPr="00C4585E">
        <w:rPr>
          <w:rFonts w:ascii="Arial" w:hAnsi="Arial" w:cs="Arial"/>
        </w:rPr>
        <w:t xml:space="preserve"> programs for laboratories </w:t>
      </w:r>
      <w:r>
        <w:rPr>
          <w:rFonts w:ascii="Arial" w:hAnsi="Arial" w:cs="Arial"/>
        </w:rPr>
        <w:t>accredited by APAC M</w:t>
      </w:r>
      <w:r w:rsidRPr="00C4585E">
        <w:rPr>
          <w:rFonts w:ascii="Arial" w:hAnsi="Arial" w:cs="Arial"/>
        </w:rPr>
        <w:t>ember</w:t>
      </w:r>
      <w:r>
        <w:rPr>
          <w:rFonts w:ascii="Arial" w:hAnsi="Arial" w:cs="Arial"/>
        </w:rPr>
        <w:t>s and non-accredited laboratories</w:t>
      </w:r>
      <w:r w:rsidRPr="00C458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Pr="00C4585E">
        <w:rPr>
          <w:rFonts w:ascii="Arial" w:hAnsi="Arial" w:cs="Arial"/>
        </w:rPr>
        <w:t xml:space="preserve">he need for APAC to run its own PT programs has diminished over time due primarily to the </w:t>
      </w:r>
      <w:r>
        <w:rPr>
          <w:rFonts w:ascii="Arial" w:hAnsi="Arial" w:cs="Arial"/>
        </w:rPr>
        <w:t xml:space="preserve">increasing </w:t>
      </w:r>
      <w:r w:rsidRPr="00C4585E">
        <w:rPr>
          <w:rFonts w:ascii="Arial" w:hAnsi="Arial" w:cs="Arial"/>
        </w:rPr>
        <w:t>number of commercial programs</w:t>
      </w:r>
      <w:r>
        <w:rPr>
          <w:rFonts w:ascii="Arial" w:hAnsi="Arial" w:cs="Arial"/>
        </w:rPr>
        <w:t xml:space="preserve"> </w:t>
      </w:r>
      <w:r w:rsidRPr="00C4585E">
        <w:rPr>
          <w:rFonts w:ascii="Arial" w:hAnsi="Arial" w:cs="Arial"/>
        </w:rPr>
        <w:t>now available globally.</w:t>
      </w:r>
    </w:p>
    <w:p w14:paraId="5ADE57EB" w14:textId="1EDFC816" w:rsidR="00C4585E" w:rsidRDefault="00C4585E" w:rsidP="00C4585E">
      <w:pPr>
        <w:ind w:left="709" w:hanging="709"/>
        <w:rPr>
          <w:rFonts w:ascii="Arial" w:hAnsi="Arial" w:cs="Arial"/>
        </w:rPr>
      </w:pPr>
    </w:p>
    <w:p w14:paraId="0A0BB52F" w14:textId="3680A9C3" w:rsidR="00C4585E" w:rsidRDefault="00C4585E" w:rsidP="00C4585E">
      <w:pPr>
        <w:ind w:left="1418" w:hanging="709"/>
        <w:rPr>
          <w:rFonts w:ascii="Arial" w:hAnsi="Arial" w:cs="Arial"/>
        </w:rPr>
      </w:pPr>
      <w:r w:rsidRPr="00C4585E">
        <w:rPr>
          <w:rFonts w:ascii="Arial" w:hAnsi="Arial" w:cs="Arial"/>
          <w:sz w:val="20"/>
          <w:szCs w:val="18"/>
        </w:rPr>
        <w:t>NOTE</w:t>
      </w:r>
      <w:r w:rsidRPr="00C4585E">
        <w:rPr>
          <w:rFonts w:ascii="Arial" w:hAnsi="Arial" w:cs="Arial"/>
          <w:sz w:val="20"/>
          <w:szCs w:val="18"/>
        </w:rPr>
        <w:tab/>
        <w:t>See the links to P</w:t>
      </w:r>
      <w:r w:rsidR="00193538">
        <w:rPr>
          <w:rFonts w:ascii="Arial" w:hAnsi="Arial" w:cs="Arial"/>
          <w:sz w:val="20"/>
          <w:szCs w:val="18"/>
        </w:rPr>
        <w:t>T</w:t>
      </w:r>
      <w:r w:rsidRPr="00C4585E">
        <w:rPr>
          <w:rFonts w:ascii="Arial" w:hAnsi="Arial" w:cs="Arial"/>
          <w:sz w:val="20"/>
          <w:szCs w:val="18"/>
        </w:rPr>
        <w:t xml:space="preserve"> provider databases on the</w:t>
      </w:r>
      <w:r w:rsidR="00193538">
        <w:rPr>
          <w:rFonts w:ascii="Arial" w:hAnsi="Arial" w:cs="Arial"/>
          <w:sz w:val="20"/>
          <w:szCs w:val="18"/>
        </w:rPr>
        <w:t xml:space="preserve"> APAC</w:t>
      </w:r>
      <w:r w:rsidRPr="00C4585E">
        <w:rPr>
          <w:rFonts w:ascii="Arial" w:hAnsi="Arial" w:cs="Arial"/>
          <w:sz w:val="20"/>
          <w:szCs w:val="18"/>
        </w:rPr>
        <w:t xml:space="preserve"> </w:t>
      </w:r>
      <w:hyperlink r:id="rId10" w:history="1">
        <w:r w:rsidRPr="00C4585E">
          <w:rPr>
            <w:rStyle w:val="Hyperlink"/>
            <w:rFonts w:ascii="Arial" w:hAnsi="Arial" w:cs="Arial"/>
            <w:sz w:val="20"/>
            <w:szCs w:val="18"/>
          </w:rPr>
          <w:t>Proficiency Testing Programs</w:t>
        </w:r>
      </w:hyperlink>
      <w:r w:rsidRPr="00C4585E">
        <w:rPr>
          <w:rFonts w:ascii="Arial" w:hAnsi="Arial" w:cs="Arial"/>
          <w:sz w:val="20"/>
          <w:szCs w:val="18"/>
        </w:rPr>
        <w:t xml:space="preserve"> web</w:t>
      </w:r>
      <w:r w:rsidR="00193538">
        <w:rPr>
          <w:rFonts w:ascii="Arial" w:hAnsi="Arial" w:cs="Arial"/>
          <w:sz w:val="20"/>
          <w:szCs w:val="18"/>
        </w:rPr>
        <w:t>page</w:t>
      </w:r>
      <w:r w:rsidRPr="00C4585E">
        <w:rPr>
          <w:rFonts w:ascii="Arial" w:hAnsi="Arial" w:cs="Arial"/>
          <w:sz w:val="20"/>
          <w:szCs w:val="18"/>
        </w:rPr>
        <w:t>.</w:t>
      </w:r>
    </w:p>
    <w:p w14:paraId="42D172E2" w14:textId="77777777" w:rsidR="00C4585E" w:rsidRPr="00C4585E" w:rsidRDefault="00C4585E" w:rsidP="00C4585E">
      <w:pPr>
        <w:ind w:left="709" w:hanging="709"/>
        <w:rPr>
          <w:rFonts w:ascii="Arial" w:hAnsi="Arial" w:cs="Arial"/>
        </w:rPr>
      </w:pPr>
    </w:p>
    <w:p w14:paraId="0FBF89DC" w14:textId="1F41B43B" w:rsidR="000150F0" w:rsidRDefault="003C3550" w:rsidP="00C4585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H</w:t>
      </w:r>
      <w:r w:rsidR="00C4585E" w:rsidRPr="00C4585E">
        <w:rPr>
          <w:rFonts w:ascii="Arial" w:hAnsi="Arial" w:cs="Arial"/>
        </w:rPr>
        <w:t xml:space="preserve">owever, </w:t>
      </w:r>
      <w:r>
        <w:rPr>
          <w:rFonts w:ascii="Arial" w:hAnsi="Arial" w:cs="Arial"/>
        </w:rPr>
        <w:t xml:space="preserve">in some instances there </w:t>
      </w:r>
      <w:r w:rsidR="00C4585E" w:rsidRPr="00C4585E">
        <w:rPr>
          <w:rFonts w:ascii="Arial" w:hAnsi="Arial" w:cs="Arial"/>
        </w:rPr>
        <w:t>continue</w:t>
      </w:r>
      <w:r>
        <w:rPr>
          <w:rFonts w:ascii="Arial" w:hAnsi="Arial" w:cs="Arial"/>
        </w:rPr>
        <w:t>s</w:t>
      </w:r>
      <w:r w:rsidR="00C4585E" w:rsidRPr="00C4585E">
        <w:rPr>
          <w:rFonts w:ascii="Arial" w:hAnsi="Arial" w:cs="Arial"/>
        </w:rPr>
        <w:t xml:space="preserve"> to be </w:t>
      </w:r>
      <w:r>
        <w:rPr>
          <w:rFonts w:ascii="Arial" w:hAnsi="Arial" w:cs="Arial"/>
        </w:rPr>
        <w:t xml:space="preserve">a </w:t>
      </w:r>
      <w:r w:rsidR="00C4585E" w:rsidRPr="00C4585E">
        <w:rPr>
          <w:rFonts w:ascii="Arial" w:hAnsi="Arial" w:cs="Arial"/>
        </w:rPr>
        <w:t xml:space="preserve">specific need for APAC to </w:t>
      </w:r>
      <w:r>
        <w:rPr>
          <w:rFonts w:ascii="Arial" w:hAnsi="Arial" w:cs="Arial"/>
        </w:rPr>
        <w:t xml:space="preserve">support the provision of </w:t>
      </w:r>
      <w:r w:rsidR="00C4585E" w:rsidRPr="00C4585E">
        <w:rPr>
          <w:rFonts w:ascii="Arial" w:hAnsi="Arial" w:cs="Arial"/>
        </w:rPr>
        <w:t>PT programs</w:t>
      </w:r>
      <w:r>
        <w:rPr>
          <w:rFonts w:ascii="Arial" w:hAnsi="Arial" w:cs="Arial"/>
        </w:rPr>
        <w:t xml:space="preserve"> through direct funding and administration </w:t>
      </w:r>
      <w:r w:rsidR="0019353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APAC </w:t>
      </w:r>
      <w:r w:rsidR="00193538">
        <w:rPr>
          <w:rFonts w:ascii="Arial" w:hAnsi="Arial" w:cs="Arial"/>
        </w:rPr>
        <w:t>TC1 Proficiency</w:t>
      </w:r>
      <w:r>
        <w:rPr>
          <w:rFonts w:ascii="Arial" w:hAnsi="Arial" w:cs="Arial"/>
        </w:rPr>
        <w:t xml:space="preserve"> </w:t>
      </w:r>
      <w:r w:rsidR="00193538">
        <w:rPr>
          <w:rFonts w:ascii="Arial" w:hAnsi="Arial" w:cs="Arial"/>
        </w:rPr>
        <w:t>Testing</w:t>
      </w:r>
      <w:r>
        <w:rPr>
          <w:rFonts w:ascii="Arial" w:hAnsi="Arial" w:cs="Arial"/>
        </w:rPr>
        <w:t xml:space="preserve"> </w:t>
      </w:r>
      <w:r w:rsidR="00C4585E" w:rsidRPr="00C4585E">
        <w:rPr>
          <w:rFonts w:ascii="Arial" w:hAnsi="Arial" w:cs="Arial"/>
        </w:rPr>
        <w:t>Subcommittee</w:t>
      </w:r>
      <w:r>
        <w:rPr>
          <w:rFonts w:ascii="Arial" w:hAnsi="Arial" w:cs="Arial"/>
        </w:rPr>
        <w:t xml:space="preserve"> (PTSC), in </w:t>
      </w:r>
      <w:r w:rsidR="00193538">
        <w:rPr>
          <w:rFonts w:ascii="Arial" w:hAnsi="Arial" w:cs="Arial"/>
        </w:rPr>
        <w:t>accordance</w:t>
      </w:r>
      <w:r>
        <w:rPr>
          <w:rFonts w:ascii="Arial" w:hAnsi="Arial" w:cs="Arial"/>
        </w:rPr>
        <w:t xml:space="preserve"> with </w:t>
      </w:r>
      <w:hyperlink r:id="rId11" w:history="1">
        <w:r w:rsidRPr="003C3550">
          <w:rPr>
            <w:rStyle w:val="Hyperlink"/>
            <w:rFonts w:ascii="Arial" w:hAnsi="Arial" w:cs="Arial"/>
          </w:rPr>
          <w:t xml:space="preserve">APAC </w:t>
        </w:r>
        <w:r w:rsidR="00D213B7">
          <w:rPr>
            <w:rStyle w:val="Hyperlink"/>
            <w:rFonts w:ascii="Arial" w:hAnsi="Arial" w:cs="Arial"/>
          </w:rPr>
          <w:t>F</w:t>
        </w:r>
        <w:r w:rsidRPr="003C3550">
          <w:rPr>
            <w:rStyle w:val="Hyperlink"/>
            <w:rFonts w:ascii="Arial" w:hAnsi="Arial" w:cs="Arial"/>
          </w:rPr>
          <w:t>GOV-013</w:t>
        </w:r>
      </w:hyperlink>
      <w:r>
        <w:rPr>
          <w:rFonts w:ascii="Arial" w:hAnsi="Arial" w:cs="Arial"/>
        </w:rPr>
        <w:t xml:space="preserve"> </w:t>
      </w:r>
      <w:r w:rsidRPr="003C3550">
        <w:rPr>
          <w:rFonts w:ascii="Arial" w:hAnsi="Arial" w:cs="Arial"/>
          <w:i/>
          <w:iCs/>
        </w:rPr>
        <w:t>Terms of Reference</w:t>
      </w:r>
      <w:r w:rsidR="00516175">
        <w:rPr>
          <w:rFonts w:ascii="Arial" w:hAnsi="Arial" w:cs="Arial"/>
        </w:rPr>
        <w:t xml:space="preserve"> –</w:t>
      </w:r>
      <w:r w:rsidR="00516175" w:rsidRPr="00516175">
        <w:rPr>
          <w:rFonts w:ascii="Arial" w:hAnsi="Arial" w:cs="Arial"/>
          <w:i/>
          <w:iCs/>
        </w:rPr>
        <w:t xml:space="preserve"> </w:t>
      </w:r>
      <w:r w:rsidR="00516175" w:rsidRPr="003C3550">
        <w:rPr>
          <w:rFonts w:ascii="Arial" w:hAnsi="Arial" w:cs="Arial"/>
          <w:i/>
          <w:iCs/>
        </w:rPr>
        <w:t>PTSC</w:t>
      </w:r>
      <w:r w:rsidR="00516175">
        <w:rPr>
          <w:rFonts w:ascii="Arial" w:hAnsi="Arial" w:cs="Arial"/>
        </w:rPr>
        <w:t>.</w:t>
      </w:r>
    </w:p>
    <w:p w14:paraId="07F716F1" w14:textId="77777777" w:rsidR="00B2398D" w:rsidRPr="00555D43" w:rsidRDefault="00B2398D" w:rsidP="00555D43">
      <w:pPr>
        <w:rPr>
          <w:rFonts w:ascii="Arial" w:hAnsi="Arial" w:cs="Arial"/>
        </w:rPr>
      </w:pPr>
    </w:p>
    <w:p w14:paraId="4DBB147B" w14:textId="2D90F68A" w:rsidR="00E265B8" w:rsidRDefault="00E265B8" w:rsidP="00B93E9E">
      <w:pPr>
        <w:pStyle w:val="Heading1"/>
        <w:spacing w:after="0"/>
        <w:ind w:left="709"/>
      </w:pPr>
      <w:bookmarkStart w:id="3" w:name="_Toc67309957"/>
      <w:r>
        <w:t>POLICY and PROCEDURE</w:t>
      </w:r>
      <w:bookmarkEnd w:id="3"/>
    </w:p>
    <w:p w14:paraId="2D4EC8D4" w14:textId="77777777" w:rsidR="00555D43" w:rsidRPr="00555D43" w:rsidRDefault="00555D43" w:rsidP="00555D43">
      <w:pPr>
        <w:rPr>
          <w:rFonts w:ascii="Arial" w:hAnsi="Arial" w:cs="Arial"/>
        </w:rPr>
      </w:pPr>
    </w:p>
    <w:p w14:paraId="5613D95F" w14:textId="5DF6910B" w:rsidR="002D56A3" w:rsidRDefault="000150F0" w:rsidP="000150F0">
      <w:pPr>
        <w:ind w:left="709" w:hanging="709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 xml:space="preserve">The PTSC </w:t>
      </w:r>
      <w:r w:rsidRPr="00C4585E">
        <w:rPr>
          <w:rFonts w:ascii="Arial" w:hAnsi="Arial" w:cs="Arial"/>
        </w:rPr>
        <w:t xml:space="preserve">is responsible for identifying </w:t>
      </w:r>
      <w:r>
        <w:rPr>
          <w:rFonts w:ascii="Arial" w:hAnsi="Arial" w:cs="Arial"/>
        </w:rPr>
        <w:t xml:space="preserve">specific needs for APAC to support </w:t>
      </w:r>
      <w:r w:rsidR="00EC6346">
        <w:rPr>
          <w:rFonts w:ascii="Arial" w:hAnsi="Arial" w:cs="Arial"/>
        </w:rPr>
        <w:t xml:space="preserve">and provide APAC </w:t>
      </w:r>
      <w:r>
        <w:rPr>
          <w:rFonts w:ascii="Arial" w:hAnsi="Arial" w:cs="Arial"/>
        </w:rPr>
        <w:t>PT programs. Once a need is identified</w:t>
      </w:r>
      <w:r w:rsidR="004874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PTSC shall propose an APAC Proficiency Testing Program </w:t>
      </w:r>
      <w:r w:rsidR="00565529">
        <w:rPr>
          <w:rFonts w:ascii="Arial" w:hAnsi="Arial" w:cs="Arial"/>
        </w:rPr>
        <w:t>using APAC FTEC2-00</w:t>
      </w:r>
      <w:r w:rsidR="00EC6346">
        <w:rPr>
          <w:rFonts w:ascii="Arial" w:hAnsi="Arial" w:cs="Arial"/>
        </w:rPr>
        <w:t>1</w:t>
      </w:r>
      <w:r w:rsidR="00565529" w:rsidRPr="000150F0">
        <w:rPr>
          <w:rFonts w:ascii="Arial" w:hAnsi="Arial" w:cs="Arial"/>
          <w:i/>
          <w:iCs/>
        </w:rPr>
        <w:t xml:space="preserve"> APAC Proficiency </w:t>
      </w:r>
      <w:r w:rsidR="00DB41AC">
        <w:rPr>
          <w:rFonts w:ascii="Arial" w:hAnsi="Arial" w:cs="Arial"/>
          <w:i/>
          <w:iCs/>
        </w:rPr>
        <w:t>T</w:t>
      </w:r>
      <w:r w:rsidR="00565529" w:rsidRPr="000150F0">
        <w:rPr>
          <w:rFonts w:ascii="Arial" w:hAnsi="Arial" w:cs="Arial"/>
          <w:i/>
          <w:iCs/>
        </w:rPr>
        <w:t xml:space="preserve">esting </w:t>
      </w:r>
      <w:r w:rsidR="00DB41AC">
        <w:rPr>
          <w:rFonts w:ascii="Arial" w:hAnsi="Arial" w:cs="Arial"/>
          <w:i/>
          <w:iCs/>
        </w:rPr>
        <w:t>P</w:t>
      </w:r>
      <w:r w:rsidR="00565529" w:rsidRPr="000150F0">
        <w:rPr>
          <w:rFonts w:ascii="Arial" w:hAnsi="Arial" w:cs="Arial"/>
          <w:i/>
          <w:iCs/>
        </w:rPr>
        <w:t>rogram Proposal Form</w:t>
      </w:r>
      <w:r w:rsidR="00565529" w:rsidRPr="002D56A3">
        <w:rPr>
          <w:rFonts w:ascii="Arial" w:eastAsia="Times New Roman" w:hAnsi="Arial" w:cs="Arial"/>
          <w:szCs w:val="22"/>
          <w:lang w:eastAsia="en-AU"/>
        </w:rPr>
        <w:t xml:space="preserve"> </w:t>
      </w:r>
      <w:r w:rsidR="002D56A3" w:rsidRPr="002D56A3">
        <w:rPr>
          <w:rFonts w:ascii="Arial" w:eastAsia="Times New Roman" w:hAnsi="Arial" w:cs="Arial"/>
          <w:szCs w:val="22"/>
          <w:lang w:eastAsia="en-AU"/>
        </w:rPr>
        <w:t>and submit it to the APAC TC1 Chair for presentation to the APAC Executive Committee</w:t>
      </w:r>
      <w:r w:rsidR="002D56A3">
        <w:rPr>
          <w:rFonts w:ascii="Arial" w:eastAsia="Times New Roman" w:hAnsi="Arial" w:cs="Arial"/>
          <w:szCs w:val="22"/>
          <w:lang w:eastAsia="en-AU"/>
        </w:rPr>
        <w:t>.</w:t>
      </w:r>
    </w:p>
    <w:p w14:paraId="1D110399" w14:textId="77777777" w:rsidR="002D56A3" w:rsidRDefault="002D56A3" w:rsidP="000150F0">
      <w:pPr>
        <w:ind w:left="709" w:hanging="709"/>
        <w:rPr>
          <w:rFonts w:ascii="Arial" w:eastAsia="Times New Roman" w:hAnsi="Arial" w:cs="Arial"/>
          <w:szCs w:val="22"/>
          <w:lang w:eastAsia="en-AU"/>
        </w:rPr>
      </w:pPr>
    </w:p>
    <w:p w14:paraId="74EEC6DA" w14:textId="0957F867" w:rsidR="00A95F51" w:rsidRDefault="0048746F" w:rsidP="000150F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>The PTSC proposal shall include a justification as to how the propos</w:t>
      </w:r>
      <w:r w:rsidR="00DB41AC">
        <w:rPr>
          <w:rFonts w:ascii="Arial" w:hAnsi="Arial" w:cs="Arial"/>
        </w:rPr>
        <w:t>ed APAC PT program</w:t>
      </w:r>
      <w:r>
        <w:rPr>
          <w:rFonts w:ascii="Arial" w:hAnsi="Arial" w:cs="Arial"/>
        </w:rPr>
        <w:t xml:space="preserve"> conforms with the following policy </w:t>
      </w:r>
      <w:r w:rsidR="00A95F51">
        <w:rPr>
          <w:rFonts w:ascii="Arial" w:hAnsi="Arial" w:cs="Arial"/>
        </w:rPr>
        <w:t xml:space="preserve">considerations </w:t>
      </w:r>
      <w:r>
        <w:rPr>
          <w:rFonts w:ascii="Arial" w:hAnsi="Arial" w:cs="Arial"/>
        </w:rPr>
        <w:t>regarding APAC involvement in PT programs</w:t>
      </w:r>
      <w:r w:rsidR="00A95F51">
        <w:rPr>
          <w:rFonts w:ascii="Arial" w:hAnsi="Arial" w:cs="Arial"/>
        </w:rPr>
        <w:t>:</w:t>
      </w:r>
    </w:p>
    <w:p w14:paraId="72DE6F8C" w14:textId="77777777" w:rsidR="00BE539C" w:rsidRDefault="00BE539C" w:rsidP="000150F0">
      <w:pPr>
        <w:ind w:left="709" w:hanging="709"/>
        <w:rPr>
          <w:rFonts w:ascii="Arial" w:hAnsi="Arial" w:cs="Arial"/>
        </w:rPr>
      </w:pPr>
    </w:p>
    <w:p w14:paraId="7BD52760" w14:textId="35CAC387" w:rsidR="000150F0" w:rsidRPr="00BE539C" w:rsidRDefault="00A95F51" w:rsidP="00BE539C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E539C">
        <w:rPr>
          <w:rFonts w:ascii="Arial" w:hAnsi="Arial" w:cs="Arial"/>
        </w:rPr>
        <w:t xml:space="preserve">there </w:t>
      </w:r>
      <w:r w:rsidR="00D539E4">
        <w:rPr>
          <w:rFonts w:ascii="Arial" w:hAnsi="Arial" w:cs="Arial"/>
        </w:rPr>
        <w:t xml:space="preserve">are no suitable </w:t>
      </w:r>
      <w:r w:rsidRPr="00BE539C">
        <w:rPr>
          <w:rFonts w:ascii="Arial" w:hAnsi="Arial" w:cs="Arial"/>
        </w:rPr>
        <w:t xml:space="preserve">commercial programs, </w:t>
      </w:r>
      <w:r w:rsidR="000150F0" w:rsidRPr="00BE539C">
        <w:rPr>
          <w:rFonts w:ascii="Arial" w:hAnsi="Arial" w:cs="Arial"/>
        </w:rPr>
        <w:t>readily available</w:t>
      </w:r>
      <w:r w:rsidR="00F85859">
        <w:rPr>
          <w:rFonts w:ascii="Arial" w:hAnsi="Arial" w:cs="Arial"/>
        </w:rPr>
        <w:t xml:space="preserve"> </w:t>
      </w:r>
      <w:r w:rsidR="00F85859" w:rsidRPr="00F85859">
        <w:rPr>
          <w:rFonts w:ascii="Arial" w:hAnsi="Arial" w:cs="Arial"/>
        </w:rPr>
        <w:t>(i.e. accessible, timely, relevant to participant’s technical activities, similar materials/matrices)”</w:t>
      </w:r>
      <w:r w:rsidR="000150F0" w:rsidRPr="00BE539C">
        <w:rPr>
          <w:rFonts w:ascii="Arial" w:hAnsi="Arial" w:cs="Arial"/>
        </w:rPr>
        <w:t>;</w:t>
      </w:r>
    </w:p>
    <w:p w14:paraId="3B612C36" w14:textId="77777777" w:rsidR="00BE539C" w:rsidRPr="00BE539C" w:rsidRDefault="00BE539C" w:rsidP="00BE539C">
      <w:pPr>
        <w:ind w:left="349"/>
        <w:rPr>
          <w:rFonts w:ascii="Arial" w:hAnsi="Arial" w:cs="Arial"/>
        </w:rPr>
      </w:pPr>
    </w:p>
    <w:p w14:paraId="3B548E27" w14:textId="1116C932" w:rsidR="000150F0" w:rsidRPr="00BE539C" w:rsidRDefault="00A95F51" w:rsidP="00BE539C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E539C">
        <w:rPr>
          <w:rFonts w:ascii="Arial" w:hAnsi="Arial" w:cs="Arial"/>
        </w:rPr>
        <w:t>there is a s</w:t>
      </w:r>
      <w:r w:rsidR="000150F0" w:rsidRPr="00BE539C">
        <w:rPr>
          <w:rFonts w:ascii="Arial" w:hAnsi="Arial" w:cs="Arial"/>
        </w:rPr>
        <w:t>pecific trade</w:t>
      </w:r>
      <w:r w:rsidR="002D56A3">
        <w:rPr>
          <w:rFonts w:ascii="Arial" w:hAnsi="Arial" w:cs="Arial"/>
        </w:rPr>
        <w:t>-</w:t>
      </w:r>
      <w:r w:rsidR="000150F0" w:rsidRPr="00BE539C">
        <w:rPr>
          <w:rFonts w:ascii="Arial" w:hAnsi="Arial" w:cs="Arial"/>
        </w:rPr>
        <w:t xml:space="preserve">related </w:t>
      </w:r>
      <w:r w:rsidR="002D56A3">
        <w:rPr>
          <w:rFonts w:ascii="Arial" w:hAnsi="Arial" w:cs="Arial"/>
        </w:rPr>
        <w:t xml:space="preserve">or other regional issue </w:t>
      </w:r>
      <w:r w:rsidR="000150F0" w:rsidRPr="00BE539C">
        <w:rPr>
          <w:rFonts w:ascii="Arial" w:hAnsi="Arial" w:cs="Arial"/>
        </w:rPr>
        <w:t>with testing</w:t>
      </w:r>
      <w:r w:rsidRPr="00BE539C">
        <w:rPr>
          <w:rFonts w:ascii="Arial" w:hAnsi="Arial" w:cs="Arial"/>
        </w:rPr>
        <w:t>;</w:t>
      </w:r>
    </w:p>
    <w:p w14:paraId="6BA08886" w14:textId="77777777" w:rsidR="00BE539C" w:rsidRPr="00BE539C" w:rsidRDefault="00BE539C" w:rsidP="00BE539C">
      <w:pPr>
        <w:ind w:left="349"/>
        <w:rPr>
          <w:rFonts w:ascii="Arial" w:hAnsi="Arial" w:cs="Arial"/>
        </w:rPr>
      </w:pPr>
    </w:p>
    <w:p w14:paraId="35DE46CF" w14:textId="721BAF2C" w:rsidR="000150F0" w:rsidRPr="00BE539C" w:rsidRDefault="00BE539C" w:rsidP="00BE539C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need for </w:t>
      </w:r>
      <w:r w:rsidR="00DB41AC">
        <w:rPr>
          <w:rFonts w:ascii="Arial" w:hAnsi="Arial" w:cs="Arial"/>
        </w:rPr>
        <w:t xml:space="preserve">a </w:t>
      </w:r>
      <w:r w:rsidR="00A95F51" w:rsidRPr="00BE539C">
        <w:rPr>
          <w:rFonts w:ascii="Arial" w:hAnsi="Arial" w:cs="Arial"/>
        </w:rPr>
        <w:t>s</w:t>
      </w:r>
      <w:r w:rsidR="000150F0" w:rsidRPr="00BE539C">
        <w:rPr>
          <w:rFonts w:ascii="Arial" w:hAnsi="Arial" w:cs="Arial"/>
        </w:rPr>
        <w:t>pecific investigation of testing performance in one or more laboratories for which the use of commercially available programs is not feasible</w:t>
      </w:r>
      <w:r w:rsidRPr="00BE539C">
        <w:rPr>
          <w:rFonts w:ascii="Arial" w:hAnsi="Arial" w:cs="Arial"/>
        </w:rPr>
        <w:t>;</w:t>
      </w:r>
    </w:p>
    <w:p w14:paraId="5A957354" w14:textId="77777777" w:rsidR="00BE539C" w:rsidRPr="00BE539C" w:rsidRDefault="00BE539C" w:rsidP="00BE539C">
      <w:pPr>
        <w:ind w:left="349"/>
        <w:rPr>
          <w:rFonts w:ascii="Arial" w:hAnsi="Arial" w:cs="Arial"/>
        </w:rPr>
      </w:pPr>
    </w:p>
    <w:p w14:paraId="52393F07" w14:textId="3436FDD0" w:rsidR="00BE539C" w:rsidRPr="00BE539C" w:rsidRDefault="000150F0" w:rsidP="00BE539C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E539C">
        <w:rPr>
          <w:rFonts w:ascii="Arial" w:hAnsi="Arial" w:cs="Arial"/>
        </w:rPr>
        <w:t xml:space="preserve">there </w:t>
      </w:r>
      <w:r w:rsidR="00BE539C">
        <w:rPr>
          <w:rFonts w:ascii="Arial" w:hAnsi="Arial" w:cs="Arial"/>
        </w:rPr>
        <w:t>are</w:t>
      </w:r>
      <w:r w:rsidRPr="00BE539C">
        <w:rPr>
          <w:rFonts w:ascii="Arial" w:hAnsi="Arial" w:cs="Arial"/>
        </w:rPr>
        <w:t xml:space="preserve"> sufficient potential participants</w:t>
      </w:r>
      <w:r w:rsidR="00BE539C" w:rsidRPr="00BE539C">
        <w:rPr>
          <w:rFonts w:ascii="Arial" w:hAnsi="Arial" w:cs="Arial"/>
        </w:rPr>
        <w:t>; and</w:t>
      </w:r>
    </w:p>
    <w:p w14:paraId="00C85B19" w14:textId="77777777" w:rsidR="00BE539C" w:rsidRPr="00BE539C" w:rsidRDefault="00BE539C" w:rsidP="00BE539C">
      <w:pPr>
        <w:ind w:left="349"/>
        <w:rPr>
          <w:rFonts w:ascii="Arial" w:hAnsi="Arial" w:cs="Arial"/>
        </w:rPr>
      </w:pPr>
    </w:p>
    <w:p w14:paraId="73852EB2" w14:textId="77777777" w:rsidR="00565529" w:rsidRDefault="000150F0" w:rsidP="0056552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E539C">
        <w:rPr>
          <w:rFonts w:ascii="Arial" w:hAnsi="Arial" w:cs="Arial"/>
        </w:rPr>
        <w:t xml:space="preserve">there </w:t>
      </w:r>
      <w:r w:rsidR="00BE539C">
        <w:rPr>
          <w:rFonts w:ascii="Arial" w:hAnsi="Arial" w:cs="Arial"/>
        </w:rPr>
        <w:t>is</w:t>
      </w:r>
      <w:r w:rsidRPr="00BE539C">
        <w:rPr>
          <w:rFonts w:ascii="Arial" w:hAnsi="Arial" w:cs="Arial"/>
        </w:rPr>
        <w:t xml:space="preserve"> a suitable PT provider.</w:t>
      </w:r>
    </w:p>
    <w:p w14:paraId="495C51AC" w14:textId="77777777" w:rsidR="00565529" w:rsidRDefault="00565529" w:rsidP="00565529">
      <w:pPr>
        <w:rPr>
          <w:rFonts w:ascii="Arial" w:eastAsia="Times New Roman" w:hAnsi="Arial" w:cs="Arial"/>
          <w:szCs w:val="22"/>
          <w:lang w:eastAsia="en-AU"/>
        </w:rPr>
      </w:pPr>
    </w:p>
    <w:p w14:paraId="362C463B" w14:textId="1BFD2D7A" w:rsidR="00565529" w:rsidRPr="00565529" w:rsidRDefault="00565529" w:rsidP="00565529">
      <w:pPr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szCs w:val="22"/>
          <w:lang w:eastAsia="en-AU"/>
        </w:rPr>
        <w:t>4.3</w:t>
      </w:r>
      <w:r>
        <w:rPr>
          <w:rFonts w:ascii="Arial" w:eastAsia="Times New Roman" w:hAnsi="Arial" w:cs="Arial"/>
          <w:szCs w:val="22"/>
          <w:lang w:eastAsia="en-AU"/>
        </w:rPr>
        <w:tab/>
      </w:r>
      <w:r w:rsidR="003F7604">
        <w:rPr>
          <w:rFonts w:ascii="Arial" w:eastAsia="Times New Roman" w:hAnsi="Arial" w:cs="Arial"/>
          <w:szCs w:val="22"/>
          <w:lang w:eastAsia="en-AU"/>
        </w:rPr>
        <w:t>A s</w:t>
      </w:r>
      <w:r w:rsidRPr="00565529">
        <w:rPr>
          <w:rFonts w:ascii="Arial" w:eastAsia="Times New Roman" w:hAnsi="Arial" w:cs="Arial"/>
          <w:szCs w:val="22"/>
          <w:lang w:eastAsia="en-AU"/>
        </w:rPr>
        <w:t xml:space="preserve">eparate form shall be completed for each </w:t>
      </w:r>
      <w:r w:rsidR="00DB41AC">
        <w:rPr>
          <w:rFonts w:ascii="Arial" w:eastAsia="Times New Roman" w:hAnsi="Arial" w:cs="Arial"/>
          <w:szCs w:val="22"/>
          <w:lang w:eastAsia="en-AU"/>
        </w:rPr>
        <w:t xml:space="preserve">proposed </w:t>
      </w:r>
      <w:r w:rsidRPr="00565529">
        <w:rPr>
          <w:rFonts w:ascii="Arial" w:eastAsia="Times New Roman" w:hAnsi="Arial" w:cs="Arial"/>
          <w:szCs w:val="22"/>
          <w:lang w:eastAsia="en-AU"/>
        </w:rPr>
        <w:t>proficiency testing program.</w:t>
      </w:r>
    </w:p>
    <w:p w14:paraId="6229B6F6" w14:textId="77777777" w:rsidR="00565529" w:rsidRDefault="00565529" w:rsidP="00565529">
      <w:pPr>
        <w:pStyle w:val="ListParagraph"/>
        <w:ind w:left="709" w:hanging="709"/>
        <w:rPr>
          <w:rFonts w:ascii="Arial" w:eastAsia="Times New Roman" w:hAnsi="Arial" w:cs="Arial"/>
          <w:szCs w:val="22"/>
          <w:lang w:eastAsia="en-AU"/>
        </w:rPr>
      </w:pPr>
    </w:p>
    <w:p w14:paraId="73C100DA" w14:textId="53560C5C" w:rsidR="002D56A3" w:rsidRPr="002D56A3" w:rsidRDefault="00565529" w:rsidP="00565529">
      <w:pPr>
        <w:pStyle w:val="ListParagraph"/>
        <w:ind w:left="709" w:hanging="709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4.4</w:t>
      </w:r>
      <w:r>
        <w:rPr>
          <w:rFonts w:ascii="Arial" w:eastAsia="Times New Roman" w:hAnsi="Arial" w:cs="Arial"/>
          <w:szCs w:val="22"/>
          <w:lang w:eastAsia="en-AU"/>
        </w:rPr>
        <w:tab/>
        <w:t>T</w:t>
      </w:r>
      <w:r w:rsidR="002D56A3" w:rsidRPr="002D56A3">
        <w:rPr>
          <w:rFonts w:ascii="Arial" w:eastAsia="Times New Roman" w:hAnsi="Arial" w:cs="Arial"/>
          <w:szCs w:val="22"/>
          <w:lang w:eastAsia="en-AU"/>
        </w:rPr>
        <w:t>he Executive Committee</w:t>
      </w:r>
      <w:r>
        <w:rPr>
          <w:rFonts w:ascii="Arial" w:eastAsia="Times New Roman" w:hAnsi="Arial" w:cs="Arial"/>
          <w:szCs w:val="22"/>
          <w:lang w:eastAsia="en-AU"/>
        </w:rPr>
        <w:t xml:space="preserve"> shall consider the proposal and make a decision whether to approve the proposed APAC Proficiency Testing </w:t>
      </w:r>
      <w:r w:rsidR="00DB41AC">
        <w:rPr>
          <w:rFonts w:ascii="Arial" w:eastAsia="Times New Roman" w:hAnsi="Arial" w:cs="Arial"/>
          <w:szCs w:val="22"/>
          <w:lang w:eastAsia="en-AU"/>
        </w:rPr>
        <w:t>P</w:t>
      </w:r>
      <w:r>
        <w:rPr>
          <w:rFonts w:ascii="Arial" w:eastAsia="Times New Roman" w:hAnsi="Arial" w:cs="Arial"/>
          <w:szCs w:val="22"/>
          <w:lang w:eastAsia="en-AU"/>
        </w:rPr>
        <w:t>rogram. If approved, t</w:t>
      </w:r>
      <w:r w:rsidR="002D56A3" w:rsidRPr="002D56A3">
        <w:rPr>
          <w:rFonts w:ascii="Arial" w:eastAsia="Times New Roman" w:hAnsi="Arial" w:cs="Arial"/>
          <w:szCs w:val="22"/>
          <w:lang w:eastAsia="en-AU"/>
        </w:rPr>
        <w:t>he P</w:t>
      </w:r>
      <w:r w:rsidR="003F7604">
        <w:rPr>
          <w:rFonts w:ascii="Arial" w:eastAsia="Times New Roman" w:hAnsi="Arial" w:cs="Arial"/>
          <w:szCs w:val="22"/>
          <w:lang w:eastAsia="en-AU"/>
        </w:rPr>
        <w:t>TSC</w:t>
      </w:r>
      <w:r w:rsidR="002D56A3" w:rsidRPr="002D56A3">
        <w:rPr>
          <w:rFonts w:ascii="Arial" w:eastAsia="Times New Roman" w:hAnsi="Arial" w:cs="Arial"/>
          <w:szCs w:val="22"/>
          <w:lang w:eastAsia="en-AU"/>
        </w:rPr>
        <w:t xml:space="preserve"> Chair is authorized to commence the </w:t>
      </w:r>
      <w:r w:rsidR="003F7604">
        <w:rPr>
          <w:rFonts w:ascii="Arial" w:eastAsia="Times New Roman" w:hAnsi="Arial" w:cs="Arial"/>
          <w:szCs w:val="22"/>
          <w:lang w:eastAsia="en-AU"/>
        </w:rPr>
        <w:t xml:space="preserve">proposed APAC </w:t>
      </w:r>
      <w:r w:rsidR="002D56A3" w:rsidRPr="002D56A3">
        <w:rPr>
          <w:rFonts w:ascii="Arial" w:eastAsia="Times New Roman" w:hAnsi="Arial" w:cs="Arial"/>
          <w:szCs w:val="22"/>
          <w:lang w:eastAsia="en-AU"/>
        </w:rPr>
        <w:t>PT program within the approved budget.</w:t>
      </w:r>
    </w:p>
    <w:p w14:paraId="4E4A8E40" w14:textId="3D841FA8" w:rsidR="002D56A3" w:rsidRDefault="002D56A3" w:rsidP="002D56A3">
      <w:pPr>
        <w:ind w:left="709" w:hanging="709"/>
        <w:rPr>
          <w:rFonts w:ascii="Arial" w:eastAsia="Times New Roman" w:hAnsi="Arial" w:cs="Arial"/>
          <w:szCs w:val="22"/>
          <w:lang w:eastAsia="en-AU"/>
        </w:rPr>
      </w:pPr>
    </w:p>
    <w:p w14:paraId="1DD3D903" w14:textId="0306BA1D" w:rsidR="002D56A3" w:rsidRPr="002D56A3" w:rsidRDefault="00DB41AC" w:rsidP="000150F0">
      <w:pPr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szCs w:val="22"/>
          <w:lang w:eastAsia="en-AU"/>
        </w:rPr>
        <w:t>4.5</w:t>
      </w:r>
      <w:r>
        <w:rPr>
          <w:rFonts w:ascii="Arial" w:eastAsia="Times New Roman" w:hAnsi="Arial" w:cs="Arial"/>
          <w:szCs w:val="22"/>
          <w:lang w:eastAsia="en-AU"/>
        </w:rPr>
        <w:tab/>
        <w:t xml:space="preserve">A </w:t>
      </w:r>
      <w:r w:rsidR="003F7604">
        <w:rPr>
          <w:rFonts w:ascii="Arial" w:eastAsia="Times New Roman" w:hAnsi="Arial" w:cs="Arial"/>
          <w:szCs w:val="22"/>
          <w:lang w:eastAsia="en-AU"/>
        </w:rPr>
        <w:t xml:space="preserve">PT program </w:t>
      </w:r>
      <w:r>
        <w:rPr>
          <w:rFonts w:ascii="Arial" w:eastAsia="Times New Roman" w:hAnsi="Arial" w:cs="Arial"/>
          <w:szCs w:val="22"/>
          <w:lang w:eastAsia="en-AU"/>
        </w:rPr>
        <w:t xml:space="preserve">proposal and Executive Committee approval </w:t>
      </w:r>
      <w:r w:rsidR="00D539E4">
        <w:rPr>
          <w:rFonts w:ascii="Arial" w:eastAsia="Times New Roman" w:hAnsi="Arial" w:cs="Arial"/>
          <w:szCs w:val="22"/>
          <w:lang w:eastAsia="en-AU"/>
        </w:rPr>
        <w:t xml:space="preserve">are </w:t>
      </w:r>
      <w:r>
        <w:rPr>
          <w:rFonts w:ascii="Arial" w:eastAsia="Times New Roman" w:hAnsi="Arial" w:cs="Arial"/>
          <w:szCs w:val="22"/>
          <w:lang w:eastAsia="en-AU"/>
        </w:rPr>
        <w:t xml:space="preserve">not required if the </w:t>
      </w:r>
      <w:r w:rsidR="003F7604">
        <w:rPr>
          <w:rFonts w:ascii="Arial" w:eastAsia="Times New Roman" w:hAnsi="Arial" w:cs="Arial"/>
          <w:szCs w:val="22"/>
          <w:lang w:eastAsia="en-AU"/>
        </w:rPr>
        <w:t>PT</w:t>
      </w:r>
      <w:r w:rsidR="002D56A3" w:rsidRPr="002D56A3">
        <w:rPr>
          <w:rFonts w:ascii="Arial" w:eastAsia="Times New Roman" w:hAnsi="Arial" w:cs="Arial"/>
          <w:szCs w:val="22"/>
          <w:lang w:eastAsia="en-AU"/>
        </w:rPr>
        <w:t xml:space="preserve"> program is </w:t>
      </w:r>
      <w:r>
        <w:rPr>
          <w:rFonts w:ascii="Arial" w:eastAsia="Times New Roman" w:hAnsi="Arial" w:cs="Arial"/>
          <w:szCs w:val="22"/>
          <w:lang w:eastAsia="en-AU"/>
        </w:rPr>
        <w:t xml:space="preserve">already </w:t>
      </w:r>
      <w:r w:rsidR="002D56A3" w:rsidRPr="002D56A3">
        <w:rPr>
          <w:rFonts w:ascii="Arial" w:eastAsia="Times New Roman" w:hAnsi="Arial" w:cs="Arial"/>
          <w:szCs w:val="22"/>
          <w:lang w:eastAsia="en-AU"/>
        </w:rPr>
        <w:t>an agreed APAC/APMP Proficiency Testing Program</w:t>
      </w:r>
      <w:r>
        <w:rPr>
          <w:rFonts w:ascii="Arial" w:eastAsia="Times New Roman" w:hAnsi="Arial" w:cs="Arial"/>
          <w:szCs w:val="22"/>
          <w:lang w:eastAsia="en-AU"/>
        </w:rPr>
        <w:t xml:space="preserve"> and </w:t>
      </w:r>
      <w:r w:rsidR="002D56A3" w:rsidRPr="002D56A3">
        <w:rPr>
          <w:rFonts w:ascii="Arial" w:eastAsia="Times New Roman" w:hAnsi="Arial" w:cs="Arial"/>
          <w:szCs w:val="22"/>
          <w:lang w:eastAsia="en-AU"/>
        </w:rPr>
        <w:t>APAC has already approved a budget for its contribution to the program</w:t>
      </w:r>
      <w:r w:rsidR="003F7604">
        <w:rPr>
          <w:rFonts w:ascii="Arial" w:eastAsia="Times New Roman" w:hAnsi="Arial" w:cs="Arial"/>
          <w:szCs w:val="22"/>
          <w:lang w:eastAsia="en-AU"/>
        </w:rPr>
        <w:t>.</w:t>
      </w:r>
    </w:p>
    <w:p w14:paraId="1F110E4A" w14:textId="77777777" w:rsidR="00B2398D" w:rsidRPr="00555D43" w:rsidRDefault="00B2398D" w:rsidP="00B2398D">
      <w:pPr>
        <w:pStyle w:val="Heading1"/>
        <w:numPr>
          <w:ilvl w:val="0"/>
          <w:numId w:val="0"/>
        </w:numPr>
        <w:spacing w:after="0"/>
        <w:ind w:left="720" w:hanging="720"/>
      </w:pPr>
    </w:p>
    <w:p w14:paraId="2C7AFB20" w14:textId="3776DBA7" w:rsidR="00E265B8" w:rsidRDefault="00E265B8" w:rsidP="00B93E9E">
      <w:pPr>
        <w:pStyle w:val="Heading1"/>
        <w:spacing w:after="0"/>
        <w:ind w:left="709"/>
      </w:pPr>
      <w:bookmarkStart w:id="4" w:name="_Toc67309958"/>
      <w:r>
        <w:t>AMENDMENT TABLE</w:t>
      </w:r>
      <w:bookmarkEnd w:id="4"/>
    </w:p>
    <w:p w14:paraId="65D558A7" w14:textId="77777777" w:rsidR="00B2398D" w:rsidRDefault="00B2398D" w:rsidP="00B2398D">
      <w:pPr>
        <w:pStyle w:val="Heading1"/>
        <w:numPr>
          <w:ilvl w:val="0"/>
          <w:numId w:val="0"/>
        </w:numPr>
        <w:spacing w:after="0"/>
        <w:ind w:left="720" w:hanging="720"/>
      </w:pPr>
    </w:p>
    <w:p w14:paraId="6B5B369B" w14:textId="2999A138" w:rsidR="00810FF6" w:rsidRDefault="00B2398D" w:rsidP="00B2398D">
      <w:pPr>
        <w:ind w:left="709" w:hanging="709"/>
        <w:jc w:val="left"/>
        <w:rPr>
          <w:rFonts w:ascii="Arial" w:eastAsia="Times New Roman" w:hAnsi="Arial"/>
          <w:szCs w:val="22"/>
          <w:lang w:val="en-US" w:eastAsia="en-AU"/>
        </w:rPr>
      </w:pPr>
      <w:r>
        <w:rPr>
          <w:rFonts w:ascii="Arial" w:eastAsia="Times New Roman" w:hAnsi="Arial"/>
          <w:szCs w:val="22"/>
          <w:lang w:val="en-US" w:eastAsia="en-AU"/>
        </w:rPr>
        <w:tab/>
      </w:r>
      <w:r w:rsidR="00810FF6" w:rsidRPr="00810FF6">
        <w:rPr>
          <w:rFonts w:ascii="Arial" w:eastAsia="Times New Roman" w:hAnsi="Arial"/>
          <w:szCs w:val="22"/>
          <w:lang w:val="en-US" w:eastAsia="en-AU"/>
        </w:rPr>
        <w:t xml:space="preserve">This table provides a summary of the changes </w:t>
      </w:r>
      <w:r>
        <w:rPr>
          <w:rFonts w:ascii="Arial" w:eastAsia="Times New Roman" w:hAnsi="Arial"/>
          <w:szCs w:val="22"/>
          <w:lang w:val="en-US" w:eastAsia="en-AU"/>
        </w:rPr>
        <w:t xml:space="preserve">made to this </w:t>
      </w:r>
      <w:r w:rsidR="00810FF6" w:rsidRPr="00810FF6">
        <w:rPr>
          <w:rFonts w:ascii="Arial" w:eastAsia="Times New Roman" w:hAnsi="Arial"/>
          <w:szCs w:val="22"/>
          <w:lang w:val="en-US" w:eastAsia="en-AU"/>
        </w:rPr>
        <w:t>document</w:t>
      </w:r>
      <w:r>
        <w:rPr>
          <w:rFonts w:ascii="Arial" w:eastAsia="Times New Roman" w:hAnsi="Arial"/>
          <w:szCs w:val="22"/>
          <w:lang w:val="en-US" w:eastAsia="en-AU"/>
        </w:rPr>
        <w:t>:</w:t>
      </w:r>
    </w:p>
    <w:p w14:paraId="60740DE2" w14:textId="77777777" w:rsidR="00B2398D" w:rsidRPr="00810FF6" w:rsidRDefault="00B2398D" w:rsidP="00B2398D">
      <w:pPr>
        <w:ind w:left="709" w:hanging="709"/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Style w:val="TableGrid1"/>
        <w:tblW w:w="0" w:type="auto"/>
        <w:tblInd w:w="70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5480"/>
      </w:tblGrid>
      <w:tr w:rsidR="00555D43" w:rsidRPr="00555D43" w14:paraId="6AA2ABF0" w14:textId="77777777" w:rsidTr="00FD4CF9">
        <w:tc>
          <w:tcPr>
            <w:tcW w:w="1418" w:type="dxa"/>
          </w:tcPr>
          <w:p w14:paraId="64C1EFC0" w14:textId="44C4CA38" w:rsidR="00555D43" w:rsidRPr="00555D43" w:rsidRDefault="00555D43" w:rsidP="00FD4CF9">
            <w:pPr>
              <w:jc w:val="center"/>
              <w:rPr>
                <w:rFonts w:ascii="Arial" w:hAnsi="Arial"/>
                <w:b/>
                <w:sz w:val="20"/>
                <w:lang w:val="en-US" w:eastAsia="en-AU"/>
              </w:rPr>
            </w:pPr>
            <w:r w:rsidRPr="00555D43">
              <w:rPr>
                <w:rFonts w:ascii="Arial" w:hAnsi="Arial"/>
                <w:b/>
                <w:sz w:val="20"/>
                <w:lang w:val="en-US" w:eastAsia="en-AU"/>
              </w:rPr>
              <w:t>Date</w:t>
            </w:r>
          </w:p>
        </w:tc>
        <w:tc>
          <w:tcPr>
            <w:tcW w:w="1417" w:type="dxa"/>
          </w:tcPr>
          <w:p w14:paraId="254ACF5F" w14:textId="0A186406" w:rsidR="00555D43" w:rsidRPr="00555D43" w:rsidRDefault="00555D43" w:rsidP="00FD4CF9">
            <w:pPr>
              <w:jc w:val="center"/>
              <w:rPr>
                <w:rFonts w:ascii="Arial" w:hAnsi="Arial"/>
                <w:b/>
                <w:sz w:val="20"/>
                <w:lang w:val="en-US" w:eastAsia="en-AU"/>
              </w:rPr>
            </w:pPr>
            <w:r w:rsidRPr="00555D43">
              <w:rPr>
                <w:rFonts w:ascii="Arial" w:hAnsi="Arial"/>
                <w:b/>
                <w:sz w:val="20"/>
                <w:lang w:val="en-US" w:eastAsia="en-AU"/>
              </w:rPr>
              <w:t>Section(s)</w:t>
            </w:r>
          </w:p>
        </w:tc>
        <w:tc>
          <w:tcPr>
            <w:tcW w:w="5480" w:type="dxa"/>
          </w:tcPr>
          <w:p w14:paraId="42023B1D" w14:textId="77777777" w:rsidR="00555D43" w:rsidRPr="00555D43" w:rsidRDefault="00555D43" w:rsidP="00FD4CF9">
            <w:pPr>
              <w:jc w:val="center"/>
              <w:rPr>
                <w:rFonts w:ascii="Arial" w:hAnsi="Arial"/>
                <w:b/>
                <w:sz w:val="20"/>
                <w:lang w:val="en-US" w:eastAsia="en-AU"/>
              </w:rPr>
            </w:pPr>
            <w:r w:rsidRPr="00555D43">
              <w:rPr>
                <w:rFonts w:ascii="Arial" w:hAnsi="Arial"/>
                <w:b/>
                <w:sz w:val="20"/>
                <w:lang w:val="en-US" w:eastAsia="en-AU"/>
              </w:rPr>
              <w:t>Amendment(s)</w:t>
            </w:r>
          </w:p>
        </w:tc>
      </w:tr>
      <w:tr w:rsidR="00555D43" w:rsidRPr="00555D43" w14:paraId="5E9B0A00" w14:textId="77777777" w:rsidTr="00FD4CF9">
        <w:tc>
          <w:tcPr>
            <w:tcW w:w="1418" w:type="dxa"/>
          </w:tcPr>
          <w:p w14:paraId="4451C1D4" w14:textId="01C36FD9" w:rsidR="00555D43" w:rsidRPr="00555D43" w:rsidRDefault="0028676D" w:rsidP="00FD4CF9">
            <w:pPr>
              <w:jc w:val="center"/>
              <w:rPr>
                <w:rFonts w:ascii="Arial" w:hAnsi="Arial"/>
                <w:sz w:val="20"/>
                <w:lang w:val="en-US" w:eastAsia="en-AU"/>
              </w:rPr>
            </w:pPr>
            <w:r>
              <w:rPr>
                <w:rFonts w:ascii="Arial" w:hAnsi="Arial"/>
                <w:sz w:val="20"/>
                <w:lang w:val="en-US" w:eastAsia="en-AU"/>
              </w:rPr>
              <w:t>2021-06-10</w:t>
            </w:r>
          </w:p>
        </w:tc>
        <w:tc>
          <w:tcPr>
            <w:tcW w:w="1417" w:type="dxa"/>
          </w:tcPr>
          <w:p w14:paraId="0F85ABF9" w14:textId="2C659EF2" w:rsidR="00555D43" w:rsidRPr="00555D43" w:rsidRDefault="0028676D" w:rsidP="00B2398D">
            <w:pPr>
              <w:jc w:val="left"/>
              <w:rPr>
                <w:rFonts w:ascii="Arial" w:hAnsi="Arial"/>
                <w:sz w:val="20"/>
                <w:lang w:val="en-US" w:eastAsia="en-AU"/>
              </w:rPr>
            </w:pPr>
            <w:r>
              <w:rPr>
                <w:rFonts w:ascii="Arial" w:hAnsi="Arial"/>
                <w:sz w:val="20"/>
                <w:lang w:val="en-US" w:eastAsia="en-AU"/>
              </w:rPr>
              <w:t>All</w:t>
            </w:r>
          </w:p>
        </w:tc>
        <w:tc>
          <w:tcPr>
            <w:tcW w:w="5480" w:type="dxa"/>
          </w:tcPr>
          <w:p w14:paraId="16232DA7" w14:textId="133CB7B6" w:rsidR="00555D43" w:rsidRPr="00555D43" w:rsidRDefault="0028676D" w:rsidP="00B2398D">
            <w:pPr>
              <w:jc w:val="left"/>
              <w:rPr>
                <w:rFonts w:ascii="Arial" w:hAnsi="Arial"/>
                <w:sz w:val="20"/>
                <w:lang w:val="en-US" w:eastAsia="en-AU"/>
              </w:rPr>
            </w:pPr>
            <w:r>
              <w:rPr>
                <w:rFonts w:ascii="Arial" w:hAnsi="Arial"/>
                <w:sz w:val="20"/>
                <w:lang w:val="en-US" w:eastAsia="en-AU"/>
              </w:rPr>
              <w:t>APAC Executive Committee approval.</w:t>
            </w:r>
          </w:p>
        </w:tc>
      </w:tr>
      <w:tr w:rsidR="00555D43" w:rsidRPr="00555D43" w14:paraId="5CB13FE4" w14:textId="77777777" w:rsidTr="00FD4CF9">
        <w:tc>
          <w:tcPr>
            <w:tcW w:w="1418" w:type="dxa"/>
          </w:tcPr>
          <w:p w14:paraId="4698C2B8" w14:textId="78D441BE" w:rsidR="00555D43" w:rsidRPr="00555D43" w:rsidRDefault="00555D43" w:rsidP="00FD4CF9">
            <w:pPr>
              <w:jc w:val="center"/>
              <w:rPr>
                <w:rFonts w:ascii="Arial" w:hAnsi="Arial"/>
                <w:sz w:val="20"/>
                <w:lang w:val="en-US" w:eastAsia="en-AU"/>
              </w:rPr>
            </w:pPr>
            <w:r w:rsidRPr="00555D43">
              <w:rPr>
                <w:rFonts w:ascii="Arial" w:hAnsi="Arial"/>
                <w:sz w:val="20"/>
                <w:lang w:val="en-US" w:eastAsia="en-AU"/>
              </w:rPr>
              <w:t>2021-03-22</w:t>
            </w:r>
          </w:p>
        </w:tc>
        <w:tc>
          <w:tcPr>
            <w:tcW w:w="1417" w:type="dxa"/>
          </w:tcPr>
          <w:p w14:paraId="7DAAFF4F" w14:textId="7F179414" w:rsidR="00555D43" w:rsidRPr="00555D43" w:rsidRDefault="00555D43" w:rsidP="00B2398D">
            <w:pPr>
              <w:jc w:val="left"/>
              <w:rPr>
                <w:rFonts w:ascii="Arial" w:hAnsi="Arial"/>
                <w:sz w:val="20"/>
                <w:lang w:val="en-US" w:eastAsia="en-AU"/>
              </w:rPr>
            </w:pPr>
            <w:r w:rsidRPr="00555D43">
              <w:rPr>
                <w:rFonts w:ascii="Arial" w:hAnsi="Arial"/>
                <w:sz w:val="20"/>
                <w:lang w:val="en-US" w:eastAsia="en-AU"/>
              </w:rPr>
              <w:t>All</w:t>
            </w:r>
          </w:p>
        </w:tc>
        <w:tc>
          <w:tcPr>
            <w:tcW w:w="5480" w:type="dxa"/>
          </w:tcPr>
          <w:p w14:paraId="6CD2591B" w14:textId="5E7169DD" w:rsidR="00555D43" w:rsidRPr="00555D43" w:rsidRDefault="00555D43" w:rsidP="00B2398D">
            <w:pPr>
              <w:jc w:val="left"/>
              <w:rPr>
                <w:rFonts w:ascii="Arial" w:hAnsi="Arial"/>
                <w:sz w:val="20"/>
                <w:lang w:val="en-US" w:eastAsia="en-AU"/>
              </w:rPr>
            </w:pPr>
            <w:r w:rsidRPr="00555D43">
              <w:rPr>
                <w:rFonts w:ascii="Arial" w:hAnsi="Arial"/>
                <w:sz w:val="20"/>
                <w:lang w:val="en-US" w:eastAsia="en-AU"/>
              </w:rPr>
              <w:t>Initial draft.</w:t>
            </w:r>
          </w:p>
        </w:tc>
      </w:tr>
    </w:tbl>
    <w:p w14:paraId="6D22F295" w14:textId="77777777" w:rsidR="00D82491" w:rsidRPr="008A2DCE" w:rsidRDefault="00D82491" w:rsidP="00B2398D">
      <w:pPr>
        <w:ind w:left="709"/>
        <w:rPr>
          <w:rFonts w:ascii="Arial" w:hAnsi="Arial" w:cs="Arial"/>
          <w:szCs w:val="24"/>
        </w:rPr>
      </w:pPr>
    </w:p>
    <w:sectPr w:rsidR="00D82491" w:rsidRPr="008A2DCE" w:rsidSect="00B93E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Roman"/>
      </w:footnotePr>
      <w:endnotePr>
        <w:numFmt w:val="decimal"/>
      </w:endnotePr>
      <w:pgSz w:w="11909" w:h="16834"/>
      <w:pgMar w:top="1440" w:right="1440" w:bottom="1440" w:left="144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80D4" w14:textId="77777777" w:rsidR="00C23B8D" w:rsidRDefault="00C23B8D">
      <w:r>
        <w:separator/>
      </w:r>
    </w:p>
    <w:p w14:paraId="1D304811" w14:textId="77777777" w:rsidR="00C23B8D" w:rsidRDefault="00C23B8D"/>
  </w:endnote>
  <w:endnote w:type="continuationSeparator" w:id="0">
    <w:p w14:paraId="7F13D58E" w14:textId="77777777" w:rsidR="00C23B8D" w:rsidRDefault="00C23B8D">
      <w:r>
        <w:continuationSeparator/>
      </w:r>
    </w:p>
    <w:p w14:paraId="36F4A74A" w14:textId="77777777" w:rsidR="00C23B8D" w:rsidRDefault="00C23B8D"/>
  </w:endnote>
  <w:endnote w:type="continuationNotice" w:id="1">
    <w:p w14:paraId="5FC2CF88" w14:textId="77777777" w:rsidR="00C23B8D" w:rsidRPr="00380812" w:rsidRDefault="00C23B8D">
      <w:pPr>
        <w:pStyle w:val="Footer"/>
        <w:jc w:val="right"/>
        <w:rPr>
          <w:sz w:val="20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2D41" wp14:editId="2694E3CB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98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5</w:t>
      </w:r>
      <w:r w:rsidRPr="00380812">
        <w:rPr>
          <w:b/>
          <w:sz w:val="20"/>
        </w:rPr>
        <w:fldChar w:fldCharType="end"/>
      </w:r>
    </w:p>
    <w:p w14:paraId="4FA07D61" w14:textId="77777777" w:rsidR="00C23B8D" w:rsidRPr="00CF2B53" w:rsidRDefault="00C23B8D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  <w:p w14:paraId="5AF6DE6F" w14:textId="77777777" w:rsidR="00C23B8D" w:rsidRDefault="00C23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3258" w14:textId="77777777" w:rsidR="0028676D" w:rsidRDefault="0028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1B2B1BC5" w14:textId="77777777" w:rsidR="00B118CD" w:rsidRPr="00AF4FEB" w:rsidRDefault="00B118CD" w:rsidP="00B118CD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7"/>
              <w:gridCol w:w="3010"/>
              <w:gridCol w:w="13"/>
              <w:gridCol w:w="2998"/>
            </w:tblGrid>
            <w:tr w:rsidR="00B118CD" w:rsidRPr="00AF4FEB" w14:paraId="77515DE5" w14:textId="77777777" w:rsidTr="00B118CD">
              <w:tc>
                <w:tcPr>
                  <w:tcW w:w="1666" w:type="pct"/>
                  <w:gridSpan w:val="2"/>
                </w:tcPr>
                <w:p w14:paraId="5FD51A8C" w14:textId="2BDC7481" w:rsidR="00B118CD" w:rsidRPr="00AF4FEB" w:rsidRDefault="00B118CD" w:rsidP="00B118CD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16"/>
                      <w:szCs w:val="16"/>
                    </w:rPr>
                  </w:pPr>
                  <w:r w:rsidRPr="00AF4FEB">
                    <w:rPr>
                      <w:sz w:val="16"/>
                      <w:szCs w:val="16"/>
                    </w:rPr>
                    <w:t>Issu</w:t>
                  </w:r>
                  <w:r w:rsidR="00FE75F0">
                    <w:rPr>
                      <w:sz w:val="16"/>
                      <w:szCs w:val="16"/>
                    </w:rPr>
                    <w:t xml:space="preserve">e: </w:t>
                  </w:r>
                  <w:r w:rsidR="0028676D">
                    <w:rPr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1667" w:type="pct"/>
                </w:tcPr>
                <w:p w14:paraId="0D685FBA" w14:textId="195C8A96" w:rsidR="00B118CD" w:rsidRPr="00AF4FEB" w:rsidRDefault="00B118CD" w:rsidP="00B118CD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 w:rsidRPr="00AF4FEB">
                    <w:rPr>
                      <w:sz w:val="16"/>
                      <w:szCs w:val="16"/>
                    </w:rPr>
                    <w:t xml:space="preserve">Issue Date: </w:t>
                  </w:r>
                  <w:r w:rsidR="0028676D">
                    <w:rPr>
                      <w:sz w:val="16"/>
                      <w:szCs w:val="16"/>
                    </w:rPr>
                    <w:t>10 June 2021</w:t>
                  </w:r>
                </w:p>
              </w:tc>
              <w:tc>
                <w:tcPr>
                  <w:tcW w:w="1667" w:type="pct"/>
                  <w:gridSpan w:val="2"/>
                </w:tcPr>
                <w:p w14:paraId="782D2780" w14:textId="77777777" w:rsidR="00B118CD" w:rsidRPr="00AF4FEB" w:rsidRDefault="00B118CD" w:rsidP="00B118CD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AF4FEB">
                    <w:rPr>
                      <w:sz w:val="16"/>
                      <w:szCs w:val="16"/>
                    </w:rPr>
                    <w:t xml:space="preserve">Page </w: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C75D2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AF4FEB">
                    <w:rPr>
                      <w:sz w:val="16"/>
                      <w:szCs w:val="16"/>
                    </w:rPr>
                    <w:t xml:space="preserve"> of </w: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C75D2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AF4FEB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118CD" w:rsidRPr="00AF4FEB" w14:paraId="1A17CD69" w14:textId="77777777" w:rsidTr="00B118CD">
              <w:tc>
                <w:tcPr>
                  <w:tcW w:w="1662" w:type="pct"/>
                </w:tcPr>
                <w:p w14:paraId="078C18E6" w14:textId="77777777" w:rsidR="00B118CD" w:rsidRPr="00AF4FEB" w:rsidRDefault="00B118CD" w:rsidP="00B118CD">
                  <w:pPr>
                    <w:pStyle w:val="Footer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78" w:type="pct"/>
                  <w:gridSpan w:val="3"/>
                </w:tcPr>
                <w:p w14:paraId="24A3E907" w14:textId="77777777" w:rsidR="00B118CD" w:rsidRPr="00AF4FEB" w:rsidRDefault="00B118CD" w:rsidP="00B118CD">
                  <w:pPr>
                    <w:pStyle w:val="Footer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9" w:type="pct"/>
                </w:tcPr>
                <w:p w14:paraId="3F2F713B" w14:textId="77777777" w:rsidR="00B118CD" w:rsidRPr="00AF4FEB" w:rsidRDefault="00B118CD" w:rsidP="00B118CD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FE63E3" w14:textId="3927D19C" w:rsidR="00004315" w:rsidRPr="00B118CD" w:rsidRDefault="00C23B8D" w:rsidP="00B118CD">
            <w:pPr>
              <w:pStyle w:val="Footer"/>
              <w:pBdr>
                <w:top w:val="single" w:sz="4" w:space="1" w:color="auto"/>
              </w:pBdr>
              <w:jc w:val="left"/>
              <w:rPr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5EE44B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BE1900">
              <w:rPr>
                <w:b/>
                <w:bCs/>
                <w:sz w:val="20"/>
              </w:rPr>
              <w:t>5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  <w:p w14:paraId="73691877" w14:textId="77777777" w:rsidR="00D134CB" w:rsidRDefault="00D13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3FDC" w14:textId="77777777" w:rsidR="00C23B8D" w:rsidRDefault="00C23B8D">
      <w:r>
        <w:separator/>
      </w:r>
    </w:p>
    <w:p w14:paraId="5878C88A" w14:textId="77777777" w:rsidR="00C23B8D" w:rsidRDefault="00C23B8D"/>
  </w:footnote>
  <w:footnote w:type="continuationSeparator" w:id="0">
    <w:p w14:paraId="4F28A41D" w14:textId="77777777" w:rsidR="00C23B8D" w:rsidRDefault="00C23B8D">
      <w:r>
        <w:continuationSeparator/>
      </w:r>
    </w:p>
    <w:p w14:paraId="652CD0F0" w14:textId="77777777" w:rsidR="00C23B8D" w:rsidRDefault="00C23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C73C" w14:textId="77777777" w:rsidR="0028676D" w:rsidRDefault="0028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9DDE" w14:textId="18266F2B" w:rsidR="00004315" w:rsidRPr="00F13E10" w:rsidRDefault="00004315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FF6E86">
      <w:rPr>
        <w:i/>
        <w:color w:val="365F91" w:themeColor="accent1" w:themeShade="BF"/>
        <w:sz w:val="24"/>
        <w:szCs w:val="24"/>
      </w:rPr>
      <w:t>TEC</w:t>
    </w:r>
    <w:r w:rsidR="00E265B8">
      <w:rPr>
        <w:i/>
        <w:color w:val="365F91" w:themeColor="accent1" w:themeShade="BF"/>
        <w:sz w:val="24"/>
        <w:szCs w:val="24"/>
      </w:rPr>
      <w:t xml:space="preserve">2-001 </w:t>
    </w:r>
    <w:r w:rsidR="00D07549" w:rsidRPr="00D07549">
      <w:rPr>
        <w:i/>
        <w:color w:val="365F91" w:themeColor="accent1" w:themeShade="BF"/>
        <w:sz w:val="24"/>
        <w:szCs w:val="24"/>
      </w:rPr>
      <w:t xml:space="preserve">APAC </w:t>
    </w:r>
    <w:r w:rsidR="00E265B8">
      <w:rPr>
        <w:i/>
        <w:color w:val="365F91" w:themeColor="accent1" w:themeShade="BF"/>
        <w:sz w:val="24"/>
        <w:szCs w:val="24"/>
      </w:rPr>
      <w:t>Proficiency Testing Programs</w:t>
    </w:r>
  </w:p>
  <w:p w14:paraId="31128190" w14:textId="77777777" w:rsidR="00D134CB" w:rsidRDefault="00D134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5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5"/>
  <w:p w14:paraId="6356EBE2" w14:textId="77777777" w:rsidR="00004315" w:rsidRDefault="00004315">
    <w:pPr>
      <w:pStyle w:val="Header"/>
    </w:pPr>
  </w:p>
  <w:p w14:paraId="3B6FAC04" w14:textId="77777777" w:rsidR="00D134CB" w:rsidRDefault="00D134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1255"/>
        </w:tabs>
        <w:ind w:left="1255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1255"/>
        </w:tabs>
        <w:ind w:left="1255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335"/>
        </w:tabs>
        <w:ind w:left="2335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689"/>
        </w:tabs>
        <w:ind w:left="3689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769"/>
        </w:tabs>
        <w:ind w:left="4769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5129"/>
        </w:tabs>
        <w:ind w:left="5129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535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535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535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5B40D0B"/>
    <w:multiLevelType w:val="multilevel"/>
    <w:tmpl w:val="1532A0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066E4CB7"/>
    <w:multiLevelType w:val="hybridMultilevel"/>
    <w:tmpl w:val="BA8C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7AB1"/>
    <w:multiLevelType w:val="hybridMultilevel"/>
    <w:tmpl w:val="4260F022"/>
    <w:lvl w:ilvl="0" w:tplc="FFFFFFFF">
      <w:start w:val="14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 w15:restartNumberingAfterBreak="0">
    <w:nsid w:val="15714E5F"/>
    <w:multiLevelType w:val="hybridMultilevel"/>
    <w:tmpl w:val="B37667C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1057CB"/>
    <w:multiLevelType w:val="hybridMultilevel"/>
    <w:tmpl w:val="9DC64D18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50781"/>
    <w:multiLevelType w:val="hybridMultilevel"/>
    <w:tmpl w:val="0230610A"/>
    <w:lvl w:ilvl="0" w:tplc="0C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95A1F09"/>
    <w:multiLevelType w:val="hybridMultilevel"/>
    <w:tmpl w:val="9314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43C8"/>
    <w:multiLevelType w:val="hybridMultilevel"/>
    <w:tmpl w:val="19C03B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43F27"/>
    <w:multiLevelType w:val="hybridMultilevel"/>
    <w:tmpl w:val="E85003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F34ED8"/>
    <w:multiLevelType w:val="hybridMultilevel"/>
    <w:tmpl w:val="13F6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02252"/>
    <w:multiLevelType w:val="hybridMultilevel"/>
    <w:tmpl w:val="B7582356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3C3E4C72"/>
    <w:multiLevelType w:val="hybridMultilevel"/>
    <w:tmpl w:val="D3200CF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7C0938"/>
    <w:multiLevelType w:val="hybridMultilevel"/>
    <w:tmpl w:val="B38A372C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7" w15:restartNumberingAfterBreak="0">
    <w:nsid w:val="42CC5C0C"/>
    <w:multiLevelType w:val="hybridMultilevel"/>
    <w:tmpl w:val="E056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747"/>
    <w:multiLevelType w:val="hybridMultilevel"/>
    <w:tmpl w:val="1AD6FE1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83A1040"/>
    <w:multiLevelType w:val="hybridMultilevel"/>
    <w:tmpl w:val="3A7C042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7F2894"/>
    <w:multiLevelType w:val="hybridMultilevel"/>
    <w:tmpl w:val="F3B06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C7B6D"/>
    <w:multiLevelType w:val="hybridMultilevel"/>
    <w:tmpl w:val="9AB2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3" w15:restartNumberingAfterBreak="0">
    <w:nsid w:val="4FFD6075"/>
    <w:multiLevelType w:val="hybridMultilevel"/>
    <w:tmpl w:val="652C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CC0D37"/>
    <w:multiLevelType w:val="multilevel"/>
    <w:tmpl w:val="452890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FC7F36"/>
    <w:multiLevelType w:val="hybridMultilevel"/>
    <w:tmpl w:val="1236E76E"/>
    <w:lvl w:ilvl="0" w:tplc="FFFFFFFF">
      <w:start w:val="6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5F6D2101"/>
    <w:multiLevelType w:val="hybridMultilevel"/>
    <w:tmpl w:val="7D26B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F005D"/>
    <w:multiLevelType w:val="hybridMultilevel"/>
    <w:tmpl w:val="FECEAFB0"/>
    <w:lvl w:ilvl="0" w:tplc="6B42516C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6715"/>
    <w:multiLevelType w:val="hybridMultilevel"/>
    <w:tmpl w:val="7CF40438"/>
    <w:lvl w:ilvl="0" w:tplc="58E2421C">
      <w:start w:val="1"/>
      <w:numFmt w:val="decimal"/>
      <w:lvlText w:val="%1"/>
      <w:lvlJc w:val="left"/>
      <w:pPr>
        <w:ind w:left="1210" w:hanging="8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F25DE"/>
    <w:multiLevelType w:val="hybridMultilevel"/>
    <w:tmpl w:val="F350DA5A"/>
    <w:lvl w:ilvl="0" w:tplc="B3F8A3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32" w15:restartNumberingAfterBreak="0">
    <w:nsid w:val="75255D27"/>
    <w:multiLevelType w:val="hybridMultilevel"/>
    <w:tmpl w:val="FA30BE14"/>
    <w:lvl w:ilvl="0" w:tplc="FFFFFFFF">
      <w:start w:val="3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79B01A59"/>
    <w:multiLevelType w:val="hybridMultilevel"/>
    <w:tmpl w:val="0FBC0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7451A"/>
    <w:multiLevelType w:val="hybridMultilevel"/>
    <w:tmpl w:val="971CA99E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32"/>
  </w:num>
  <w:num w:numId="10">
    <w:abstractNumId w:val="12"/>
  </w:num>
  <w:num w:numId="11">
    <w:abstractNumId w:val="2"/>
  </w:num>
  <w:num w:numId="12">
    <w:abstractNumId w:val="4"/>
  </w:num>
  <w:num w:numId="13">
    <w:abstractNumId w:val="20"/>
  </w:num>
  <w:num w:numId="14">
    <w:abstractNumId w:val="34"/>
  </w:num>
  <w:num w:numId="15">
    <w:abstractNumId w:val="27"/>
  </w:num>
  <w:num w:numId="16">
    <w:abstractNumId w:val="7"/>
  </w:num>
  <w:num w:numId="17">
    <w:abstractNumId w:val="5"/>
  </w:num>
  <w:num w:numId="18">
    <w:abstractNumId w:val="19"/>
  </w:num>
  <w:num w:numId="19">
    <w:abstractNumId w:val="3"/>
  </w:num>
  <w:num w:numId="20">
    <w:abstractNumId w:val="17"/>
  </w:num>
  <w:num w:numId="21">
    <w:abstractNumId w:val="8"/>
  </w:num>
  <w:num w:numId="22">
    <w:abstractNumId w:val="21"/>
  </w:num>
  <w:num w:numId="23">
    <w:abstractNumId w:val="11"/>
  </w:num>
  <w:num w:numId="24">
    <w:abstractNumId w:val="35"/>
  </w:num>
  <w:num w:numId="25">
    <w:abstractNumId w:val="10"/>
  </w:num>
  <w:num w:numId="26">
    <w:abstractNumId w:val="13"/>
  </w:num>
  <w:num w:numId="27">
    <w:abstractNumId w:val="18"/>
  </w:num>
  <w:num w:numId="28">
    <w:abstractNumId w:val="23"/>
  </w:num>
  <w:num w:numId="29">
    <w:abstractNumId w:val="22"/>
  </w:num>
  <w:num w:numId="30">
    <w:abstractNumId w:val="28"/>
  </w:num>
  <w:num w:numId="31">
    <w:abstractNumId w:val="29"/>
  </w:num>
  <w:num w:numId="32">
    <w:abstractNumId w:val="6"/>
  </w:num>
  <w:num w:numId="33">
    <w:abstractNumId w:val="30"/>
  </w:num>
  <w:num w:numId="34">
    <w:abstractNumId w:val="14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0F0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9A7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14F7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34A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0A9"/>
    <w:rsid w:val="001104B8"/>
    <w:rsid w:val="00110850"/>
    <w:rsid w:val="001109B4"/>
    <w:rsid w:val="00110E95"/>
    <w:rsid w:val="00111071"/>
    <w:rsid w:val="001147E9"/>
    <w:rsid w:val="001160E6"/>
    <w:rsid w:val="00116A20"/>
    <w:rsid w:val="00116BAC"/>
    <w:rsid w:val="001172A6"/>
    <w:rsid w:val="00121254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E33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862A4"/>
    <w:rsid w:val="001916B8"/>
    <w:rsid w:val="0019353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3029"/>
    <w:rsid w:val="001B58CB"/>
    <w:rsid w:val="001B5FC5"/>
    <w:rsid w:val="001B727C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6E7B"/>
    <w:rsid w:val="001E7BD3"/>
    <w:rsid w:val="001F3DAD"/>
    <w:rsid w:val="001F4DB8"/>
    <w:rsid w:val="001F5D79"/>
    <w:rsid w:val="001F5FC3"/>
    <w:rsid w:val="001F6C25"/>
    <w:rsid w:val="001F7B49"/>
    <w:rsid w:val="002038EC"/>
    <w:rsid w:val="00204216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11"/>
    <w:rsid w:val="002352E5"/>
    <w:rsid w:val="00236145"/>
    <w:rsid w:val="00237701"/>
    <w:rsid w:val="00237EC9"/>
    <w:rsid w:val="00240452"/>
    <w:rsid w:val="002426D8"/>
    <w:rsid w:val="00242758"/>
    <w:rsid w:val="002465A1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DF2"/>
    <w:rsid w:val="00270F62"/>
    <w:rsid w:val="0027106C"/>
    <w:rsid w:val="00271481"/>
    <w:rsid w:val="00271771"/>
    <w:rsid w:val="00271803"/>
    <w:rsid w:val="0027300C"/>
    <w:rsid w:val="002736D5"/>
    <w:rsid w:val="00273A72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8676D"/>
    <w:rsid w:val="00291010"/>
    <w:rsid w:val="00291F02"/>
    <w:rsid w:val="002937B4"/>
    <w:rsid w:val="00294331"/>
    <w:rsid w:val="00296390"/>
    <w:rsid w:val="0029641D"/>
    <w:rsid w:val="002970BB"/>
    <w:rsid w:val="002A0147"/>
    <w:rsid w:val="002A2B7B"/>
    <w:rsid w:val="002A35B8"/>
    <w:rsid w:val="002A429E"/>
    <w:rsid w:val="002A56D8"/>
    <w:rsid w:val="002A6BFC"/>
    <w:rsid w:val="002A7945"/>
    <w:rsid w:val="002B12EA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22A5"/>
    <w:rsid w:val="002D3D2F"/>
    <w:rsid w:val="002D4C0F"/>
    <w:rsid w:val="002D4EEF"/>
    <w:rsid w:val="002D56A3"/>
    <w:rsid w:val="002D664C"/>
    <w:rsid w:val="002D6D2F"/>
    <w:rsid w:val="002D7034"/>
    <w:rsid w:val="002D7235"/>
    <w:rsid w:val="002E02DD"/>
    <w:rsid w:val="002E0DDA"/>
    <w:rsid w:val="002E306A"/>
    <w:rsid w:val="002E442C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849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623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3FB4"/>
    <w:rsid w:val="003B60BD"/>
    <w:rsid w:val="003B6D6F"/>
    <w:rsid w:val="003C126C"/>
    <w:rsid w:val="003C24F9"/>
    <w:rsid w:val="003C2B3F"/>
    <w:rsid w:val="003C346C"/>
    <w:rsid w:val="003C3550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E6CCB"/>
    <w:rsid w:val="003F1498"/>
    <w:rsid w:val="003F233D"/>
    <w:rsid w:val="003F4622"/>
    <w:rsid w:val="003F4EF3"/>
    <w:rsid w:val="003F6455"/>
    <w:rsid w:val="003F7604"/>
    <w:rsid w:val="003F7A7C"/>
    <w:rsid w:val="004000F3"/>
    <w:rsid w:val="00401CF4"/>
    <w:rsid w:val="004025AC"/>
    <w:rsid w:val="00402D08"/>
    <w:rsid w:val="004030A4"/>
    <w:rsid w:val="0040422F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67E19"/>
    <w:rsid w:val="00471378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6F"/>
    <w:rsid w:val="004874D2"/>
    <w:rsid w:val="00487E01"/>
    <w:rsid w:val="004902DB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6CA1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3F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6175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3706"/>
    <w:rsid w:val="0055561D"/>
    <w:rsid w:val="00555D43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529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2E2D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086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1944"/>
    <w:rsid w:val="00612355"/>
    <w:rsid w:val="0061326B"/>
    <w:rsid w:val="00613A44"/>
    <w:rsid w:val="0061431E"/>
    <w:rsid w:val="0061494D"/>
    <w:rsid w:val="006151D0"/>
    <w:rsid w:val="006162D1"/>
    <w:rsid w:val="006165B9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3D24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815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2B76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451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0FF3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18F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97D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1A47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3E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59B2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3806"/>
    <w:rsid w:val="00974910"/>
    <w:rsid w:val="00974A81"/>
    <w:rsid w:val="00976DC3"/>
    <w:rsid w:val="00976E44"/>
    <w:rsid w:val="00976F82"/>
    <w:rsid w:val="009771ED"/>
    <w:rsid w:val="00980C01"/>
    <w:rsid w:val="00981C8F"/>
    <w:rsid w:val="00983EBE"/>
    <w:rsid w:val="00984106"/>
    <w:rsid w:val="009843EE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3EB0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C75D2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AD9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84F92"/>
    <w:rsid w:val="00A90ABC"/>
    <w:rsid w:val="00A90E5B"/>
    <w:rsid w:val="00A911B7"/>
    <w:rsid w:val="00A93287"/>
    <w:rsid w:val="00A9342E"/>
    <w:rsid w:val="00A93A3C"/>
    <w:rsid w:val="00A95495"/>
    <w:rsid w:val="00A95F51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35E0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E7734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ED1"/>
    <w:rsid w:val="00B06F5F"/>
    <w:rsid w:val="00B10658"/>
    <w:rsid w:val="00B118CD"/>
    <w:rsid w:val="00B1270F"/>
    <w:rsid w:val="00B13940"/>
    <w:rsid w:val="00B15634"/>
    <w:rsid w:val="00B16AE2"/>
    <w:rsid w:val="00B171FF"/>
    <w:rsid w:val="00B22BDC"/>
    <w:rsid w:val="00B2398D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3E9E"/>
    <w:rsid w:val="00B95574"/>
    <w:rsid w:val="00B9764F"/>
    <w:rsid w:val="00B97E45"/>
    <w:rsid w:val="00BA0632"/>
    <w:rsid w:val="00BA1AFB"/>
    <w:rsid w:val="00BA262B"/>
    <w:rsid w:val="00BA26FD"/>
    <w:rsid w:val="00BA3ED0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312"/>
    <w:rsid w:val="00BB6BA4"/>
    <w:rsid w:val="00BB7BBA"/>
    <w:rsid w:val="00BC09E0"/>
    <w:rsid w:val="00BC1493"/>
    <w:rsid w:val="00BC19CF"/>
    <w:rsid w:val="00BC2C76"/>
    <w:rsid w:val="00BC4122"/>
    <w:rsid w:val="00BC66DA"/>
    <w:rsid w:val="00BC7365"/>
    <w:rsid w:val="00BC7963"/>
    <w:rsid w:val="00BD03F7"/>
    <w:rsid w:val="00BD336C"/>
    <w:rsid w:val="00BD5CA6"/>
    <w:rsid w:val="00BD6215"/>
    <w:rsid w:val="00BD754C"/>
    <w:rsid w:val="00BD779A"/>
    <w:rsid w:val="00BE1900"/>
    <w:rsid w:val="00BE205C"/>
    <w:rsid w:val="00BE281B"/>
    <w:rsid w:val="00BE2FC4"/>
    <w:rsid w:val="00BE4229"/>
    <w:rsid w:val="00BE539C"/>
    <w:rsid w:val="00BE65E8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250C"/>
    <w:rsid w:val="00C03027"/>
    <w:rsid w:val="00C04122"/>
    <w:rsid w:val="00C05EB1"/>
    <w:rsid w:val="00C05FCF"/>
    <w:rsid w:val="00C06DC6"/>
    <w:rsid w:val="00C107C6"/>
    <w:rsid w:val="00C1123A"/>
    <w:rsid w:val="00C1295D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8D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85E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376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34C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07549"/>
    <w:rsid w:val="00D1031C"/>
    <w:rsid w:val="00D1087C"/>
    <w:rsid w:val="00D10EB6"/>
    <w:rsid w:val="00D11460"/>
    <w:rsid w:val="00D1147F"/>
    <w:rsid w:val="00D12AFD"/>
    <w:rsid w:val="00D1305A"/>
    <w:rsid w:val="00D134CB"/>
    <w:rsid w:val="00D15AB0"/>
    <w:rsid w:val="00D15C43"/>
    <w:rsid w:val="00D17BB8"/>
    <w:rsid w:val="00D2006B"/>
    <w:rsid w:val="00D213B7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08D8"/>
    <w:rsid w:val="00D51526"/>
    <w:rsid w:val="00D539E4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27BB"/>
    <w:rsid w:val="00D82B2D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165"/>
    <w:rsid w:val="00DA6675"/>
    <w:rsid w:val="00DA6BDE"/>
    <w:rsid w:val="00DA756D"/>
    <w:rsid w:val="00DB1EC8"/>
    <w:rsid w:val="00DB354F"/>
    <w:rsid w:val="00DB37E3"/>
    <w:rsid w:val="00DB41AC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955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5B8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58F7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0B7D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030F"/>
    <w:rsid w:val="00EC10C2"/>
    <w:rsid w:val="00EC1247"/>
    <w:rsid w:val="00EC226B"/>
    <w:rsid w:val="00EC27AF"/>
    <w:rsid w:val="00EC3606"/>
    <w:rsid w:val="00EC3E48"/>
    <w:rsid w:val="00EC3F6A"/>
    <w:rsid w:val="00EC4363"/>
    <w:rsid w:val="00EC6346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6F8C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4E9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667CD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843F9"/>
    <w:rsid w:val="00F85859"/>
    <w:rsid w:val="00F90B3A"/>
    <w:rsid w:val="00F9104D"/>
    <w:rsid w:val="00F919A6"/>
    <w:rsid w:val="00F922C8"/>
    <w:rsid w:val="00F928E9"/>
    <w:rsid w:val="00F94A3B"/>
    <w:rsid w:val="00F94B17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47A1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1BB3"/>
    <w:rsid w:val="00FD2BB1"/>
    <w:rsid w:val="00FD3F81"/>
    <w:rsid w:val="00FD48AC"/>
    <w:rsid w:val="00FD4CF9"/>
    <w:rsid w:val="00FD4FCE"/>
    <w:rsid w:val="00FD537A"/>
    <w:rsid w:val="00FD7F79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E75F0"/>
    <w:rsid w:val="00FF2BD4"/>
    <w:rsid w:val="00FF4705"/>
    <w:rsid w:val="00FF4779"/>
    <w:rsid w:val="00FF48AC"/>
    <w:rsid w:val="00FF5DDB"/>
    <w:rsid w:val="00FF69D3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265B8"/>
    <w:pPr>
      <w:keepNext/>
      <w:numPr>
        <w:numId w:val="30"/>
      </w:numPr>
      <w:suppressAutoHyphens/>
      <w:spacing w:after="220"/>
      <w:ind w:hanging="720"/>
      <w:outlineLvl w:val="0"/>
    </w:pPr>
    <w:rPr>
      <w:rFonts w:ascii="Arial" w:hAnsi="Arial" w:cs="Arial"/>
      <w:b/>
      <w:caps/>
      <w:lang w:val="en-US" w:eastAsia="en-AU"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caps w:val="0"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2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c-accreditation.org/publications/gov-ser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pac-accreditation.org/about/proficiency-testing-program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iat@apac-accredit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6462-6062-481A-A831-EE98C383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4034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2021-06-17T00:50:00Z</dcterms:created>
  <dcterms:modified xsi:type="dcterms:W3CDTF">2021-06-17T00:50:00Z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