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4E8F" w14:textId="77777777" w:rsidR="00F224B2" w:rsidRDefault="00F224B2" w:rsidP="00F224B2">
      <w:pPr>
        <w:tabs>
          <w:tab w:val="right" w:pos="9480"/>
        </w:tabs>
        <w:jc w:val="center"/>
        <w:rPr>
          <w:b/>
        </w:rPr>
      </w:pPr>
      <w:r>
        <w:rPr>
          <w:noProof/>
        </w:rPr>
        <w:drawing>
          <wp:inline distT="0" distB="0" distL="0" distR="0" wp14:anchorId="36369A80" wp14:editId="67D20307">
            <wp:extent cx="2152650" cy="869936"/>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1E68A7D5" w14:textId="77777777" w:rsidR="00F224B2" w:rsidRDefault="00F224B2" w:rsidP="00F224B2">
      <w:pPr>
        <w:pStyle w:val="DocTitle"/>
        <w:rPr>
          <w:color w:val="2E74B5" w:themeColor="accent1" w:themeShade="BF"/>
        </w:rPr>
      </w:pPr>
    </w:p>
    <w:p w14:paraId="2FFB4ECD" w14:textId="1095E576" w:rsidR="00F224B2" w:rsidRPr="00153AEA" w:rsidRDefault="00F224B2" w:rsidP="00F224B2">
      <w:pPr>
        <w:pStyle w:val="DocTitle"/>
        <w:rPr>
          <w:color w:val="2E74B5" w:themeColor="accent1" w:themeShade="BF"/>
        </w:rPr>
      </w:pPr>
      <w:r>
        <w:rPr>
          <w:color w:val="2E74B5" w:themeColor="accent1" w:themeShade="BF"/>
        </w:rPr>
        <w:t xml:space="preserve">APAC </w:t>
      </w:r>
      <w:r w:rsidR="007878C5">
        <w:rPr>
          <w:color w:val="2E74B5" w:themeColor="accent1" w:themeShade="BF"/>
        </w:rPr>
        <w:t xml:space="preserve">Knowledge Centre </w:t>
      </w:r>
      <w:r>
        <w:rPr>
          <w:color w:val="2E74B5" w:themeColor="accent1" w:themeShade="BF"/>
        </w:rPr>
        <w:t>Privacy Policy</w:t>
      </w:r>
    </w:p>
    <w:p w14:paraId="570ADFB2" w14:textId="77777777" w:rsidR="00F224B2" w:rsidRDefault="00F224B2" w:rsidP="00F224B2">
      <w:pPr>
        <w:pStyle w:val="NormalSingle"/>
      </w:pPr>
    </w:p>
    <w:p w14:paraId="5734859B" w14:textId="77777777" w:rsidR="00F224B2" w:rsidRDefault="00F224B2" w:rsidP="00F224B2">
      <w:pPr>
        <w:pStyle w:val="NormalSingle"/>
      </w:pPr>
    </w:p>
    <w:p w14:paraId="14F67243" w14:textId="77777777" w:rsidR="00F224B2" w:rsidRDefault="00F224B2" w:rsidP="00F224B2">
      <w:pPr>
        <w:pStyle w:val="NormalSingle"/>
      </w:pPr>
    </w:p>
    <w:p w14:paraId="4D8A3DD8" w14:textId="77777777" w:rsidR="00F224B2" w:rsidRDefault="00F224B2" w:rsidP="00F224B2">
      <w:pPr>
        <w:pStyle w:val="NormalSingle"/>
      </w:pPr>
    </w:p>
    <w:p w14:paraId="4B736893" w14:textId="77777777" w:rsidR="00F224B2" w:rsidRDefault="00F224B2" w:rsidP="00F224B2">
      <w:pPr>
        <w:pStyle w:val="NormalSingle"/>
      </w:pPr>
    </w:p>
    <w:p w14:paraId="257FB8D4" w14:textId="77777777" w:rsidR="00F224B2" w:rsidRDefault="00F224B2" w:rsidP="00F224B2">
      <w:pPr>
        <w:pStyle w:val="NormalSingle"/>
      </w:pPr>
    </w:p>
    <w:p w14:paraId="2FE2664C" w14:textId="77777777" w:rsidR="00F224B2" w:rsidRDefault="00F224B2" w:rsidP="00F224B2">
      <w:pPr>
        <w:pStyle w:val="NormalSingle"/>
      </w:pPr>
    </w:p>
    <w:p w14:paraId="1B7B3DD0" w14:textId="77777777" w:rsidR="00F224B2" w:rsidRDefault="00F224B2" w:rsidP="00F224B2">
      <w:pPr>
        <w:pStyle w:val="NormalSingle"/>
      </w:pPr>
    </w:p>
    <w:p w14:paraId="61FF23FC" w14:textId="77777777" w:rsidR="00F224B2" w:rsidRDefault="00F224B2" w:rsidP="00F224B2">
      <w:pPr>
        <w:pStyle w:val="NormalSingle"/>
      </w:pPr>
    </w:p>
    <w:p w14:paraId="14146912" w14:textId="77777777" w:rsidR="00F224B2" w:rsidRDefault="00F224B2" w:rsidP="00F224B2">
      <w:pPr>
        <w:pStyle w:val="NormalSingle"/>
      </w:pPr>
    </w:p>
    <w:p w14:paraId="6E0F87F1" w14:textId="77777777" w:rsidR="00F224B2" w:rsidRDefault="00F224B2" w:rsidP="00F224B2">
      <w:pPr>
        <w:pStyle w:val="NormalSingle"/>
      </w:pPr>
    </w:p>
    <w:p w14:paraId="64DF0F6D" w14:textId="77777777" w:rsidR="00F224B2" w:rsidRDefault="00F224B2" w:rsidP="00F224B2">
      <w:pPr>
        <w:pStyle w:val="NormalSingle"/>
      </w:pPr>
    </w:p>
    <w:p w14:paraId="5C5FB192" w14:textId="77777777" w:rsidR="00F224B2" w:rsidRDefault="00F224B2" w:rsidP="00F224B2">
      <w:pPr>
        <w:pStyle w:val="NormalSingle"/>
      </w:pPr>
    </w:p>
    <w:p w14:paraId="5E2C1A3C" w14:textId="77777777" w:rsidR="00F224B2" w:rsidRDefault="00F224B2" w:rsidP="00F224B2">
      <w:pPr>
        <w:pStyle w:val="NormalSingle"/>
      </w:pPr>
    </w:p>
    <w:p w14:paraId="5CF754B9" w14:textId="77777777" w:rsidR="00F224B2" w:rsidRDefault="00F224B2" w:rsidP="00F224B2">
      <w:pPr>
        <w:pStyle w:val="NormalSingle"/>
      </w:pPr>
    </w:p>
    <w:p w14:paraId="177A30C0" w14:textId="77777777" w:rsidR="00F224B2" w:rsidRDefault="00F224B2" w:rsidP="00F224B2">
      <w:pPr>
        <w:pStyle w:val="NormalSingle"/>
      </w:pPr>
    </w:p>
    <w:p w14:paraId="45ACECAC" w14:textId="77777777" w:rsidR="00F224B2" w:rsidRDefault="00F224B2" w:rsidP="00F224B2">
      <w:pPr>
        <w:pStyle w:val="NormalSingle"/>
      </w:pPr>
    </w:p>
    <w:p w14:paraId="160061CC" w14:textId="77777777" w:rsidR="00F224B2" w:rsidRDefault="00F224B2" w:rsidP="00F224B2">
      <w:pPr>
        <w:pStyle w:val="NormalSingle"/>
      </w:pPr>
    </w:p>
    <w:p w14:paraId="27B48463" w14:textId="77777777" w:rsidR="00F224B2" w:rsidRDefault="00F224B2" w:rsidP="00F224B2">
      <w:pPr>
        <w:pStyle w:val="NormalSingle"/>
      </w:pPr>
    </w:p>
    <w:p w14:paraId="5347830F" w14:textId="77777777" w:rsidR="00F224B2" w:rsidRDefault="00F224B2" w:rsidP="00F224B2">
      <w:pPr>
        <w:pStyle w:val="NormalSingle"/>
      </w:pPr>
    </w:p>
    <w:p w14:paraId="797BC005" w14:textId="77777777" w:rsidR="00F224B2" w:rsidRDefault="00F224B2" w:rsidP="00F224B2">
      <w:pPr>
        <w:pStyle w:val="NormalSingle"/>
      </w:pPr>
    </w:p>
    <w:p w14:paraId="1B827D66" w14:textId="77777777" w:rsidR="00F224B2" w:rsidRDefault="00F224B2" w:rsidP="00F224B2">
      <w:pPr>
        <w:pStyle w:val="NormalSingle"/>
      </w:pPr>
    </w:p>
    <w:p w14:paraId="78117603" w14:textId="77777777" w:rsidR="00F224B2" w:rsidRDefault="00F224B2" w:rsidP="00F224B2">
      <w:pPr>
        <w:pStyle w:val="NormalSingle"/>
      </w:pPr>
    </w:p>
    <w:p w14:paraId="50E947A0" w14:textId="77777777" w:rsidR="00F224B2" w:rsidRDefault="00F224B2" w:rsidP="00F224B2">
      <w:pPr>
        <w:pStyle w:val="NormalSingle"/>
        <w:tabs>
          <w:tab w:val="left" w:pos="2760"/>
        </w:tabs>
      </w:pPr>
      <w:r>
        <w:tab/>
      </w:r>
    </w:p>
    <w:p w14:paraId="206DACC1" w14:textId="77777777" w:rsidR="00F224B2" w:rsidRDefault="00F224B2" w:rsidP="00F224B2">
      <w:pPr>
        <w:pStyle w:val="NormalSingle"/>
      </w:pPr>
    </w:p>
    <w:p w14:paraId="2A89239C" w14:textId="77777777" w:rsidR="00F224B2" w:rsidRDefault="00F224B2" w:rsidP="00F224B2">
      <w:pPr>
        <w:pStyle w:val="NormalSingle"/>
      </w:pPr>
    </w:p>
    <w:p w14:paraId="6A27D3B0" w14:textId="5B5DAFC4" w:rsidR="00F224B2" w:rsidRPr="00E106D8" w:rsidRDefault="00F224B2" w:rsidP="00F224B2">
      <w:pPr>
        <w:spacing w:after="0"/>
        <w:rPr>
          <w:b/>
          <w:sz w:val="24"/>
          <w:szCs w:val="24"/>
        </w:rPr>
      </w:pPr>
      <w:r w:rsidRPr="00E106D8">
        <w:rPr>
          <w:b/>
          <w:sz w:val="24"/>
          <w:szCs w:val="24"/>
        </w:rPr>
        <w:t>Issue No.</w:t>
      </w:r>
      <w:r>
        <w:rPr>
          <w:b/>
          <w:sz w:val="24"/>
          <w:szCs w:val="24"/>
        </w:rPr>
        <w:tab/>
      </w:r>
      <w:r>
        <w:rPr>
          <w:b/>
          <w:sz w:val="24"/>
          <w:szCs w:val="24"/>
        </w:rPr>
        <w:tab/>
        <w:t>1.0</w:t>
      </w:r>
    </w:p>
    <w:p w14:paraId="14F0F3BD" w14:textId="65BFAC0A" w:rsidR="00F224B2" w:rsidRDefault="00F224B2" w:rsidP="00F224B2">
      <w:pPr>
        <w:spacing w:after="0"/>
        <w:rPr>
          <w:b/>
          <w:bCs/>
          <w:sz w:val="24"/>
          <w:szCs w:val="24"/>
        </w:rPr>
      </w:pPr>
      <w:r w:rsidRPr="00E106D8">
        <w:rPr>
          <w:b/>
          <w:bCs/>
          <w:sz w:val="24"/>
          <w:szCs w:val="24"/>
        </w:rPr>
        <w:t>Issue Date</w:t>
      </w:r>
      <w:r>
        <w:rPr>
          <w:b/>
          <w:bCs/>
          <w:sz w:val="24"/>
          <w:szCs w:val="24"/>
        </w:rPr>
        <w:tab/>
      </w:r>
      <w:r>
        <w:rPr>
          <w:b/>
          <w:bCs/>
          <w:sz w:val="24"/>
          <w:szCs w:val="24"/>
        </w:rPr>
        <w:tab/>
      </w:r>
      <w:r w:rsidR="001A04FB">
        <w:rPr>
          <w:b/>
          <w:bCs/>
          <w:sz w:val="24"/>
          <w:szCs w:val="24"/>
        </w:rPr>
        <w:t>25</w:t>
      </w:r>
      <w:r>
        <w:rPr>
          <w:b/>
          <w:bCs/>
          <w:sz w:val="24"/>
          <w:szCs w:val="24"/>
        </w:rPr>
        <w:t xml:space="preserve"> March 2022</w:t>
      </w:r>
    </w:p>
    <w:p w14:paraId="7AC3433E" w14:textId="60B674AC" w:rsidR="00F224B2" w:rsidRPr="00E106D8" w:rsidRDefault="00F224B2" w:rsidP="00F224B2">
      <w:pPr>
        <w:spacing w:after="0"/>
        <w:rPr>
          <w:b/>
          <w:bCs/>
          <w:sz w:val="24"/>
          <w:szCs w:val="24"/>
        </w:rPr>
      </w:pPr>
      <w:r>
        <w:rPr>
          <w:b/>
          <w:bCs/>
          <w:sz w:val="24"/>
          <w:szCs w:val="24"/>
        </w:rPr>
        <w:t>Application Date</w:t>
      </w:r>
      <w:r>
        <w:rPr>
          <w:b/>
          <w:bCs/>
          <w:sz w:val="24"/>
          <w:szCs w:val="24"/>
        </w:rPr>
        <w:tab/>
      </w:r>
      <w:r w:rsidR="001A04FB">
        <w:rPr>
          <w:b/>
          <w:bCs/>
          <w:sz w:val="24"/>
          <w:szCs w:val="24"/>
        </w:rPr>
        <w:t>25 March 2022</w:t>
      </w:r>
    </w:p>
    <w:p w14:paraId="2FF79A76" w14:textId="77777777" w:rsidR="00F224B2" w:rsidRPr="001B1055" w:rsidRDefault="00F224B2" w:rsidP="00F224B2">
      <w:pPr>
        <w:tabs>
          <w:tab w:val="center" w:pos="4800"/>
          <w:tab w:val="left" w:pos="6000"/>
          <w:tab w:val="right" w:pos="9480"/>
        </w:tabs>
        <w:spacing w:after="0"/>
      </w:pPr>
      <w:r>
        <w:rPr>
          <w:b/>
          <w:color w:val="2E74B5" w:themeColor="accent1" w:themeShade="BF"/>
          <w:szCs w:val="22"/>
          <w:highlight w:val="yellow"/>
        </w:rPr>
        <w:br w:type="page"/>
      </w:r>
    </w:p>
    <w:p w14:paraId="48ED5AF0"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lastRenderedPageBreak/>
        <w:t>AUTHORSHIP</w:t>
      </w:r>
    </w:p>
    <w:p w14:paraId="54C67A42" w14:textId="77777777" w:rsidR="00F224B2" w:rsidRPr="001E663D" w:rsidRDefault="00F224B2" w:rsidP="001E663D">
      <w:pPr>
        <w:spacing w:after="0"/>
        <w:rPr>
          <w:sz w:val="22"/>
          <w:szCs w:val="22"/>
        </w:rPr>
      </w:pPr>
      <w:r w:rsidRPr="001E663D">
        <w:rPr>
          <w:sz w:val="22"/>
          <w:szCs w:val="22"/>
        </w:rPr>
        <w:t>This document was produced by the APAC Executive Committee.</w:t>
      </w:r>
    </w:p>
    <w:p w14:paraId="5D4D2458" w14:textId="77777777" w:rsidR="00F224B2" w:rsidRPr="001E663D" w:rsidRDefault="00F224B2" w:rsidP="001E663D">
      <w:pPr>
        <w:spacing w:after="0"/>
        <w:rPr>
          <w:sz w:val="22"/>
          <w:szCs w:val="22"/>
        </w:rPr>
      </w:pPr>
    </w:p>
    <w:p w14:paraId="73783329"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t>COPYRIGHT</w:t>
      </w:r>
    </w:p>
    <w:p w14:paraId="654F9B03" w14:textId="77777777" w:rsidR="00F224B2" w:rsidRPr="001E663D" w:rsidRDefault="00F224B2" w:rsidP="001E663D">
      <w:pPr>
        <w:spacing w:after="0"/>
        <w:rPr>
          <w:sz w:val="22"/>
          <w:szCs w:val="22"/>
        </w:rPr>
      </w:pPr>
      <w:r w:rsidRPr="001E663D">
        <w:rPr>
          <w:sz w:val="22"/>
          <w:szCs w:val="22"/>
        </w:rPr>
        <w:t>Copyright in this document belongs to APAC. No part may be reproduced for commercial exploitation without the prior written consent of APAC.</w:t>
      </w:r>
    </w:p>
    <w:p w14:paraId="39FAAA51" w14:textId="77777777" w:rsidR="00F224B2" w:rsidRPr="001E663D" w:rsidRDefault="00F224B2" w:rsidP="001E663D">
      <w:pPr>
        <w:spacing w:after="0"/>
        <w:rPr>
          <w:sz w:val="22"/>
          <w:szCs w:val="22"/>
        </w:rPr>
      </w:pPr>
    </w:p>
    <w:p w14:paraId="6064B24D" w14:textId="77777777" w:rsidR="00F224B2" w:rsidRPr="001E663D" w:rsidRDefault="00F224B2" w:rsidP="001E663D">
      <w:pPr>
        <w:tabs>
          <w:tab w:val="left" w:pos="4740"/>
        </w:tabs>
        <w:spacing w:after="0"/>
        <w:jc w:val="both"/>
        <w:rPr>
          <w:rFonts w:eastAsia="SimSun"/>
          <w:b/>
          <w:color w:val="2E74B5" w:themeColor="accent1" w:themeShade="BF"/>
          <w:sz w:val="22"/>
          <w:szCs w:val="22"/>
          <w:lang w:val="en-AU" w:eastAsia="en-US"/>
        </w:rPr>
      </w:pPr>
      <w:r w:rsidRPr="001E663D">
        <w:rPr>
          <w:rFonts w:eastAsia="SimSun"/>
          <w:b/>
          <w:color w:val="2E74B5" w:themeColor="accent1" w:themeShade="BF"/>
          <w:sz w:val="22"/>
          <w:szCs w:val="22"/>
          <w:lang w:val="en-AU" w:eastAsia="en-US"/>
        </w:rPr>
        <w:t>FURTHER INFORMATION</w:t>
      </w:r>
    </w:p>
    <w:p w14:paraId="12191BC0" w14:textId="77777777" w:rsidR="00F224B2" w:rsidRPr="001E663D" w:rsidRDefault="00F224B2" w:rsidP="001E663D">
      <w:pPr>
        <w:spacing w:after="0"/>
        <w:rPr>
          <w:sz w:val="22"/>
          <w:szCs w:val="22"/>
        </w:rPr>
      </w:pPr>
      <w:r w:rsidRPr="001E663D">
        <w:rPr>
          <w:sz w:val="22"/>
          <w:szCs w:val="22"/>
        </w:rPr>
        <w:t xml:space="preserve">For further information about APAC or this document, please contact the APAC Secretariat. Contact details can be found at </w:t>
      </w:r>
      <w:hyperlink r:id="rId9" w:history="1">
        <w:r w:rsidRPr="001E663D">
          <w:rPr>
            <w:rStyle w:val="Hyperlink"/>
            <w:sz w:val="22"/>
            <w:szCs w:val="22"/>
          </w:rPr>
          <w:t>www.apac-accreditation.org</w:t>
        </w:r>
      </w:hyperlink>
      <w:r w:rsidRPr="001E663D">
        <w:rPr>
          <w:sz w:val="22"/>
          <w:szCs w:val="22"/>
        </w:rPr>
        <w:t>.</w:t>
      </w:r>
    </w:p>
    <w:p w14:paraId="684A5E2D" w14:textId="77777777" w:rsidR="00F224B2" w:rsidRPr="001E663D" w:rsidRDefault="00F224B2" w:rsidP="001E663D">
      <w:pPr>
        <w:spacing w:after="0"/>
        <w:rPr>
          <w:sz w:val="22"/>
          <w:szCs w:val="22"/>
        </w:rPr>
      </w:pPr>
    </w:p>
    <w:p w14:paraId="080BE4DA" w14:textId="77777777" w:rsidR="00F224B2" w:rsidRPr="001E663D" w:rsidRDefault="00F224B2" w:rsidP="001E663D">
      <w:pPr>
        <w:spacing w:after="0"/>
        <w:rPr>
          <w:sz w:val="22"/>
          <w:szCs w:val="22"/>
        </w:rPr>
      </w:pPr>
      <w:r w:rsidRPr="001E663D">
        <w:rPr>
          <w:sz w:val="22"/>
          <w:szCs w:val="22"/>
        </w:rPr>
        <w:br w:type="page"/>
      </w:r>
    </w:p>
    <w:p w14:paraId="4B574660" w14:textId="77777777" w:rsidR="00F224B2" w:rsidRPr="001E663D" w:rsidRDefault="00F224B2" w:rsidP="001E663D">
      <w:pPr>
        <w:spacing w:after="0"/>
        <w:rPr>
          <w:sz w:val="22"/>
          <w:szCs w:val="22"/>
        </w:rPr>
      </w:pPr>
    </w:p>
    <w:p w14:paraId="6E33C024" w14:textId="77777777" w:rsidR="00F224B2" w:rsidRPr="00ED3A18" w:rsidRDefault="00F224B2" w:rsidP="001E663D">
      <w:pPr>
        <w:spacing w:after="0"/>
        <w:rPr>
          <w:b/>
          <w:bCs/>
          <w:sz w:val="22"/>
          <w:szCs w:val="22"/>
        </w:rPr>
      </w:pPr>
      <w:r w:rsidRPr="00ED3A18">
        <w:rPr>
          <w:b/>
          <w:bCs/>
          <w:sz w:val="22"/>
          <w:szCs w:val="22"/>
        </w:rPr>
        <w:t>CONTENTS</w:t>
      </w:r>
    </w:p>
    <w:p w14:paraId="13D4AAE9" w14:textId="17BD4442" w:rsidR="00825FCC" w:rsidRDefault="00F224B2">
      <w:pPr>
        <w:pStyle w:val="TOC1"/>
        <w:rPr>
          <w:rFonts w:asciiTheme="minorHAnsi" w:eastAsiaTheme="minorEastAsia" w:hAnsiTheme="minorHAnsi" w:cstheme="minorBidi"/>
          <w:b w:val="0"/>
          <w:noProof/>
          <w:szCs w:val="22"/>
          <w:lang w:val="en-GB" w:eastAsia="en-GB"/>
        </w:rPr>
      </w:pPr>
      <w:r w:rsidRPr="001E663D">
        <w:rPr>
          <w:bCs/>
          <w:caps/>
          <w:szCs w:val="22"/>
        </w:rPr>
        <w:fldChar w:fldCharType="begin"/>
      </w:r>
      <w:r w:rsidRPr="001E663D">
        <w:rPr>
          <w:caps/>
          <w:szCs w:val="22"/>
        </w:rPr>
        <w:instrText xml:space="preserve"> TOC \o "1-2" \u </w:instrText>
      </w:r>
      <w:r w:rsidRPr="001E663D">
        <w:rPr>
          <w:bCs/>
          <w:caps/>
          <w:szCs w:val="22"/>
        </w:rPr>
        <w:fldChar w:fldCharType="separate"/>
      </w:r>
      <w:r w:rsidR="00825FCC" w:rsidRPr="00D65371">
        <w:rPr>
          <w:rFonts w:eastAsia="SimSun"/>
          <w:noProof/>
          <w:lang w:val="en-AU" w:eastAsia="en-US"/>
        </w:rPr>
        <w:t>1</w:t>
      </w:r>
      <w:r w:rsidR="00825FCC">
        <w:rPr>
          <w:rFonts w:asciiTheme="minorHAnsi" w:eastAsiaTheme="minorEastAsia" w:hAnsiTheme="minorHAnsi" w:cstheme="minorBidi"/>
          <w:b w:val="0"/>
          <w:noProof/>
          <w:szCs w:val="22"/>
          <w:lang w:val="en-GB" w:eastAsia="en-GB"/>
        </w:rPr>
        <w:tab/>
      </w:r>
      <w:r w:rsidR="00825FCC" w:rsidRPr="00D65371">
        <w:rPr>
          <w:rFonts w:eastAsia="SimSun"/>
          <w:noProof/>
          <w:lang w:val="en-AU" w:eastAsia="en-US"/>
        </w:rPr>
        <w:t>INTRODUCTION</w:t>
      </w:r>
      <w:r w:rsidR="00825FCC">
        <w:rPr>
          <w:noProof/>
        </w:rPr>
        <w:tab/>
      </w:r>
      <w:r w:rsidR="00825FCC">
        <w:rPr>
          <w:noProof/>
        </w:rPr>
        <w:fldChar w:fldCharType="begin"/>
      </w:r>
      <w:r w:rsidR="00825FCC">
        <w:rPr>
          <w:noProof/>
        </w:rPr>
        <w:instrText xml:space="preserve"> PAGEREF _Toc97283360 \h </w:instrText>
      </w:r>
      <w:r w:rsidR="00825FCC">
        <w:rPr>
          <w:noProof/>
        </w:rPr>
      </w:r>
      <w:r w:rsidR="00825FCC">
        <w:rPr>
          <w:noProof/>
        </w:rPr>
        <w:fldChar w:fldCharType="separate"/>
      </w:r>
      <w:r w:rsidR="00AE5701">
        <w:rPr>
          <w:noProof/>
        </w:rPr>
        <w:t>4</w:t>
      </w:r>
      <w:r w:rsidR="00825FCC">
        <w:rPr>
          <w:noProof/>
        </w:rPr>
        <w:fldChar w:fldCharType="end"/>
      </w:r>
    </w:p>
    <w:p w14:paraId="60AD5867" w14:textId="681E19DF" w:rsidR="00825FCC" w:rsidRDefault="00825FCC">
      <w:pPr>
        <w:pStyle w:val="TOC1"/>
        <w:rPr>
          <w:rFonts w:asciiTheme="minorHAnsi" w:eastAsiaTheme="minorEastAsia" w:hAnsiTheme="minorHAnsi" w:cstheme="minorBidi"/>
          <w:b w:val="0"/>
          <w:noProof/>
          <w:szCs w:val="22"/>
          <w:lang w:val="en-GB" w:eastAsia="en-GB"/>
        </w:rPr>
      </w:pPr>
      <w:r w:rsidRPr="00D65371">
        <w:rPr>
          <w:rFonts w:eastAsia="SimSun"/>
          <w:noProof/>
          <w:lang w:val="en-AU" w:eastAsia="en-US"/>
        </w:rPr>
        <w:t>2</w:t>
      </w:r>
      <w:r>
        <w:rPr>
          <w:rFonts w:asciiTheme="minorHAnsi" w:eastAsiaTheme="minorEastAsia" w:hAnsiTheme="minorHAnsi" w:cstheme="minorBidi"/>
          <w:b w:val="0"/>
          <w:noProof/>
          <w:szCs w:val="22"/>
          <w:lang w:val="en-GB" w:eastAsia="en-GB"/>
        </w:rPr>
        <w:tab/>
      </w:r>
      <w:r w:rsidRPr="00D65371">
        <w:rPr>
          <w:rFonts w:eastAsia="SimSun"/>
          <w:noProof/>
          <w:lang w:val="en-AU" w:eastAsia="en-US"/>
        </w:rPr>
        <w:t>APPLICATION OF THIS PRIVACY POLICY</w:t>
      </w:r>
      <w:r>
        <w:rPr>
          <w:noProof/>
        </w:rPr>
        <w:tab/>
      </w:r>
      <w:r>
        <w:rPr>
          <w:noProof/>
        </w:rPr>
        <w:fldChar w:fldCharType="begin"/>
      </w:r>
      <w:r>
        <w:rPr>
          <w:noProof/>
        </w:rPr>
        <w:instrText xml:space="preserve"> PAGEREF _Toc97283361 \h </w:instrText>
      </w:r>
      <w:r>
        <w:rPr>
          <w:noProof/>
        </w:rPr>
      </w:r>
      <w:r>
        <w:rPr>
          <w:noProof/>
        </w:rPr>
        <w:fldChar w:fldCharType="separate"/>
      </w:r>
      <w:r w:rsidR="00AE5701">
        <w:rPr>
          <w:noProof/>
        </w:rPr>
        <w:t>4</w:t>
      </w:r>
      <w:r>
        <w:rPr>
          <w:noProof/>
        </w:rPr>
        <w:fldChar w:fldCharType="end"/>
      </w:r>
    </w:p>
    <w:p w14:paraId="75254440" w14:textId="7A4179CF" w:rsidR="00825FCC" w:rsidRDefault="00825FCC">
      <w:pPr>
        <w:pStyle w:val="TOC1"/>
        <w:rPr>
          <w:rFonts w:asciiTheme="minorHAnsi" w:eastAsiaTheme="minorEastAsia" w:hAnsiTheme="minorHAnsi" w:cstheme="minorBidi"/>
          <w:b w:val="0"/>
          <w:noProof/>
          <w:szCs w:val="22"/>
          <w:lang w:val="en-GB" w:eastAsia="en-GB"/>
        </w:rPr>
      </w:pPr>
      <w:r w:rsidRPr="00D65371">
        <w:rPr>
          <w:rFonts w:eastAsia="SimSun"/>
          <w:noProof/>
          <w:lang w:val="en-AU" w:eastAsia="en-US"/>
        </w:rPr>
        <w:t>3</w:t>
      </w:r>
      <w:r>
        <w:rPr>
          <w:rFonts w:asciiTheme="minorHAnsi" w:eastAsiaTheme="minorEastAsia" w:hAnsiTheme="minorHAnsi" w:cstheme="minorBidi"/>
          <w:b w:val="0"/>
          <w:noProof/>
          <w:szCs w:val="22"/>
          <w:lang w:val="en-GB" w:eastAsia="en-GB"/>
        </w:rPr>
        <w:tab/>
      </w:r>
      <w:r w:rsidRPr="00D65371">
        <w:rPr>
          <w:rFonts w:eastAsia="SimSun"/>
          <w:noProof/>
          <w:lang w:val="en-AU" w:eastAsia="en-US"/>
        </w:rPr>
        <w:t>ADDITIONAL RIGHTS AND OBLIGATIONS</w:t>
      </w:r>
      <w:r>
        <w:rPr>
          <w:noProof/>
        </w:rPr>
        <w:tab/>
      </w:r>
      <w:r>
        <w:rPr>
          <w:noProof/>
        </w:rPr>
        <w:fldChar w:fldCharType="begin"/>
      </w:r>
      <w:r>
        <w:rPr>
          <w:noProof/>
        </w:rPr>
        <w:instrText xml:space="preserve"> PAGEREF _Toc97283362 \h </w:instrText>
      </w:r>
      <w:r>
        <w:rPr>
          <w:noProof/>
        </w:rPr>
      </w:r>
      <w:r>
        <w:rPr>
          <w:noProof/>
        </w:rPr>
        <w:fldChar w:fldCharType="separate"/>
      </w:r>
      <w:r w:rsidR="00AE5701">
        <w:rPr>
          <w:noProof/>
        </w:rPr>
        <w:t>4</w:t>
      </w:r>
      <w:r>
        <w:rPr>
          <w:noProof/>
        </w:rPr>
        <w:fldChar w:fldCharType="end"/>
      </w:r>
    </w:p>
    <w:p w14:paraId="31B84D7A" w14:textId="1DA092A6" w:rsidR="00825FCC" w:rsidRDefault="00825FCC">
      <w:pPr>
        <w:pStyle w:val="TOC1"/>
        <w:rPr>
          <w:rFonts w:asciiTheme="minorHAnsi" w:eastAsiaTheme="minorEastAsia" w:hAnsiTheme="minorHAnsi" w:cstheme="minorBidi"/>
          <w:b w:val="0"/>
          <w:noProof/>
          <w:szCs w:val="22"/>
          <w:lang w:val="en-GB" w:eastAsia="en-GB"/>
        </w:rPr>
      </w:pPr>
      <w:r w:rsidRPr="00D65371">
        <w:rPr>
          <w:rFonts w:eastAsia="SimSun"/>
          <w:noProof/>
          <w:lang w:val="en-AU" w:eastAsia="en-US"/>
        </w:rPr>
        <w:t>4</w:t>
      </w:r>
      <w:r>
        <w:rPr>
          <w:rFonts w:asciiTheme="minorHAnsi" w:eastAsiaTheme="minorEastAsia" w:hAnsiTheme="minorHAnsi" w:cstheme="minorBidi"/>
          <w:b w:val="0"/>
          <w:noProof/>
          <w:szCs w:val="22"/>
          <w:lang w:val="en-GB" w:eastAsia="en-GB"/>
        </w:rPr>
        <w:tab/>
      </w:r>
      <w:r w:rsidRPr="00D65371">
        <w:rPr>
          <w:rFonts w:eastAsia="SimSun"/>
          <w:noProof/>
          <w:lang w:val="en-AU" w:eastAsia="en-US"/>
        </w:rPr>
        <w:t>COLLECTION OF PERSONAL INFORMATION</w:t>
      </w:r>
      <w:r>
        <w:rPr>
          <w:noProof/>
        </w:rPr>
        <w:tab/>
      </w:r>
      <w:r>
        <w:rPr>
          <w:noProof/>
        </w:rPr>
        <w:fldChar w:fldCharType="begin"/>
      </w:r>
      <w:r>
        <w:rPr>
          <w:noProof/>
        </w:rPr>
        <w:instrText xml:space="preserve"> PAGEREF _Toc97283363 \h </w:instrText>
      </w:r>
      <w:r>
        <w:rPr>
          <w:noProof/>
        </w:rPr>
      </w:r>
      <w:r>
        <w:rPr>
          <w:noProof/>
        </w:rPr>
        <w:fldChar w:fldCharType="separate"/>
      </w:r>
      <w:r w:rsidR="00AE5701">
        <w:rPr>
          <w:noProof/>
        </w:rPr>
        <w:t>4</w:t>
      </w:r>
      <w:r>
        <w:rPr>
          <w:noProof/>
        </w:rPr>
        <w:fldChar w:fldCharType="end"/>
      </w:r>
    </w:p>
    <w:p w14:paraId="06810F79" w14:textId="4CC14250"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4.1</w:t>
      </w:r>
      <w:r>
        <w:rPr>
          <w:rFonts w:asciiTheme="minorHAnsi" w:eastAsiaTheme="minorEastAsia" w:hAnsiTheme="minorHAnsi" w:cstheme="minorBidi"/>
          <w:noProof/>
          <w:sz w:val="22"/>
          <w:szCs w:val="22"/>
          <w:lang w:val="en-GB" w:eastAsia="en-GB"/>
        </w:rPr>
        <w:tab/>
      </w:r>
      <w:r>
        <w:rPr>
          <w:noProof/>
          <w:lang w:eastAsia="en-AU"/>
        </w:rPr>
        <w:t>Types of personal information we collect</w:t>
      </w:r>
      <w:r>
        <w:rPr>
          <w:noProof/>
        </w:rPr>
        <w:tab/>
      </w:r>
      <w:r>
        <w:rPr>
          <w:noProof/>
        </w:rPr>
        <w:fldChar w:fldCharType="begin"/>
      </w:r>
      <w:r>
        <w:rPr>
          <w:noProof/>
        </w:rPr>
        <w:instrText xml:space="preserve"> PAGEREF _Toc97283364 \h </w:instrText>
      </w:r>
      <w:r>
        <w:rPr>
          <w:noProof/>
        </w:rPr>
      </w:r>
      <w:r>
        <w:rPr>
          <w:noProof/>
        </w:rPr>
        <w:fldChar w:fldCharType="separate"/>
      </w:r>
      <w:r w:rsidR="00AE5701">
        <w:rPr>
          <w:noProof/>
        </w:rPr>
        <w:t>4</w:t>
      </w:r>
      <w:r>
        <w:rPr>
          <w:noProof/>
        </w:rPr>
        <w:fldChar w:fldCharType="end"/>
      </w:r>
    </w:p>
    <w:p w14:paraId="203B59BE" w14:textId="54054D5B"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4.2</w:t>
      </w:r>
      <w:r>
        <w:rPr>
          <w:rFonts w:asciiTheme="minorHAnsi" w:eastAsiaTheme="minorEastAsia" w:hAnsiTheme="minorHAnsi" w:cstheme="minorBidi"/>
          <w:noProof/>
          <w:sz w:val="22"/>
          <w:szCs w:val="22"/>
          <w:lang w:val="en-GB" w:eastAsia="en-GB"/>
        </w:rPr>
        <w:tab/>
      </w:r>
      <w:r>
        <w:rPr>
          <w:noProof/>
          <w:lang w:eastAsia="en-AU"/>
        </w:rPr>
        <w:t>How we collect personal information</w:t>
      </w:r>
      <w:r>
        <w:rPr>
          <w:noProof/>
        </w:rPr>
        <w:tab/>
      </w:r>
      <w:r>
        <w:rPr>
          <w:noProof/>
        </w:rPr>
        <w:fldChar w:fldCharType="begin"/>
      </w:r>
      <w:r>
        <w:rPr>
          <w:noProof/>
        </w:rPr>
        <w:instrText xml:space="preserve"> PAGEREF _Toc97283365 \h </w:instrText>
      </w:r>
      <w:r>
        <w:rPr>
          <w:noProof/>
        </w:rPr>
      </w:r>
      <w:r>
        <w:rPr>
          <w:noProof/>
        </w:rPr>
        <w:fldChar w:fldCharType="separate"/>
      </w:r>
      <w:r w:rsidR="00AE5701">
        <w:rPr>
          <w:noProof/>
        </w:rPr>
        <w:t>5</w:t>
      </w:r>
      <w:r>
        <w:rPr>
          <w:noProof/>
        </w:rPr>
        <w:fldChar w:fldCharType="end"/>
      </w:r>
    </w:p>
    <w:p w14:paraId="1FEE9E20" w14:textId="364FF4B4"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4.3</w:t>
      </w:r>
      <w:r>
        <w:rPr>
          <w:rFonts w:asciiTheme="minorHAnsi" w:eastAsiaTheme="minorEastAsia" w:hAnsiTheme="minorHAnsi" w:cstheme="minorBidi"/>
          <w:noProof/>
          <w:sz w:val="22"/>
          <w:szCs w:val="22"/>
          <w:lang w:val="en-GB" w:eastAsia="en-GB"/>
        </w:rPr>
        <w:tab/>
      </w:r>
      <w:r>
        <w:rPr>
          <w:noProof/>
          <w:lang w:eastAsia="en-AU"/>
        </w:rPr>
        <w:t>Use of personal information</w:t>
      </w:r>
      <w:r>
        <w:rPr>
          <w:noProof/>
        </w:rPr>
        <w:tab/>
      </w:r>
      <w:r>
        <w:rPr>
          <w:noProof/>
        </w:rPr>
        <w:fldChar w:fldCharType="begin"/>
      </w:r>
      <w:r>
        <w:rPr>
          <w:noProof/>
        </w:rPr>
        <w:instrText xml:space="preserve"> PAGEREF _Toc97283366 \h </w:instrText>
      </w:r>
      <w:r>
        <w:rPr>
          <w:noProof/>
        </w:rPr>
      </w:r>
      <w:r>
        <w:rPr>
          <w:noProof/>
        </w:rPr>
        <w:fldChar w:fldCharType="separate"/>
      </w:r>
      <w:r w:rsidR="00AE5701">
        <w:rPr>
          <w:noProof/>
        </w:rPr>
        <w:t>5</w:t>
      </w:r>
      <w:r>
        <w:rPr>
          <w:noProof/>
        </w:rPr>
        <w:fldChar w:fldCharType="end"/>
      </w:r>
    </w:p>
    <w:p w14:paraId="2034EBC6" w14:textId="1800D8AC"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4.4</w:t>
      </w:r>
      <w:r>
        <w:rPr>
          <w:rFonts w:asciiTheme="minorHAnsi" w:eastAsiaTheme="minorEastAsia" w:hAnsiTheme="minorHAnsi" w:cstheme="minorBidi"/>
          <w:noProof/>
          <w:sz w:val="22"/>
          <w:szCs w:val="22"/>
          <w:lang w:val="en-GB" w:eastAsia="en-GB"/>
        </w:rPr>
        <w:tab/>
      </w:r>
      <w:r>
        <w:rPr>
          <w:noProof/>
          <w:lang w:eastAsia="en-AU"/>
        </w:rPr>
        <w:t>Sharing of personal information</w:t>
      </w:r>
      <w:r>
        <w:rPr>
          <w:noProof/>
        </w:rPr>
        <w:tab/>
      </w:r>
      <w:r>
        <w:rPr>
          <w:noProof/>
        </w:rPr>
        <w:fldChar w:fldCharType="begin"/>
      </w:r>
      <w:r>
        <w:rPr>
          <w:noProof/>
        </w:rPr>
        <w:instrText xml:space="preserve"> PAGEREF _Toc97283367 \h </w:instrText>
      </w:r>
      <w:r>
        <w:rPr>
          <w:noProof/>
        </w:rPr>
      </w:r>
      <w:r>
        <w:rPr>
          <w:noProof/>
        </w:rPr>
        <w:fldChar w:fldCharType="separate"/>
      </w:r>
      <w:r w:rsidR="00AE5701">
        <w:rPr>
          <w:noProof/>
        </w:rPr>
        <w:t>5</w:t>
      </w:r>
      <w:r>
        <w:rPr>
          <w:noProof/>
        </w:rPr>
        <w:fldChar w:fldCharType="end"/>
      </w:r>
    </w:p>
    <w:p w14:paraId="2945BC9C" w14:textId="4EA7D783"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4.5</w:t>
      </w:r>
      <w:r>
        <w:rPr>
          <w:rFonts w:asciiTheme="minorHAnsi" w:eastAsiaTheme="minorEastAsia" w:hAnsiTheme="minorHAnsi" w:cstheme="minorBidi"/>
          <w:noProof/>
          <w:sz w:val="22"/>
          <w:szCs w:val="22"/>
          <w:lang w:val="en-GB" w:eastAsia="en-GB"/>
        </w:rPr>
        <w:tab/>
      </w:r>
      <w:r>
        <w:rPr>
          <w:noProof/>
          <w:lang w:eastAsia="en-AU"/>
        </w:rPr>
        <w:t>Storage of personal information</w:t>
      </w:r>
      <w:r>
        <w:rPr>
          <w:noProof/>
        </w:rPr>
        <w:tab/>
      </w:r>
      <w:r>
        <w:rPr>
          <w:noProof/>
        </w:rPr>
        <w:fldChar w:fldCharType="begin"/>
      </w:r>
      <w:r>
        <w:rPr>
          <w:noProof/>
        </w:rPr>
        <w:instrText xml:space="preserve"> PAGEREF _Toc97283368 \h </w:instrText>
      </w:r>
      <w:r>
        <w:rPr>
          <w:noProof/>
        </w:rPr>
      </w:r>
      <w:r>
        <w:rPr>
          <w:noProof/>
        </w:rPr>
        <w:fldChar w:fldCharType="separate"/>
      </w:r>
      <w:r w:rsidR="00AE5701">
        <w:rPr>
          <w:noProof/>
        </w:rPr>
        <w:t>5</w:t>
      </w:r>
      <w:r>
        <w:rPr>
          <w:noProof/>
        </w:rPr>
        <w:fldChar w:fldCharType="end"/>
      </w:r>
    </w:p>
    <w:p w14:paraId="7361708E" w14:textId="5E01FC5F"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4.6</w:t>
      </w:r>
      <w:r>
        <w:rPr>
          <w:rFonts w:asciiTheme="minorHAnsi" w:eastAsiaTheme="minorEastAsia" w:hAnsiTheme="minorHAnsi" w:cstheme="minorBidi"/>
          <w:noProof/>
          <w:sz w:val="22"/>
          <w:szCs w:val="22"/>
          <w:lang w:val="en-GB" w:eastAsia="en-GB"/>
        </w:rPr>
        <w:tab/>
      </w:r>
      <w:r>
        <w:rPr>
          <w:noProof/>
          <w:lang w:eastAsia="en-AU"/>
        </w:rPr>
        <w:t>Updates</w:t>
      </w:r>
      <w:r>
        <w:rPr>
          <w:noProof/>
        </w:rPr>
        <w:tab/>
      </w:r>
      <w:r>
        <w:rPr>
          <w:noProof/>
        </w:rPr>
        <w:fldChar w:fldCharType="begin"/>
      </w:r>
      <w:r>
        <w:rPr>
          <w:noProof/>
        </w:rPr>
        <w:instrText xml:space="preserve"> PAGEREF _Toc97283369 \h </w:instrText>
      </w:r>
      <w:r>
        <w:rPr>
          <w:noProof/>
        </w:rPr>
      </w:r>
      <w:r>
        <w:rPr>
          <w:noProof/>
        </w:rPr>
        <w:fldChar w:fldCharType="separate"/>
      </w:r>
      <w:r w:rsidR="00AE5701">
        <w:rPr>
          <w:noProof/>
        </w:rPr>
        <w:t>6</w:t>
      </w:r>
      <w:r>
        <w:rPr>
          <w:noProof/>
        </w:rPr>
        <w:fldChar w:fldCharType="end"/>
      </w:r>
    </w:p>
    <w:p w14:paraId="7C27E727" w14:textId="459C13AD"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4.7</w:t>
      </w:r>
      <w:r>
        <w:rPr>
          <w:rFonts w:asciiTheme="minorHAnsi" w:eastAsiaTheme="minorEastAsia" w:hAnsiTheme="minorHAnsi" w:cstheme="minorBidi"/>
          <w:noProof/>
          <w:sz w:val="22"/>
          <w:szCs w:val="22"/>
          <w:lang w:val="en-GB" w:eastAsia="en-GB"/>
        </w:rPr>
        <w:tab/>
      </w:r>
      <w:r>
        <w:rPr>
          <w:noProof/>
          <w:lang w:eastAsia="en-AU"/>
        </w:rPr>
        <w:t>Payment information</w:t>
      </w:r>
      <w:r>
        <w:rPr>
          <w:noProof/>
        </w:rPr>
        <w:tab/>
      </w:r>
      <w:r>
        <w:rPr>
          <w:noProof/>
        </w:rPr>
        <w:fldChar w:fldCharType="begin"/>
      </w:r>
      <w:r>
        <w:rPr>
          <w:noProof/>
        </w:rPr>
        <w:instrText xml:space="preserve"> PAGEREF _Toc97283370 \h </w:instrText>
      </w:r>
      <w:r>
        <w:rPr>
          <w:noProof/>
        </w:rPr>
      </w:r>
      <w:r>
        <w:rPr>
          <w:noProof/>
        </w:rPr>
        <w:fldChar w:fldCharType="separate"/>
      </w:r>
      <w:r w:rsidR="00AE5701">
        <w:rPr>
          <w:noProof/>
        </w:rPr>
        <w:t>6</w:t>
      </w:r>
      <w:r>
        <w:rPr>
          <w:noProof/>
        </w:rPr>
        <w:fldChar w:fldCharType="end"/>
      </w:r>
    </w:p>
    <w:p w14:paraId="21DBAED8" w14:textId="470DD7CD"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4.8</w:t>
      </w:r>
      <w:r>
        <w:rPr>
          <w:rFonts w:asciiTheme="minorHAnsi" w:eastAsiaTheme="minorEastAsia" w:hAnsiTheme="minorHAnsi" w:cstheme="minorBidi"/>
          <w:noProof/>
          <w:sz w:val="22"/>
          <w:szCs w:val="22"/>
          <w:lang w:val="en-GB" w:eastAsia="en-GB"/>
        </w:rPr>
        <w:tab/>
      </w:r>
      <w:r>
        <w:rPr>
          <w:noProof/>
          <w:lang w:eastAsia="en-AU"/>
        </w:rPr>
        <w:t>Access and correction of personal information</w:t>
      </w:r>
      <w:r>
        <w:rPr>
          <w:noProof/>
        </w:rPr>
        <w:tab/>
      </w:r>
      <w:r>
        <w:rPr>
          <w:noProof/>
        </w:rPr>
        <w:fldChar w:fldCharType="begin"/>
      </w:r>
      <w:r>
        <w:rPr>
          <w:noProof/>
        </w:rPr>
        <w:instrText xml:space="preserve"> PAGEREF _Toc97283371 \h </w:instrText>
      </w:r>
      <w:r>
        <w:rPr>
          <w:noProof/>
        </w:rPr>
      </w:r>
      <w:r>
        <w:rPr>
          <w:noProof/>
        </w:rPr>
        <w:fldChar w:fldCharType="separate"/>
      </w:r>
      <w:r w:rsidR="00AE5701">
        <w:rPr>
          <w:noProof/>
        </w:rPr>
        <w:t>6</w:t>
      </w:r>
      <w:r>
        <w:rPr>
          <w:noProof/>
        </w:rPr>
        <w:fldChar w:fldCharType="end"/>
      </w:r>
    </w:p>
    <w:p w14:paraId="03CF48B3" w14:textId="5BE12B5B" w:rsidR="00825FCC" w:rsidRDefault="00825FCC" w:rsidP="00825FCC">
      <w:pPr>
        <w:pStyle w:val="TOC2"/>
        <w:tabs>
          <w:tab w:val="left" w:pos="1134"/>
          <w:tab w:val="right" w:leader="dot" w:pos="9016"/>
        </w:tabs>
        <w:ind w:left="567"/>
        <w:rPr>
          <w:rFonts w:asciiTheme="minorHAnsi" w:eastAsiaTheme="minorEastAsia" w:hAnsiTheme="minorHAnsi" w:cstheme="minorBidi"/>
          <w:noProof/>
          <w:sz w:val="22"/>
          <w:szCs w:val="22"/>
          <w:lang w:val="en-GB" w:eastAsia="en-GB"/>
        </w:rPr>
      </w:pPr>
      <w:r>
        <w:rPr>
          <w:noProof/>
          <w:lang w:eastAsia="en-AU"/>
        </w:rPr>
        <w:t>4.9</w:t>
      </w:r>
      <w:r>
        <w:rPr>
          <w:rFonts w:asciiTheme="minorHAnsi" w:eastAsiaTheme="minorEastAsia" w:hAnsiTheme="minorHAnsi" w:cstheme="minorBidi"/>
          <w:noProof/>
          <w:sz w:val="22"/>
          <w:szCs w:val="22"/>
          <w:lang w:val="en-GB" w:eastAsia="en-GB"/>
        </w:rPr>
        <w:tab/>
      </w:r>
      <w:r>
        <w:rPr>
          <w:noProof/>
          <w:lang w:eastAsia="en-AU"/>
        </w:rPr>
        <w:t>Other websites</w:t>
      </w:r>
      <w:r>
        <w:rPr>
          <w:noProof/>
        </w:rPr>
        <w:tab/>
      </w:r>
      <w:r>
        <w:rPr>
          <w:noProof/>
        </w:rPr>
        <w:fldChar w:fldCharType="begin"/>
      </w:r>
      <w:r>
        <w:rPr>
          <w:noProof/>
        </w:rPr>
        <w:instrText xml:space="preserve"> PAGEREF _Toc97283372 \h </w:instrText>
      </w:r>
      <w:r>
        <w:rPr>
          <w:noProof/>
        </w:rPr>
      </w:r>
      <w:r>
        <w:rPr>
          <w:noProof/>
        </w:rPr>
        <w:fldChar w:fldCharType="separate"/>
      </w:r>
      <w:r w:rsidR="00AE5701">
        <w:rPr>
          <w:noProof/>
        </w:rPr>
        <w:t>6</w:t>
      </w:r>
      <w:r>
        <w:rPr>
          <w:noProof/>
        </w:rPr>
        <w:fldChar w:fldCharType="end"/>
      </w:r>
    </w:p>
    <w:p w14:paraId="42249F4B" w14:textId="57C0183A" w:rsidR="00825FCC" w:rsidRDefault="00825FCC">
      <w:pPr>
        <w:pStyle w:val="TOC1"/>
        <w:rPr>
          <w:rFonts w:asciiTheme="minorHAnsi" w:eastAsiaTheme="minorEastAsia" w:hAnsiTheme="minorHAnsi" w:cstheme="minorBidi"/>
          <w:b w:val="0"/>
          <w:noProof/>
          <w:szCs w:val="22"/>
          <w:lang w:val="en-GB" w:eastAsia="en-GB"/>
        </w:rPr>
      </w:pPr>
      <w:r w:rsidRPr="00D65371">
        <w:rPr>
          <w:rFonts w:eastAsia="SimSun"/>
          <w:noProof/>
          <w:lang w:val="en-AU" w:eastAsia="en-US"/>
        </w:rPr>
        <w:t>5</w:t>
      </w:r>
      <w:r>
        <w:rPr>
          <w:rFonts w:asciiTheme="minorHAnsi" w:eastAsiaTheme="minorEastAsia" w:hAnsiTheme="minorHAnsi" w:cstheme="minorBidi"/>
          <w:b w:val="0"/>
          <w:noProof/>
          <w:szCs w:val="22"/>
          <w:lang w:val="en-GB" w:eastAsia="en-GB"/>
        </w:rPr>
        <w:tab/>
      </w:r>
      <w:r w:rsidRPr="00D65371">
        <w:rPr>
          <w:rFonts w:eastAsia="SimSun"/>
          <w:noProof/>
          <w:lang w:val="en-AU" w:eastAsia="en-US"/>
        </w:rPr>
        <w:t>CHANGES TO THIS PRIVACY POLICY</w:t>
      </w:r>
      <w:r>
        <w:rPr>
          <w:noProof/>
        </w:rPr>
        <w:tab/>
      </w:r>
      <w:r>
        <w:rPr>
          <w:noProof/>
        </w:rPr>
        <w:fldChar w:fldCharType="begin"/>
      </w:r>
      <w:r>
        <w:rPr>
          <w:noProof/>
        </w:rPr>
        <w:instrText xml:space="preserve"> PAGEREF _Toc97283373 \h </w:instrText>
      </w:r>
      <w:r>
        <w:rPr>
          <w:noProof/>
        </w:rPr>
      </w:r>
      <w:r>
        <w:rPr>
          <w:noProof/>
        </w:rPr>
        <w:fldChar w:fldCharType="separate"/>
      </w:r>
      <w:r w:rsidR="00AE5701">
        <w:rPr>
          <w:noProof/>
        </w:rPr>
        <w:t>6</w:t>
      </w:r>
      <w:r>
        <w:rPr>
          <w:noProof/>
        </w:rPr>
        <w:fldChar w:fldCharType="end"/>
      </w:r>
    </w:p>
    <w:p w14:paraId="11FFD6CB" w14:textId="43F87718" w:rsidR="00825FCC" w:rsidRDefault="00825FCC">
      <w:pPr>
        <w:pStyle w:val="TOC1"/>
        <w:rPr>
          <w:rFonts w:asciiTheme="minorHAnsi" w:eastAsiaTheme="minorEastAsia" w:hAnsiTheme="minorHAnsi" w:cstheme="minorBidi"/>
          <w:b w:val="0"/>
          <w:noProof/>
          <w:szCs w:val="22"/>
          <w:lang w:val="en-GB" w:eastAsia="en-GB"/>
        </w:rPr>
      </w:pPr>
      <w:r w:rsidRPr="00D65371">
        <w:rPr>
          <w:rFonts w:eastAsia="SimSun"/>
          <w:noProof/>
          <w:lang w:val="en-AU" w:eastAsia="en-US"/>
        </w:rPr>
        <w:t>6</w:t>
      </w:r>
      <w:r>
        <w:rPr>
          <w:rFonts w:asciiTheme="minorHAnsi" w:eastAsiaTheme="minorEastAsia" w:hAnsiTheme="minorHAnsi" w:cstheme="minorBidi"/>
          <w:b w:val="0"/>
          <w:noProof/>
          <w:szCs w:val="22"/>
          <w:lang w:val="en-GB" w:eastAsia="en-GB"/>
        </w:rPr>
        <w:tab/>
      </w:r>
      <w:r w:rsidRPr="00D65371">
        <w:rPr>
          <w:rFonts w:eastAsia="SimSun"/>
          <w:noProof/>
          <w:lang w:val="en-AU" w:eastAsia="en-US"/>
        </w:rPr>
        <w:t>YOUR ACCEPTANCE OF THESE TERMS</w:t>
      </w:r>
      <w:r>
        <w:rPr>
          <w:noProof/>
        </w:rPr>
        <w:tab/>
      </w:r>
      <w:r>
        <w:rPr>
          <w:noProof/>
        </w:rPr>
        <w:fldChar w:fldCharType="begin"/>
      </w:r>
      <w:r>
        <w:rPr>
          <w:noProof/>
        </w:rPr>
        <w:instrText xml:space="preserve"> PAGEREF _Toc97283374 \h </w:instrText>
      </w:r>
      <w:r>
        <w:rPr>
          <w:noProof/>
        </w:rPr>
      </w:r>
      <w:r>
        <w:rPr>
          <w:noProof/>
        </w:rPr>
        <w:fldChar w:fldCharType="separate"/>
      </w:r>
      <w:r w:rsidR="00AE5701">
        <w:rPr>
          <w:noProof/>
        </w:rPr>
        <w:t>6</w:t>
      </w:r>
      <w:r>
        <w:rPr>
          <w:noProof/>
        </w:rPr>
        <w:fldChar w:fldCharType="end"/>
      </w:r>
    </w:p>
    <w:p w14:paraId="1EDFD55B" w14:textId="75DBB0EE" w:rsidR="00825FCC" w:rsidRDefault="00825FCC">
      <w:pPr>
        <w:pStyle w:val="TOC1"/>
        <w:rPr>
          <w:rFonts w:asciiTheme="minorHAnsi" w:eastAsiaTheme="minorEastAsia" w:hAnsiTheme="minorHAnsi" w:cstheme="minorBidi"/>
          <w:b w:val="0"/>
          <w:noProof/>
          <w:szCs w:val="22"/>
          <w:lang w:val="en-GB" w:eastAsia="en-GB"/>
        </w:rPr>
      </w:pPr>
      <w:r w:rsidRPr="00D65371">
        <w:rPr>
          <w:rFonts w:eastAsia="SimSun"/>
          <w:noProof/>
          <w:lang w:val="en-AU" w:eastAsia="en-US"/>
        </w:rPr>
        <w:t>7</w:t>
      </w:r>
      <w:r>
        <w:rPr>
          <w:rFonts w:asciiTheme="minorHAnsi" w:eastAsiaTheme="minorEastAsia" w:hAnsiTheme="minorHAnsi" w:cstheme="minorBidi"/>
          <w:b w:val="0"/>
          <w:noProof/>
          <w:szCs w:val="22"/>
          <w:lang w:val="en-GB" w:eastAsia="en-GB"/>
        </w:rPr>
        <w:tab/>
      </w:r>
      <w:r w:rsidRPr="00D65371">
        <w:rPr>
          <w:rFonts w:eastAsia="SimSun"/>
          <w:noProof/>
          <w:lang w:val="en-AU" w:eastAsia="en-US"/>
        </w:rPr>
        <w:t>CONTACT</w:t>
      </w:r>
      <w:r>
        <w:rPr>
          <w:noProof/>
        </w:rPr>
        <w:tab/>
      </w:r>
      <w:r>
        <w:rPr>
          <w:noProof/>
        </w:rPr>
        <w:fldChar w:fldCharType="begin"/>
      </w:r>
      <w:r>
        <w:rPr>
          <w:noProof/>
        </w:rPr>
        <w:instrText xml:space="preserve"> PAGEREF _Toc97283375 \h </w:instrText>
      </w:r>
      <w:r>
        <w:rPr>
          <w:noProof/>
        </w:rPr>
      </w:r>
      <w:r>
        <w:rPr>
          <w:noProof/>
        </w:rPr>
        <w:fldChar w:fldCharType="separate"/>
      </w:r>
      <w:r w:rsidR="00AE5701">
        <w:rPr>
          <w:noProof/>
        </w:rPr>
        <w:t>7</w:t>
      </w:r>
      <w:r>
        <w:rPr>
          <w:noProof/>
        </w:rPr>
        <w:fldChar w:fldCharType="end"/>
      </w:r>
    </w:p>
    <w:p w14:paraId="50C2739A" w14:textId="0C08D2F6" w:rsidR="00151BE5" w:rsidRDefault="00F224B2" w:rsidP="001E663D">
      <w:pPr>
        <w:spacing w:after="0"/>
        <w:rPr>
          <w:caps/>
          <w:sz w:val="22"/>
          <w:szCs w:val="22"/>
        </w:rPr>
      </w:pPr>
      <w:r w:rsidRPr="001E663D">
        <w:rPr>
          <w:caps/>
          <w:sz w:val="22"/>
          <w:szCs w:val="22"/>
        </w:rPr>
        <w:fldChar w:fldCharType="end"/>
      </w:r>
    </w:p>
    <w:p w14:paraId="66267033" w14:textId="77777777" w:rsidR="008716BD" w:rsidRDefault="008716BD">
      <w:pPr>
        <w:spacing w:after="160" w:line="259" w:lineRule="auto"/>
        <w:rPr>
          <w:rFonts w:eastAsia="SimSun"/>
          <w:b/>
          <w:sz w:val="22"/>
          <w:szCs w:val="22"/>
          <w:lang w:val="en-AU" w:eastAsia="en-US"/>
        </w:rPr>
      </w:pPr>
      <w:r>
        <w:rPr>
          <w:rFonts w:eastAsia="SimSun"/>
          <w:sz w:val="22"/>
          <w:szCs w:val="22"/>
          <w:lang w:val="en-AU" w:eastAsia="en-US"/>
        </w:rPr>
        <w:br w:type="page"/>
      </w:r>
    </w:p>
    <w:p w14:paraId="187599A8" w14:textId="24DA4F71" w:rsidR="00AE18FE" w:rsidRPr="00730DC4" w:rsidRDefault="008716BD" w:rsidP="00730DC4">
      <w:pPr>
        <w:pStyle w:val="Heading1"/>
        <w:pBdr>
          <w:bottom w:val="none" w:sz="0" w:space="0" w:color="auto"/>
        </w:pBdr>
        <w:suppressAutoHyphens/>
        <w:spacing w:after="220"/>
        <w:ind w:left="709" w:hanging="709"/>
        <w:jc w:val="both"/>
        <w:rPr>
          <w:rFonts w:eastAsia="SimSun"/>
          <w:caps/>
          <w:sz w:val="22"/>
          <w:szCs w:val="22"/>
          <w:lang w:val="en-AU" w:eastAsia="en-US"/>
        </w:rPr>
      </w:pPr>
      <w:bookmarkStart w:id="0" w:name="_Toc97283360"/>
      <w:r w:rsidRPr="00730DC4">
        <w:rPr>
          <w:rFonts w:eastAsia="SimSun"/>
          <w:sz w:val="22"/>
          <w:szCs w:val="22"/>
          <w:lang w:val="en-AU" w:eastAsia="en-US"/>
        </w:rPr>
        <w:lastRenderedPageBreak/>
        <w:t>1</w:t>
      </w:r>
      <w:r w:rsidRPr="00730DC4">
        <w:rPr>
          <w:rFonts w:eastAsia="SimSun"/>
          <w:sz w:val="22"/>
          <w:szCs w:val="22"/>
          <w:lang w:val="en-AU" w:eastAsia="en-US"/>
        </w:rPr>
        <w:tab/>
        <w:t>INTRODUCTION</w:t>
      </w:r>
      <w:bookmarkEnd w:id="0"/>
    </w:p>
    <w:p w14:paraId="584386C4" w14:textId="7895CEE0" w:rsidR="00F224B2" w:rsidRPr="00730DC4" w:rsidRDefault="001A04FB" w:rsidP="00301961">
      <w:pPr>
        <w:pStyle w:val="ListParagraph"/>
        <w:numPr>
          <w:ilvl w:val="1"/>
          <w:numId w:val="3"/>
        </w:numPr>
        <w:spacing w:after="0"/>
        <w:jc w:val="both"/>
        <w:rPr>
          <w:sz w:val="22"/>
          <w:szCs w:val="22"/>
        </w:rPr>
      </w:pPr>
      <w:r>
        <w:rPr>
          <w:sz w:val="22"/>
          <w:szCs w:val="22"/>
        </w:rPr>
        <w:t xml:space="preserve">The </w:t>
      </w:r>
      <w:r w:rsidR="00C10240" w:rsidRPr="00730DC4">
        <w:rPr>
          <w:sz w:val="22"/>
          <w:szCs w:val="22"/>
        </w:rPr>
        <w:t>Asia Pacific Accreditation</w:t>
      </w:r>
      <w:r w:rsidR="00AC0089" w:rsidRPr="00730DC4">
        <w:rPr>
          <w:sz w:val="22"/>
          <w:szCs w:val="22"/>
        </w:rPr>
        <w:t xml:space="preserve"> </w:t>
      </w:r>
      <w:r>
        <w:rPr>
          <w:sz w:val="22"/>
          <w:szCs w:val="22"/>
        </w:rPr>
        <w:t xml:space="preserve">Cooperation </w:t>
      </w:r>
      <w:r w:rsidR="00AC0089" w:rsidRPr="00730DC4">
        <w:rPr>
          <w:sz w:val="22"/>
          <w:szCs w:val="22"/>
        </w:rPr>
        <w:t>Incorporated</w:t>
      </w:r>
      <w:r w:rsidR="00C10240" w:rsidRPr="00730DC4">
        <w:rPr>
          <w:sz w:val="22"/>
          <w:szCs w:val="22"/>
        </w:rPr>
        <w:t xml:space="preserve"> </w:t>
      </w:r>
      <w:r w:rsidR="00EC5AD4" w:rsidRPr="00730DC4">
        <w:rPr>
          <w:sz w:val="22"/>
          <w:szCs w:val="22"/>
        </w:rPr>
        <w:t>(</w:t>
      </w:r>
      <w:r w:rsidR="00C10240" w:rsidRPr="00730DC4">
        <w:rPr>
          <w:sz w:val="22"/>
          <w:szCs w:val="22"/>
        </w:rPr>
        <w:t>APAC</w:t>
      </w:r>
      <w:r w:rsidR="008E53D4" w:rsidRPr="00730DC4">
        <w:rPr>
          <w:sz w:val="22"/>
          <w:szCs w:val="22"/>
        </w:rPr>
        <w:t>, we, us</w:t>
      </w:r>
      <w:r w:rsidR="00C10240" w:rsidRPr="00730DC4">
        <w:rPr>
          <w:sz w:val="22"/>
          <w:szCs w:val="22"/>
        </w:rPr>
        <w:t>)</w:t>
      </w:r>
      <w:r w:rsidR="00AC0089" w:rsidRPr="00730DC4">
        <w:rPr>
          <w:sz w:val="22"/>
          <w:szCs w:val="22"/>
        </w:rPr>
        <w:t xml:space="preserve"> is an incorporated society that is registered in New Zealand under the Incorporated Societies Act 1908.</w:t>
      </w:r>
      <w:r w:rsidR="007878C5">
        <w:rPr>
          <w:sz w:val="22"/>
          <w:szCs w:val="22"/>
        </w:rPr>
        <w:t xml:space="preserve"> </w:t>
      </w:r>
      <w:r w:rsidR="00530A69" w:rsidRPr="00730DC4">
        <w:rPr>
          <w:sz w:val="22"/>
          <w:szCs w:val="22"/>
        </w:rPr>
        <w:t xml:space="preserve">APAC operates throughout </w:t>
      </w:r>
      <w:r w:rsidR="00A12884" w:rsidRPr="00730DC4">
        <w:rPr>
          <w:sz w:val="22"/>
          <w:szCs w:val="22"/>
        </w:rPr>
        <w:t>Asia and the Pacific Rim. Asia refers to the region bounded on the east by the Pacific Ocean, the south by the Indian Ocean, the north by the Arctic Ocean, and the west by an indirect line that follows the Ural Mountains, the Caucasus Mountains, and the Caspian and Black seas. It comprises of Central Asia, East Asia, South Asia, Southeast Asia, and Western Asia.</w:t>
      </w:r>
    </w:p>
    <w:p w14:paraId="720CA905" w14:textId="77777777" w:rsidR="00151BE5" w:rsidRPr="00730DC4" w:rsidRDefault="00151BE5" w:rsidP="00730DC4">
      <w:pPr>
        <w:spacing w:after="0"/>
        <w:jc w:val="both"/>
        <w:rPr>
          <w:sz w:val="22"/>
          <w:szCs w:val="22"/>
        </w:rPr>
      </w:pPr>
    </w:p>
    <w:p w14:paraId="131C582D" w14:textId="25B0E0E6" w:rsidR="00EC5AD4" w:rsidRPr="00730DC4" w:rsidRDefault="00151BE5" w:rsidP="00730DC4">
      <w:pPr>
        <w:spacing w:after="0"/>
        <w:ind w:left="709" w:hanging="709"/>
        <w:jc w:val="both"/>
        <w:rPr>
          <w:sz w:val="22"/>
          <w:szCs w:val="22"/>
        </w:rPr>
      </w:pPr>
      <w:r w:rsidRPr="00730DC4">
        <w:rPr>
          <w:sz w:val="22"/>
          <w:szCs w:val="22"/>
        </w:rPr>
        <w:t>1.2</w:t>
      </w:r>
      <w:r w:rsidRPr="00730DC4">
        <w:rPr>
          <w:sz w:val="22"/>
          <w:szCs w:val="22"/>
        </w:rPr>
        <w:tab/>
      </w:r>
      <w:r w:rsidR="00AC0089" w:rsidRPr="00730DC4">
        <w:rPr>
          <w:sz w:val="22"/>
          <w:szCs w:val="22"/>
        </w:rPr>
        <w:t>At APAC</w:t>
      </w:r>
      <w:r w:rsidR="00C10240" w:rsidRPr="00730DC4">
        <w:rPr>
          <w:sz w:val="22"/>
          <w:szCs w:val="22"/>
        </w:rPr>
        <w:t xml:space="preserve">, </w:t>
      </w:r>
      <w:r w:rsidR="00EC5AD4" w:rsidRPr="00730DC4">
        <w:rPr>
          <w:sz w:val="22"/>
          <w:szCs w:val="22"/>
        </w:rPr>
        <w:t>th</w:t>
      </w:r>
      <w:r w:rsidR="008E53D4" w:rsidRPr="00730DC4">
        <w:rPr>
          <w:sz w:val="22"/>
          <w:szCs w:val="22"/>
        </w:rPr>
        <w:t>e privacy and security of your personal i</w:t>
      </w:r>
      <w:r w:rsidR="00EC5AD4" w:rsidRPr="00730DC4">
        <w:rPr>
          <w:sz w:val="22"/>
          <w:szCs w:val="22"/>
        </w:rPr>
        <w:t>nformation is important to us, and we are committed to protecting your privacy.</w:t>
      </w:r>
    </w:p>
    <w:p w14:paraId="4E084792" w14:textId="77777777" w:rsidR="00151BE5" w:rsidRPr="00730DC4" w:rsidRDefault="00151BE5" w:rsidP="00730DC4">
      <w:pPr>
        <w:spacing w:after="0"/>
        <w:jc w:val="both"/>
        <w:rPr>
          <w:i/>
          <w:sz w:val="22"/>
          <w:szCs w:val="22"/>
        </w:rPr>
      </w:pPr>
    </w:p>
    <w:p w14:paraId="20C98E43" w14:textId="27C4D27A" w:rsidR="00962635" w:rsidRPr="00730DC4" w:rsidRDefault="00912C2F" w:rsidP="00730DC4">
      <w:pPr>
        <w:pStyle w:val="Heading1"/>
        <w:pBdr>
          <w:bottom w:val="none" w:sz="0" w:space="0" w:color="auto"/>
        </w:pBdr>
        <w:suppressAutoHyphens/>
        <w:spacing w:after="220"/>
        <w:ind w:left="709" w:hanging="709"/>
        <w:jc w:val="both"/>
        <w:rPr>
          <w:rFonts w:eastAsia="SimSun"/>
          <w:caps/>
          <w:sz w:val="22"/>
          <w:szCs w:val="22"/>
          <w:lang w:val="en-AU" w:eastAsia="en-US"/>
        </w:rPr>
      </w:pPr>
      <w:bookmarkStart w:id="1" w:name="_Toc97283361"/>
      <w:r w:rsidRPr="00730DC4">
        <w:rPr>
          <w:rFonts w:eastAsia="SimSun"/>
          <w:sz w:val="22"/>
          <w:szCs w:val="22"/>
          <w:lang w:val="en-AU" w:eastAsia="en-US"/>
        </w:rPr>
        <w:t>2</w:t>
      </w:r>
      <w:r w:rsidR="008716BD" w:rsidRPr="00730DC4">
        <w:rPr>
          <w:rFonts w:eastAsia="SimSun"/>
          <w:sz w:val="22"/>
          <w:szCs w:val="22"/>
          <w:lang w:val="en-AU" w:eastAsia="en-US"/>
        </w:rPr>
        <w:tab/>
        <w:t>APPLICATION OF THIS PRIVACY POLICY</w:t>
      </w:r>
      <w:bookmarkEnd w:id="1"/>
    </w:p>
    <w:p w14:paraId="72D858EE" w14:textId="3CAC73D3" w:rsidR="00912C2F" w:rsidRPr="00730DC4" w:rsidRDefault="00912C2F" w:rsidP="00730DC4">
      <w:pPr>
        <w:spacing w:before="100" w:beforeAutospacing="1" w:after="100" w:afterAutospacing="1"/>
        <w:ind w:left="709" w:hanging="709"/>
        <w:jc w:val="both"/>
        <w:rPr>
          <w:sz w:val="22"/>
          <w:szCs w:val="22"/>
          <w:lang w:eastAsia="en-GB"/>
        </w:rPr>
      </w:pPr>
      <w:r w:rsidRPr="00730DC4">
        <w:rPr>
          <w:sz w:val="22"/>
          <w:szCs w:val="22"/>
          <w:lang w:eastAsia="en-GB"/>
        </w:rPr>
        <w:t>2.1</w:t>
      </w:r>
      <w:r w:rsidRPr="00730DC4">
        <w:rPr>
          <w:sz w:val="22"/>
          <w:szCs w:val="22"/>
          <w:lang w:eastAsia="en-GB"/>
        </w:rPr>
        <w:tab/>
        <w:t>The APAC Knowledge Centre (“School”) is an online platform with materials, recordings, webinars and e-learning courses for its users (“Students”, “you”) who are, primarily, the personnel of accreditation bodies in the Asia Pacific region, APAC evaluators and APAC stakeholders.</w:t>
      </w:r>
    </w:p>
    <w:p w14:paraId="70D89AF2" w14:textId="5470C6DA" w:rsidR="00912C2F" w:rsidRPr="00730DC4" w:rsidRDefault="00912C2F" w:rsidP="00730DC4">
      <w:pPr>
        <w:spacing w:before="100" w:beforeAutospacing="1" w:after="100" w:afterAutospacing="1"/>
        <w:ind w:left="709" w:hanging="709"/>
        <w:jc w:val="both"/>
        <w:rPr>
          <w:sz w:val="22"/>
          <w:szCs w:val="22"/>
          <w:lang w:eastAsia="en-GB"/>
        </w:rPr>
      </w:pPr>
      <w:r w:rsidRPr="00730DC4">
        <w:rPr>
          <w:sz w:val="22"/>
          <w:szCs w:val="22"/>
          <w:lang w:eastAsia="en-GB"/>
        </w:rPr>
        <w:t>2.2</w:t>
      </w:r>
      <w:r w:rsidRPr="00730DC4">
        <w:rPr>
          <w:sz w:val="22"/>
          <w:szCs w:val="22"/>
          <w:lang w:eastAsia="en-GB"/>
        </w:rPr>
        <w:tab/>
        <w:t xml:space="preserve">The School uses teachable.com, an IT platform, to provide those services.  If you wish to understand more about how teachable.com collects and uses your personal information please refer to </w:t>
      </w:r>
      <w:hyperlink r:id="rId10" w:history="1">
        <w:r w:rsidRPr="00730DC4">
          <w:rPr>
            <w:rStyle w:val="Hyperlink"/>
            <w:sz w:val="22"/>
            <w:szCs w:val="22"/>
            <w:lang w:eastAsia="en-GB"/>
          </w:rPr>
          <w:t>teachable.com's privacy policy</w:t>
        </w:r>
      </w:hyperlink>
      <w:r w:rsidRPr="00730DC4">
        <w:rPr>
          <w:sz w:val="22"/>
          <w:szCs w:val="22"/>
          <w:lang w:eastAsia="en-GB"/>
        </w:rPr>
        <w:t>.</w:t>
      </w:r>
    </w:p>
    <w:p w14:paraId="40BD1E4A" w14:textId="5B48C188" w:rsidR="00912C2F" w:rsidRPr="00730DC4" w:rsidRDefault="00912C2F" w:rsidP="00730DC4">
      <w:pPr>
        <w:spacing w:before="100" w:beforeAutospacing="1" w:after="100" w:afterAutospacing="1"/>
        <w:ind w:left="709" w:hanging="709"/>
        <w:jc w:val="both"/>
        <w:rPr>
          <w:sz w:val="22"/>
          <w:szCs w:val="22"/>
          <w:lang w:eastAsia="en-GB"/>
        </w:rPr>
      </w:pPr>
      <w:r w:rsidRPr="00730DC4">
        <w:rPr>
          <w:sz w:val="22"/>
          <w:szCs w:val="22"/>
          <w:lang w:eastAsia="en-GB"/>
        </w:rPr>
        <w:t>2.3</w:t>
      </w:r>
      <w:r w:rsidRPr="00730DC4">
        <w:rPr>
          <w:sz w:val="22"/>
          <w:szCs w:val="22"/>
          <w:lang w:eastAsia="en-GB"/>
        </w:rPr>
        <w:tab/>
        <w:t>This Privacy Policy explains how APAC collects information that is capable of identifying you in your capacity as a Student (“personal information”) and how that personal information is used, held and disclosed. If we collect your personal information in any other context, a separate privacy policy (available here) [</w:t>
      </w:r>
      <w:r w:rsidRPr="00730DC4">
        <w:rPr>
          <w:sz w:val="22"/>
          <w:szCs w:val="22"/>
          <w:highlight w:val="yellow"/>
          <w:lang w:eastAsia="en-GB"/>
        </w:rPr>
        <w:t>insert link</w:t>
      </w:r>
      <w:r w:rsidRPr="00730DC4">
        <w:rPr>
          <w:sz w:val="22"/>
          <w:szCs w:val="22"/>
          <w:lang w:eastAsia="en-GB"/>
        </w:rPr>
        <w:t>] will apply in respect of our collection, use and disclos</w:t>
      </w:r>
      <w:r w:rsidR="001A04FB">
        <w:rPr>
          <w:sz w:val="22"/>
          <w:szCs w:val="22"/>
          <w:lang w:eastAsia="en-GB"/>
        </w:rPr>
        <w:t>ur</w:t>
      </w:r>
      <w:r w:rsidRPr="00730DC4">
        <w:rPr>
          <w:sz w:val="22"/>
          <w:szCs w:val="22"/>
          <w:lang w:eastAsia="en-GB"/>
        </w:rPr>
        <w:t>e of that personal information.</w:t>
      </w:r>
    </w:p>
    <w:p w14:paraId="758C1695" w14:textId="5E4B30FE" w:rsidR="00D963DB" w:rsidRPr="00730DC4" w:rsidRDefault="00912C2F" w:rsidP="00730DC4">
      <w:pPr>
        <w:spacing w:before="100" w:beforeAutospacing="1" w:after="100" w:afterAutospacing="1"/>
        <w:ind w:left="709" w:hanging="709"/>
        <w:jc w:val="both"/>
        <w:rPr>
          <w:sz w:val="22"/>
          <w:szCs w:val="22"/>
          <w:lang w:eastAsia="en-GB"/>
        </w:rPr>
      </w:pPr>
      <w:r w:rsidRPr="00730DC4">
        <w:rPr>
          <w:sz w:val="22"/>
          <w:szCs w:val="22"/>
          <w:lang w:eastAsia="en-GB"/>
        </w:rPr>
        <w:t>2.4</w:t>
      </w:r>
      <w:r w:rsidRPr="00730DC4">
        <w:rPr>
          <w:sz w:val="22"/>
          <w:szCs w:val="22"/>
          <w:lang w:eastAsia="en-GB"/>
        </w:rPr>
        <w:tab/>
        <w:t>If you would like to contact us in relation to this Privacy Policy or our use of your information, please email us at the details set out in the Contact section below.</w:t>
      </w:r>
    </w:p>
    <w:p w14:paraId="7849C1F6" w14:textId="68AAA659" w:rsidR="00962635" w:rsidRPr="00730DC4" w:rsidRDefault="00912C2F" w:rsidP="00730DC4">
      <w:pPr>
        <w:pStyle w:val="Heading1"/>
        <w:pBdr>
          <w:bottom w:val="none" w:sz="0" w:space="0" w:color="auto"/>
        </w:pBdr>
        <w:suppressAutoHyphens/>
        <w:spacing w:after="220"/>
        <w:ind w:left="709" w:hanging="709"/>
        <w:jc w:val="both"/>
        <w:rPr>
          <w:rFonts w:eastAsia="SimSun"/>
          <w:caps/>
          <w:sz w:val="22"/>
          <w:szCs w:val="22"/>
          <w:lang w:val="en-AU" w:eastAsia="en-US"/>
        </w:rPr>
      </w:pPr>
      <w:bookmarkStart w:id="2" w:name="_Toc97283362"/>
      <w:r w:rsidRPr="00730DC4">
        <w:rPr>
          <w:rFonts w:eastAsia="SimSun"/>
          <w:sz w:val="22"/>
          <w:szCs w:val="22"/>
          <w:lang w:val="en-AU" w:eastAsia="en-US"/>
        </w:rPr>
        <w:t>3</w:t>
      </w:r>
      <w:r w:rsidR="008716BD" w:rsidRPr="00730DC4">
        <w:rPr>
          <w:rFonts w:eastAsia="SimSun"/>
          <w:sz w:val="22"/>
          <w:szCs w:val="22"/>
          <w:lang w:val="en-AU" w:eastAsia="en-US"/>
        </w:rPr>
        <w:tab/>
        <w:t>ADDITIONAL RIGHTS AND OBLIGATIONS</w:t>
      </w:r>
      <w:bookmarkEnd w:id="2"/>
    </w:p>
    <w:p w14:paraId="2D3C7E5D" w14:textId="19FAFD33" w:rsidR="00962635" w:rsidRPr="00730DC4" w:rsidRDefault="00730DC4" w:rsidP="00730DC4">
      <w:pPr>
        <w:spacing w:after="0"/>
        <w:ind w:left="709" w:hanging="709"/>
        <w:jc w:val="both"/>
        <w:rPr>
          <w:sz w:val="22"/>
          <w:szCs w:val="22"/>
        </w:rPr>
      </w:pPr>
      <w:r>
        <w:rPr>
          <w:sz w:val="22"/>
          <w:szCs w:val="22"/>
        </w:rPr>
        <w:t>3</w:t>
      </w:r>
      <w:r w:rsidR="00D963DB" w:rsidRPr="00730DC4">
        <w:rPr>
          <w:sz w:val="22"/>
          <w:szCs w:val="22"/>
        </w:rPr>
        <w:t>.1</w:t>
      </w:r>
      <w:r w:rsidR="00D963DB" w:rsidRPr="00730DC4">
        <w:rPr>
          <w:sz w:val="22"/>
          <w:szCs w:val="22"/>
        </w:rPr>
        <w:tab/>
      </w:r>
      <w:r w:rsidR="00962635" w:rsidRPr="00730DC4">
        <w:rPr>
          <w:sz w:val="22"/>
          <w:szCs w:val="22"/>
        </w:rPr>
        <w:t>This Privacy Policy appl</w:t>
      </w:r>
      <w:r w:rsidR="00E10FE0" w:rsidRPr="00730DC4">
        <w:rPr>
          <w:sz w:val="22"/>
          <w:szCs w:val="22"/>
        </w:rPr>
        <w:t>i</w:t>
      </w:r>
      <w:r w:rsidR="00962635" w:rsidRPr="00730DC4">
        <w:rPr>
          <w:sz w:val="22"/>
          <w:szCs w:val="22"/>
        </w:rPr>
        <w:t xml:space="preserve">es in addition to, and does not limit, our rights and obligations under the Privacy Act </w:t>
      </w:r>
      <w:r w:rsidR="00D45EB5" w:rsidRPr="00730DC4">
        <w:rPr>
          <w:sz w:val="22"/>
          <w:szCs w:val="22"/>
        </w:rPr>
        <w:t xml:space="preserve">2020 </w:t>
      </w:r>
      <w:r w:rsidR="00962635" w:rsidRPr="00730DC4">
        <w:rPr>
          <w:sz w:val="22"/>
          <w:szCs w:val="22"/>
        </w:rPr>
        <w:t xml:space="preserve">(as amended or replaced from time to time) </w:t>
      </w:r>
      <w:r w:rsidR="000A0FA0" w:rsidRPr="00730DC4">
        <w:rPr>
          <w:sz w:val="22"/>
          <w:szCs w:val="22"/>
        </w:rPr>
        <w:t>(Privacy Act)</w:t>
      </w:r>
      <w:r w:rsidR="00530A69" w:rsidRPr="00730DC4">
        <w:rPr>
          <w:sz w:val="22"/>
          <w:szCs w:val="22"/>
        </w:rPr>
        <w:t xml:space="preserve">, applicable privacy laws from </w:t>
      </w:r>
      <w:r w:rsidR="003152BB" w:rsidRPr="00730DC4">
        <w:rPr>
          <w:sz w:val="22"/>
          <w:szCs w:val="22"/>
        </w:rPr>
        <w:t>other jurisdictions</w:t>
      </w:r>
      <w:r w:rsidR="00530A69" w:rsidRPr="00730DC4">
        <w:rPr>
          <w:sz w:val="22"/>
          <w:szCs w:val="22"/>
        </w:rPr>
        <w:t xml:space="preserve"> (such as the </w:t>
      </w:r>
      <w:r w:rsidR="00530A69" w:rsidRPr="00730DC4">
        <w:rPr>
          <w:sz w:val="22"/>
          <w:szCs w:val="22"/>
          <w:lang w:val="en-SG"/>
        </w:rPr>
        <w:t>Privacy Act 1988</w:t>
      </w:r>
      <w:r w:rsidR="00C31EA3" w:rsidRPr="00730DC4">
        <w:rPr>
          <w:sz w:val="22"/>
          <w:szCs w:val="22"/>
          <w:lang w:val="en-SG"/>
        </w:rPr>
        <w:t xml:space="preserve"> (Cth) in Australia</w:t>
      </w:r>
      <w:r w:rsidR="00530A69" w:rsidRPr="00730DC4">
        <w:rPr>
          <w:sz w:val="22"/>
          <w:szCs w:val="22"/>
          <w:lang w:val="en-SG"/>
        </w:rPr>
        <w:t>)</w:t>
      </w:r>
      <w:r w:rsidR="000A0FA0" w:rsidRPr="00730DC4">
        <w:rPr>
          <w:sz w:val="22"/>
          <w:szCs w:val="22"/>
        </w:rPr>
        <w:t xml:space="preserve"> </w:t>
      </w:r>
      <w:r w:rsidR="00962635" w:rsidRPr="00730DC4">
        <w:rPr>
          <w:sz w:val="22"/>
          <w:szCs w:val="22"/>
        </w:rPr>
        <w:t>or any specific authorisation that you provide to us when you interact with us.</w:t>
      </w:r>
    </w:p>
    <w:p w14:paraId="62F52B0F" w14:textId="77777777" w:rsidR="00D963DB" w:rsidRPr="00730DC4" w:rsidRDefault="00D963DB" w:rsidP="00730DC4">
      <w:pPr>
        <w:spacing w:after="0"/>
        <w:ind w:left="709" w:hanging="709"/>
        <w:jc w:val="both"/>
        <w:rPr>
          <w:sz w:val="22"/>
          <w:szCs w:val="22"/>
        </w:rPr>
      </w:pPr>
    </w:p>
    <w:p w14:paraId="2D9D50DB" w14:textId="3B5F68FA" w:rsidR="00962635" w:rsidRPr="00730DC4" w:rsidRDefault="00730DC4" w:rsidP="00730DC4">
      <w:pPr>
        <w:spacing w:after="0"/>
        <w:ind w:left="709" w:hanging="709"/>
        <w:jc w:val="both"/>
        <w:rPr>
          <w:sz w:val="22"/>
          <w:szCs w:val="22"/>
        </w:rPr>
      </w:pPr>
      <w:r>
        <w:rPr>
          <w:sz w:val="22"/>
          <w:szCs w:val="22"/>
        </w:rPr>
        <w:t>3</w:t>
      </w:r>
      <w:r w:rsidR="00D963DB" w:rsidRPr="00730DC4">
        <w:rPr>
          <w:sz w:val="22"/>
          <w:szCs w:val="22"/>
        </w:rPr>
        <w:t>.2</w:t>
      </w:r>
      <w:r w:rsidR="00D963DB" w:rsidRPr="00730DC4">
        <w:rPr>
          <w:sz w:val="22"/>
          <w:szCs w:val="22"/>
        </w:rPr>
        <w:tab/>
      </w:r>
      <w:r w:rsidR="00912C2F" w:rsidRPr="00730DC4">
        <w:rPr>
          <w:sz w:val="22"/>
          <w:szCs w:val="22"/>
        </w:rPr>
        <w:t>You are not required to provide us with any personal information that we request. However, if you do not do so, you may not be able to enrol as a Student in the School or in a Course within the School or we may not be able to provide you with certain School related materials or services.</w:t>
      </w:r>
    </w:p>
    <w:p w14:paraId="1C8FC3C3" w14:textId="77777777" w:rsidR="00AC7ACD" w:rsidRPr="00730DC4" w:rsidRDefault="00AC7ACD" w:rsidP="00730DC4">
      <w:pPr>
        <w:spacing w:after="0"/>
        <w:jc w:val="both"/>
        <w:rPr>
          <w:sz w:val="22"/>
          <w:szCs w:val="22"/>
        </w:rPr>
      </w:pPr>
    </w:p>
    <w:p w14:paraId="7A538FCC" w14:textId="77BD378B" w:rsidR="00AE18FE" w:rsidRPr="00730DC4" w:rsidRDefault="00730DC4" w:rsidP="00730DC4">
      <w:pPr>
        <w:pStyle w:val="Heading1"/>
        <w:pBdr>
          <w:bottom w:val="none" w:sz="0" w:space="0" w:color="auto"/>
        </w:pBdr>
        <w:suppressAutoHyphens/>
        <w:spacing w:after="220"/>
        <w:ind w:left="709" w:hanging="709"/>
        <w:jc w:val="both"/>
        <w:rPr>
          <w:rFonts w:eastAsia="SimSun"/>
          <w:caps/>
          <w:sz w:val="22"/>
          <w:szCs w:val="22"/>
          <w:lang w:val="en-AU" w:eastAsia="en-US"/>
        </w:rPr>
      </w:pPr>
      <w:bookmarkStart w:id="3" w:name="_Toc97283363"/>
      <w:r>
        <w:rPr>
          <w:rFonts w:eastAsia="SimSun"/>
          <w:sz w:val="22"/>
          <w:szCs w:val="22"/>
          <w:lang w:val="en-AU" w:eastAsia="en-US"/>
        </w:rPr>
        <w:t>4</w:t>
      </w:r>
      <w:r w:rsidR="008716BD" w:rsidRPr="00730DC4">
        <w:rPr>
          <w:rFonts w:eastAsia="SimSun"/>
          <w:sz w:val="22"/>
          <w:szCs w:val="22"/>
          <w:lang w:val="en-AU" w:eastAsia="en-US"/>
        </w:rPr>
        <w:tab/>
        <w:t>COLLECTION OF PERSONAL INFORMATION</w:t>
      </w:r>
      <w:bookmarkEnd w:id="3"/>
    </w:p>
    <w:p w14:paraId="1CD60C24" w14:textId="6CE76EB2" w:rsidR="002C2EDB" w:rsidRPr="00730DC4" w:rsidRDefault="00730DC4" w:rsidP="00730DC4">
      <w:pPr>
        <w:pStyle w:val="ITISHeading2"/>
        <w:numPr>
          <w:ilvl w:val="0"/>
          <w:numId w:val="0"/>
        </w:numPr>
        <w:tabs>
          <w:tab w:val="num" w:pos="1135"/>
        </w:tabs>
        <w:ind w:left="709" w:hanging="709"/>
        <w:rPr>
          <w:lang w:eastAsia="en-AU"/>
        </w:rPr>
      </w:pPr>
      <w:bookmarkStart w:id="4" w:name="_Toc97283364"/>
      <w:r>
        <w:rPr>
          <w:lang w:eastAsia="en-AU"/>
        </w:rPr>
        <w:t>4</w:t>
      </w:r>
      <w:r w:rsidR="00D963DB" w:rsidRPr="00730DC4">
        <w:rPr>
          <w:lang w:eastAsia="en-AU"/>
        </w:rPr>
        <w:t>.1</w:t>
      </w:r>
      <w:r w:rsidR="00D963DB" w:rsidRPr="00730DC4">
        <w:rPr>
          <w:lang w:eastAsia="en-AU"/>
        </w:rPr>
        <w:tab/>
      </w:r>
      <w:r w:rsidR="00962635" w:rsidRPr="00730DC4">
        <w:rPr>
          <w:lang w:eastAsia="en-AU"/>
        </w:rPr>
        <w:t>Types of</w:t>
      </w:r>
      <w:r w:rsidR="002C2EDB" w:rsidRPr="00730DC4">
        <w:rPr>
          <w:lang w:eastAsia="en-AU"/>
        </w:rPr>
        <w:t xml:space="preserve"> personal information </w:t>
      </w:r>
      <w:r w:rsidR="00962635" w:rsidRPr="00730DC4">
        <w:rPr>
          <w:lang w:eastAsia="en-AU"/>
        </w:rPr>
        <w:t>we collect</w:t>
      </w:r>
      <w:bookmarkEnd w:id="4"/>
    </w:p>
    <w:p w14:paraId="43229B8E" w14:textId="037FA457" w:rsidR="00AC7ACD" w:rsidRPr="00730DC4" w:rsidRDefault="00BB09EA" w:rsidP="00730DC4">
      <w:pPr>
        <w:spacing w:after="0"/>
        <w:ind w:left="709"/>
        <w:jc w:val="both"/>
        <w:rPr>
          <w:sz w:val="22"/>
          <w:szCs w:val="22"/>
        </w:rPr>
      </w:pPr>
      <w:r w:rsidRPr="00730DC4">
        <w:rPr>
          <w:sz w:val="22"/>
          <w:szCs w:val="22"/>
        </w:rPr>
        <w:t>The personal information we collect from you will vary, but it may include:</w:t>
      </w:r>
    </w:p>
    <w:p w14:paraId="52D04072" w14:textId="77777777" w:rsidR="00BB09EA" w:rsidRPr="00730DC4" w:rsidRDefault="00BB09EA" w:rsidP="00730DC4">
      <w:pPr>
        <w:spacing w:after="0"/>
        <w:ind w:left="709"/>
        <w:jc w:val="both"/>
        <w:rPr>
          <w:sz w:val="22"/>
          <w:szCs w:val="22"/>
        </w:rPr>
      </w:pPr>
    </w:p>
    <w:p w14:paraId="22064BAC" w14:textId="797C66AD" w:rsidR="00BB09EA" w:rsidRPr="00730DC4" w:rsidRDefault="00BB09EA" w:rsidP="00301961">
      <w:pPr>
        <w:pStyle w:val="ListParagraph"/>
        <w:numPr>
          <w:ilvl w:val="0"/>
          <w:numId w:val="4"/>
        </w:numPr>
        <w:spacing w:after="0"/>
        <w:jc w:val="both"/>
        <w:rPr>
          <w:sz w:val="22"/>
          <w:szCs w:val="22"/>
        </w:rPr>
      </w:pPr>
      <w:r w:rsidRPr="00730DC4">
        <w:rPr>
          <w:sz w:val="22"/>
          <w:szCs w:val="22"/>
        </w:rPr>
        <w:t>identification information, such as your name and contact details; and</w:t>
      </w:r>
    </w:p>
    <w:p w14:paraId="347C0697" w14:textId="77777777" w:rsidR="00BB09EA" w:rsidRPr="00730DC4" w:rsidRDefault="00BB09EA" w:rsidP="00730DC4">
      <w:pPr>
        <w:spacing w:after="0"/>
        <w:ind w:left="720"/>
        <w:jc w:val="both"/>
        <w:rPr>
          <w:sz w:val="22"/>
          <w:szCs w:val="22"/>
        </w:rPr>
      </w:pPr>
    </w:p>
    <w:p w14:paraId="43DFBA84" w14:textId="4B64EA46" w:rsidR="00766D46" w:rsidRPr="00730DC4" w:rsidRDefault="00BB09EA" w:rsidP="00301961">
      <w:pPr>
        <w:pStyle w:val="ListParagraph"/>
        <w:numPr>
          <w:ilvl w:val="0"/>
          <w:numId w:val="4"/>
        </w:numPr>
        <w:spacing w:after="0"/>
        <w:jc w:val="both"/>
        <w:rPr>
          <w:sz w:val="22"/>
          <w:szCs w:val="22"/>
        </w:rPr>
      </w:pPr>
      <w:r w:rsidRPr="00730DC4">
        <w:rPr>
          <w:sz w:val="22"/>
          <w:szCs w:val="22"/>
        </w:rPr>
        <w:t>user account information</w:t>
      </w:r>
      <w:r w:rsidR="004E6B52" w:rsidRPr="00730DC4">
        <w:rPr>
          <w:sz w:val="22"/>
          <w:szCs w:val="22"/>
        </w:rPr>
        <w:t>.</w:t>
      </w:r>
    </w:p>
    <w:p w14:paraId="5C72421B" w14:textId="77777777" w:rsidR="0042705C" w:rsidRPr="00730DC4" w:rsidRDefault="0042705C" w:rsidP="00730DC4">
      <w:pPr>
        <w:spacing w:after="0"/>
        <w:jc w:val="both"/>
        <w:rPr>
          <w:sz w:val="22"/>
          <w:szCs w:val="22"/>
        </w:rPr>
      </w:pPr>
    </w:p>
    <w:p w14:paraId="3CBCBAE0" w14:textId="4A75A2B4" w:rsidR="00962635" w:rsidRPr="00730DC4" w:rsidRDefault="00730DC4" w:rsidP="00730DC4">
      <w:pPr>
        <w:pStyle w:val="ITISHeading2"/>
        <w:numPr>
          <w:ilvl w:val="0"/>
          <w:numId w:val="0"/>
        </w:numPr>
        <w:tabs>
          <w:tab w:val="num" w:pos="1135"/>
        </w:tabs>
        <w:ind w:left="709" w:hanging="709"/>
        <w:rPr>
          <w:lang w:eastAsia="en-AU"/>
        </w:rPr>
      </w:pPr>
      <w:bookmarkStart w:id="5" w:name="_Toc97283365"/>
      <w:r>
        <w:rPr>
          <w:lang w:eastAsia="en-AU"/>
        </w:rPr>
        <w:t>4</w:t>
      </w:r>
      <w:r w:rsidR="0042705C" w:rsidRPr="00730DC4">
        <w:rPr>
          <w:lang w:eastAsia="en-AU"/>
        </w:rPr>
        <w:t>.2</w:t>
      </w:r>
      <w:r w:rsidR="0042705C" w:rsidRPr="00730DC4">
        <w:rPr>
          <w:lang w:eastAsia="en-AU"/>
        </w:rPr>
        <w:tab/>
      </w:r>
      <w:r w:rsidR="00962635" w:rsidRPr="00730DC4">
        <w:rPr>
          <w:lang w:eastAsia="en-AU"/>
        </w:rPr>
        <w:t xml:space="preserve">How </w:t>
      </w:r>
      <w:r w:rsidR="00B14314" w:rsidRPr="00730DC4">
        <w:rPr>
          <w:lang w:eastAsia="en-AU"/>
        </w:rPr>
        <w:t>we collect personal information</w:t>
      </w:r>
      <w:bookmarkEnd w:id="5"/>
    </w:p>
    <w:p w14:paraId="0FF4A88B" w14:textId="27B8ABFF" w:rsidR="0042705C" w:rsidRPr="00730DC4" w:rsidRDefault="00BB09EA" w:rsidP="00730DC4">
      <w:pPr>
        <w:spacing w:after="0"/>
        <w:ind w:left="709"/>
        <w:jc w:val="both"/>
        <w:rPr>
          <w:sz w:val="22"/>
          <w:szCs w:val="22"/>
          <w:lang w:eastAsia="en-GB"/>
        </w:rPr>
      </w:pPr>
      <w:r w:rsidRPr="00730DC4">
        <w:rPr>
          <w:sz w:val="22"/>
          <w:szCs w:val="22"/>
          <w:lang w:eastAsia="en-GB"/>
        </w:rPr>
        <w:t>We collect personal information directly from you or from teachable.com. We may collect personal information from Students in a variety of ways, including, but not limited to, when Students enrol in the School or a Course within the School, subscribe to a newsletter, and in connection with other activities, services, features, or resources we make available in our School. We may also collect your personal information from a third party if you authorise us to do so.</w:t>
      </w:r>
    </w:p>
    <w:p w14:paraId="72AB3013" w14:textId="77777777" w:rsidR="00BB09EA" w:rsidRPr="00730DC4" w:rsidRDefault="00BB09EA" w:rsidP="00730DC4">
      <w:pPr>
        <w:spacing w:after="0"/>
        <w:jc w:val="both"/>
        <w:rPr>
          <w:i/>
          <w:sz w:val="22"/>
          <w:szCs w:val="22"/>
        </w:rPr>
      </w:pPr>
    </w:p>
    <w:p w14:paraId="1E18D1E2" w14:textId="7FD69974" w:rsidR="00B32AD0" w:rsidRPr="00730DC4" w:rsidRDefault="00730DC4" w:rsidP="00730DC4">
      <w:pPr>
        <w:pStyle w:val="ITISHeading2"/>
        <w:numPr>
          <w:ilvl w:val="0"/>
          <w:numId w:val="0"/>
        </w:numPr>
        <w:tabs>
          <w:tab w:val="num" w:pos="1135"/>
        </w:tabs>
        <w:ind w:left="709" w:hanging="709"/>
        <w:rPr>
          <w:lang w:eastAsia="en-AU"/>
        </w:rPr>
      </w:pPr>
      <w:bookmarkStart w:id="6" w:name="_Toc97283366"/>
      <w:r>
        <w:rPr>
          <w:lang w:eastAsia="en-AU"/>
        </w:rPr>
        <w:t>4</w:t>
      </w:r>
      <w:r w:rsidR="0042705C" w:rsidRPr="00730DC4">
        <w:rPr>
          <w:lang w:eastAsia="en-AU"/>
        </w:rPr>
        <w:t>.</w:t>
      </w:r>
      <w:r>
        <w:rPr>
          <w:lang w:eastAsia="en-AU"/>
        </w:rPr>
        <w:t>3</w:t>
      </w:r>
      <w:r w:rsidR="0042705C" w:rsidRPr="00730DC4">
        <w:rPr>
          <w:lang w:eastAsia="en-AU"/>
        </w:rPr>
        <w:tab/>
      </w:r>
      <w:r w:rsidR="002C2EDB" w:rsidRPr="00730DC4">
        <w:rPr>
          <w:lang w:eastAsia="en-AU"/>
        </w:rPr>
        <w:t xml:space="preserve">Use of personal </w:t>
      </w:r>
      <w:r w:rsidR="00B14314" w:rsidRPr="00730DC4">
        <w:rPr>
          <w:lang w:eastAsia="en-AU"/>
        </w:rPr>
        <w:t>information</w:t>
      </w:r>
      <w:bookmarkEnd w:id="6"/>
    </w:p>
    <w:p w14:paraId="073C44C0" w14:textId="3D8C022E" w:rsidR="00BB09EA" w:rsidRPr="00730DC4" w:rsidRDefault="00730DC4" w:rsidP="00730DC4">
      <w:pPr>
        <w:spacing w:after="0"/>
        <w:ind w:left="709" w:hanging="709"/>
        <w:jc w:val="both"/>
        <w:rPr>
          <w:sz w:val="22"/>
          <w:szCs w:val="22"/>
        </w:rPr>
      </w:pPr>
      <w:r>
        <w:rPr>
          <w:sz w:val="22"/>
          <w:szCs w:val="22"/>
        </w:rPr>
        <w:t>4.3</w:t>
      </w:r>
      <w:r w:rsidR="0042705C" w:rsidRPr="00730DC4">
        <w:rPr>
          <w:sz w:val="22"/>
          <w:szCs w:val="22"/>
        </w:rPr>
        <w:t>.1</w:t>
      </w:r>
      <w:r w:rsidR="0042705C" w:rsidRPr="00730DC4">
        <w:rPr>
          <w:sz w:val="22"/>
          <w:szCs w:val="22"/>
        </w:rPr>
        <w:tab/>
      </w:r>
      <w:r w:rsidR="00BB09EA" w:rsidRPr="00730DC4">
        <w:rPr>
          <w:sz w:val="22"/>
          <w:szCs w:val="22"/>
        </w:rPr>
        <w:t>The School may collect and use Students’ personal information for the following purposes:</w:t>
      </w:r>
    </w:p>
    <w:p w14:paraId="3CC0ABD4" w14:textId="77777777" w:rsidR="00BB09EA" w:rsidRPr="00730DC4" w:rsidRDefault="00BB09EA" w:rsidP="00730DC4">
      <w:pPr>
        <w:spacing w:after="0"/>
        <w:ind w:left="709" w:hanging="709"/>
        <w:jc w:val="both"/>
        <w:rPr>
          <w:sz w:val="22"/>
          <w:szCs w:val="22"/>
        </w:rPr>
      </w:pPr>
    </w:p>
    <w:p w14:paraId="2E262FED" w14:textId="08950BE8" w:rsidR="00BB09EA" w:rsidRPr="00730DC4" w:rsidRDefault="00BB09EA" w:rsidP="00301961">
      <w:pPr>
        <w:pStyle w:val="ListParagraph"/>
        <w:numPr>
          <w:ilvl w:val="0"/>
          <w:numId w:val="5"/>
        </w:numPr>
        <w:spacing w:after="0"/>
        <w:jc w:val="both"/>
        <w:rPr>
          <w:sz w:val="22"/>
          <w:szCs w:val="22"/>
        </w:rPr>
      </w:pPr>
      <w:r w:rsidRPr="00730DC4">
        <w:rPr>
          <w:sz w:val="22"/>
          <w:szCs w:val="22"/>
        </w:rPr>
        <w:t xml:space="preserve">to enrol/provide access to the School; </w:t>
      </w:r>
    </w:p>
    <w:p w14:paraId="58F66FDD" w14:textId="77777777" w:rsidR="00BB09EA" w:rsidRPr="00730DC4" w:rsidRDefault="00BB09EA" w:rsidP="00730DC4">
      <w:pPr>
        <w:spacing w:after="0"/>
        <w:ind w:left="349"/>
        <w:jc w:val="both"/>
        <w:rPr>
          <w:sz w:val="22"/>
          <w:szCs w:val="22"/>
        </w:rPr>
      </w:pPr>
    </w:p>
    <w:p w14:paraId="0A095717" w14:textId="6286A657" w:rsidR="00BB09EA" w:rsidRPr="00730DC4" w:rsidRDefault="00BB09EA" w:rsidP="00301961">
      <w:pPr>
        <w:pStyle w:val="ListParagraph"/>
        <w:numPr>
          <w:ilvl w:val="0"/>
          <w:numId w:val="5"/>
        </w:numPr>
        <w:spacing w:after="0"/>
        <w:jc w:val="both"/>
        <w:rPr>
          <w:sz w:val="22"/>
          <w:szCs w:val="22"/>
        </w:rPr>
      </w:pPr>
      <w:r w:rsidRPr="00730DC4">
        <w:rPr>
          <w:sz w:val="22"/>
          <w:szCs w:val="22"/>
        </w:rPr>
        <w:t xml:space="preserve">information you provide to us will be used to enrol you in the School and/or in a Course within the School and to provide you with access to material; </w:t>
      </w:r>
    </w:p>
    <w:p w14:paraId="6D210A2F" w14:textId="77777777" w:rsidR="00BB09EA" w:rsidRPr="00730DC4" w:rsidRDefault="00BB09EA" w:rsidP="00730DC4">
      <w:pPr>
        <w:pStyle w:val="ListParagraph"/>
        <w:jc w:val="both"/>
        <w:rPr>
          <w:sz w:val="22"/>
          <w:szCs w:val="22"/>
        </w:rPr>
      </w:pPr>
    </w:p>
    <w:p w14:paraId="235EC57B" w14:textId="29522683" w:rsidR="00BB09EA" w:rsidRPr="00730DC4" w:rsidRDefault="00BB09EA" w:rsidP="00301961">
      <w:pPr>
        <w:pStyle w:val="ListParagraph"/>
        <w:numPr>
          <w:ilvl w:val="0"/>
          <w:numId w:val="5"/>
        </w:numPr>
        <w:spacing w:after="0"/>
        <w:jc w:val="both"/>
        <w:rPr>
          <w:sz w:val="22"/>
          <w:szCs w:val="22"/>
        </w:rPr>
      </w:pPr>
      <w:r w:rsidRPr="00730DC4">
        <w:rPr>
          <w:sz w:val="22"/>
          <w:szCs w:val="22"/>
        </w:rPr>
        <w:t>to improve customer service;</w:t>
      </w:r>
    </w:p>
    <w:p w14:paraId="4F9C308E" w14:textId="77777777" w:rsidR="00BB09EA" w:rsidRPr="00730DC4" w:rsidRDefault="00BB09EA" w:rsidP="00730DC4">
      <w:pPr>
        <w:spacing w:after="0"/>
        <w:jc w:val="both"/>
        <w:rPr>
          <w:sz w:val="22"/>
          <w:szCs w:val="22"/>
        </w:rPr>
      </w:pPr>
    </w:p>
    <w:p w14:paraId="05CAB509" w14:textId="47B9C6B8" w:rsidR="00BB09EA" w:rsidRPr="00730DC4" w:rsidRDefault="00BB09EA" w:rsidP="00301961">
      <w:pPr>
        <w:pStyle w:val="ListParagraph"/>
        <w:numPr>
          <w:ilvl w:val="0"/>
          <w:numId w:val="5"/>
        </w:numPr>
        <w:spacing w:after="0"/>
        <w:jc w:val="both"/>
        <w:rPr>
          <w:sz w:val="22"/>
          <w:szCs w:val="22"/>
        </w:rPr>
      </w:pPr>
      <w:r w:rsidRPr="00730DC4">
        <w:rPr>
          <w:sz w:val="22"/>
          <w:szCs w:val="22"/>
        </w:rPr>
        <w:t>information you provide helps us respond to your customer service requests and support needs more efficiently;</w:t>
      </w:r>
    </w:p>
    <w:p w14:paraId="2C390E1E" w14:textId="77777777" w:rsidR="00BB09EA" w:rsidRPr="00730DC4" w:rsidRDefault="00BB09EA" w:rsidP="00730DC4">
      <w:pPr>
        <w:pStyle w:val="ListParagraph"/>
        <w:jc w:val="both"/>
        <w:rPr>
          <w:sz w:val="22"/>
          <w:szCs w:val="22"/>
        </w:rPr>
      </w:pPr>
    </w:p>
    <w:p w14:paraId="4C8FDA55" w14:textId="5B72CB94" w:rsidR="00BB09EA" w:rsidRPr="00730DC4" w:rsidRDefault="00BB09EA" w:rsidP="00301961">
      <w:pPr>
        <w:pStyle w:val="ListParagraph"/>
        <w:numPr>
          <w:ilvl w:val="0"/>
          <w:numId w:val="5"/>
        </w:numPr>
        <w:spacing w:after="0"/>
        <w:jc w:val="both"/>
        <w:rPr>
          <w:sz w:val="22"/>
          <w:szCs w:val="22"/>
        </w:rPr>
      </w:pPr>
      <w:r w:rsidRPr="00730DC4">
        <w:rPr>
          <w:sz w:val="22"/>
          <w:szCs w:val="22"/>
        </w:rPr>
        <w:t>to personalize user experience;</w:t>
      </w:r>
    </w:p>
    <w:p w14:paraId="5DF8C315" w14:textId="77777777" w:rsidR="00BB09EA" w:rsidRPr="00730DC4" w:rsidRDefault="00BB09EA" w:rsidP="00730DC4">
      <w:pPr>
        <w:spacing w:after="0"/>
        <w:jc w:val="both"/>
        <w:rPr>
          <w:sz w:val="22"/>
          <w:szCs w:val="22"/>
        </w:rPr>
      </w:pPr>
    </w:p>
    <w:p w14:paraId="00F3FB81" w14:textId="77777777" w:rsidR="00BB09EA" w:rsidRPr="00730DC4" w:rsidRDefault="00BB09EA" w:rsidP="00301961">
      <w:pPr>
        <w:pStyle w:val="ListParagraph"/>
        <w:numPr>
          <w:ilvl w:val="0"/>
          <w:numId w:val="5"/>
        </w:numPr>
        <w:spacing w:after="0"/>
        <w:jc w:val="both"/>
        <w:rPr>
          <w:sz w:val="22"/>
          <w:szCs w:val="22"/>
        </w:rPr>
      </w:pPr>
      <w:r w:rsidRPr="00730DC4">
        <w:rPr>
          <w:sz w:val="22"/>
          <w:szCs w:val="22"/>
        </w:rPr>
        <w:t>we may use information in the aggregate to understand how our Students as a group use the services and resources provided in our School;</w:t>
      </w:r>
    </w:p>
    <w:p w14:paraId="2B044295" w14:textId="77777777" w:rsidR="00BB09EA" w:rsidRPr="00730DC4" w:rsidRDefault="00BB09EA" w:rsidP="00730DC4">
      <w:pPr>
        <w:pStyle w:val="ListParagraph"/>
        <w:jc w:val="both"/>
        <w:rPr>
          <w:sz w:val="22"/>
          <w:szCs w:val="22"/>
        </w:rPr>
      </w:pPr>
    </w:p>
    <w:p w14:paraId="38599879" w14:textId="111461D9" w:rsidR="00BB09EA" w:rsidRPr="00730DC4" w:rsidRDefault="00BB09EA" w:rsidP="00301961">
      <w:pPr>
        <w:pStyle w:val="ListParagraph"/>
        <w:numPr>
          <w:ilvl w:val="0"/>
          <w:numId w:val="5"/>
        </w:numPr>
        <w:spacing w:after="0"/>
        <w:jc w:val="both"/>
        <w:rPr>
          <w:sz w:val="22"/>
          <w:szCs w:val="22"/>
        </w:rPr>
      </w:pPr>
      <w:r w:rsidRPr="00730DC4">
        <w:rPr>
          <w:sz w:val="22"/>
          <w:szCs w:val="22"/>
        </w:rPr>
        <w:t>to send periodic communications (e.g. emails);</w:t>
      </w:r>
    </w:p>
    <w:p w14:paraId="023D436E" w14:textId="77777777" w:rsidR="00BB09EA" w:rsidRPr="00730DC4" w:rsidRDefault="00BB09EA" w:rsidP="00730DC4">
      <w:pPr>
        <w:spacing w:after="0"/>
        <w:jc w:val="both"/>
        <w:rPr>
          <w:sz w:val="22"/>
          <w:szCs w:val="22"/>
        </w:rPr>
      </w:pPr>
    </w:p>
    <w:p w14:paraId="4FA4466F" w14:textId="77777777" w:rsidR="0090656B" w:rsidRPr="00730DC4" w:rsidRDefault="00BB09EA" w:rsidP="00301961">
      <w:pPr>
        <w:pStyle w:val="ListParagraph"/>
        <w:numPr>
          <w:ilvl w:val="0"/>
          <w:numId w:val="5"/>
        </w:numPr>
        <w:spacing w:after="0"/>
        <w:jc w:val="both"/>
        <w:rPr>
          <w:sz w:val="22"/>
          <w:szCs w:val="22"/>
        </w:rPr>
      </w:pPr>
      <w:r w:rsidRPr="00730DC4">
        <w:rPr>
          <w:sz w:val="22"/>
          <w:szCs w:val="22"/>
        </w:rPr>
        <w:t>we may use Student email addresses to send Students information and updates pertaining to their order. Student email addresses may also be used to respond to Student inquiries, questions, or other requests</w:t>
      </w:r>
      <w:r w:rsidR="0090656B" w:rsidRPr="00730DC4">
        <w:rPr>
          <w:sz w:val="22"/>
          <w:szCs w:val="22"/>
        </w:rPr>
        <w:t>; and</w:t>
      </w:r>
    </w:p>
    <w:p w14:paraId="6C2EF45A" w14:textId="77777777" w:rsidR="0090656B" w:rsidRPr="00730DC4" w:rsidRDefault="0090656B" w:rsidP="00730DC4">
      <w:pPr>
        <w:pStyle w:val="ListParagraph"/>
        <w:jc w:val="both"/>
        <w:rPr>
          <w:sz w:val="22"/>
          <w:szCs w:val="22"/>
        </w:rPr>
      </w:pPr>
    </w:p>
    <w:p w14:paraId="3B037A28" w14:textId="6CD06F2D" w:rsidR="00BB09EA" w:rsidRPr="00730DC4" w:rsidRDefault="0090656B" w:rsidP="00301961">
      <w:pPr>
        <w:pStyle w:val="ListParagraph"/>
        <w:numPr>
          <w:ilvl w:val="0"/>
          <w:numId w:val="5"/>
        </w:numPr>
        <w:spacing w:after="0"/>
        <w:jc w:val="both"/>
        <w:rPr>
          <w:sz w:val="22"/>
          <w:szCs w:val="22"/>
        </w:rPr>
      </w:pPr>
      <w:r w:rsidRPr="00730DC4">
        <w:rPr>
          <w:sz w:val="22"/>
          <w:szCs w:val="22"/>
        </w:rPr>
        <w:t xml:space="preserve"> f</w:t>
      </w:r>
      <w:r w:rsidR="00BB09EA" w:rsidRPr="00730DC4">
        <w:rPr>
          <w:sz w:val="22"/>
          <w:szCs w:val="22"/>
        </w:rPr>
        <w:t>or any other purpose authorised by you or permitted by law.</w:t>
      </w:r>
    </w:p>
    <w:p w14:paraId="283262CF" w14:textId="77777777" w:rsidR="00BB09EA" w:rsidRPr="00730DC4" w:rsidRDefault="00BB09EA" w:rsidP="00730DC4">
      <w:pPr>
        <w:spacing w:after="0"/>
        <w:ind w:left="709" w:hanging="709"/>
        <w:jc w:val="both"/>
        <w:rPr>
          <w:sz w:val="22"/>
          <w:szCs w:val="22"/>
        </w:rPr>
      </w:pPr>
    </w:p>
    <w:p w14:paraId="5F651B94" w14:textId="16079B80" w:rsidR="004D7E1B" w:rsidRPr="00730DC4" w:rsidRDefault="00730DC4" w:rsidP="00730DC4">
      <w:pPr>
        <w:spacing w:after="0"/>
        <w:ind w:left="709" w:hanging="709"/>
        <w:jc w:val="both"/>
        <w:rPr>
          <w:sz w:val="22"/>
          <w:szCs w:val="22"/>
        </w:rPr>
      </w:pPr>
      <w:r>
        <w:rPr>
          <w:sz w:val="22"/>
          <w:szCs w:val="22"/>
        </w:rPr>
        <w:t>4.3</w:t>
      </w:r>
      <w:r w:rsidR="0042705C" w:rsidRPr="00730DC4">
        <w:rPr>
          <w:sz w:val="22"/>
          <w:szCs w:val="22"/>
        </w:rPr>
        <w:t>.2</w:t>
      </w:r>
      <w:r w:rsidR="0042705C" w:rsidRPr="00730DC4">
        <w:rPr>
          <w:sz w:val="22"/>
          <w:szCs w:val="22"/>
        </w:rPr>
        <w:tab/>
      </w:r>
      <w:r w:rsidR="004D7E1B" w:rsidRPr="00730DC4">
        <w:rPr>
          <w:sz w:val="22"/>
          <w:szCs w:val="22"/>
        </w:rPr>
        <w:t>We also use aggregated and anonymous information (where identifiable characteristics are removed, so that you will remain anonymous) for statistical and research purposes.</w:t>
      </w:r>
    </w:p>
    <w:p w14:paraId="3CE4F6B8" w14:textId="77777777" w:rsidR="0042705C" w:rsidRPr="00730DC4" w:rsidRDefault="0042705C" w:rsidP="00730DC4">
      <w:pPr>
        <w:spacing w:after="0"/>
        <w:ind w:left="709" w:hanging="709"/>
        <w:jc w:val="both"/>
        <w:rPr>
          <w:sz w:val="22"/>
          <w:szCs w:val="22"/>
        </w:rPr>
      </w:pPr>
    </w:p>
    <w:p w14:paraId="5EF5CBF6" w14:textId="49E7C220" w:rsidR="0044104E" w:rsidRPr="00730DC4" w:rsidRDefault="00730DC4" w:rsidP="00730DC4">
      <w:pPr>
        <w:pStyle w:val="ITISHeading2"/>
        <w:numPr>
          <w:ilvl w:val="0"/>
          <w:numId w:val="0"/>
        </w:numPr>
        <w:tabs>
          <w:tab w:val="num" w:pos="1135"/>
        </w:tabs>
        <w:ind w:left="709" w:hanging="709"/>
        <w:rPr>
          <w:lang w:eastAsia="en-AU"/>
        </w:rPr>
      </w:pPr>
      <w:bookmarkStart w:id="7" w:name="_Toc97283367"/>
      <w:r>
        <w:rPr>
          <w:lang w:eastAsia="en-AU"/>
        </w:rPr>
        <w:t>4.4</w:t>
      </w:r>
      <w:r w:rsidR="007D0B8C" w:rsidRPr="00730DC4">
        <w:rPr>
          <w:lang w:eastAsia="en-AU"/>
        </w:rPr>
        <w:tab/>
      </w:r>
      <w:r w:rsidR="0090656B" w:rsidRPr="00730DC4">
        <w:rPr>
          <w:lang w:eastAsia="en-AU"/>
        </w:rPr>
        <w:t>Sharing</w:t>
      </w:r>
      <w:r w:rsidR="0044104E" w:rsidRPr="00730DC4">
        <w:rPr>
          <w:lang w:eastAsia="en-AU"/>
        </w:rPr>
        <w:t xml:space="preserve"> of </w:t>
      </w:r>
      <w:r w:rsidR="009057A8" w:rsidRPr="00730DC4">
        <w:rPr>
          <w:lang w:eastAsia="en-AU"/>
        </w:rPr>
        <w:t>p</w:t>
      </w:r>
      <w:r w:rsidR="0044104E" w:rsidRPr="00730DC4">
        <w:rPr>
          <w:lang w:eastAsia="en-AU"/>
        </w:rPr>
        <w:t xml:space="preserve">ersonal </w:t>
      </w:r>
      <w:r w:rsidR="009057A8" w:rsidRPr="00730DC4">
        <w:rPr>
          <w:lang w:eastAsia="en-AU"/>
        </w:rPr>
        <w:t>i</w:t>
      </w:r>
      <w:r w:rsidR="00B14314" w:rsidRPr="00730DC4">
        <w:rPr>
          <w:lang w:eastAsia="en-AU"/>
        </w:rPr>
        <w:t>nformation</w:t>
      </w:r>
      <w:bookmarkEnd w:id="7"/>
    </w:p>
    <w:p w14:paraId="24633D40" w14:textId="6A0BA5BF" w:rsidR="003D1258" w:rsidRPr="00730DC4" w:rsidRDefault="0090656B" w:rsidP="00730DC4">
      <w:pPr>
        <w:spacing w:before="100" w:beforeAutospacing="1" w:after="100" w:afterAutospacing="1"/>
        <w:ind w:left="709"/>
        <w:jc w:val="both"/>
        <w:rPr>
          <w:sz w:val="22"/>
          <w:szCs w:val="22"/>
          <w:lang w:eastAsia="en-GB"/>
        </w:rPr>
      </w:pPr>
      <w:r w:rsidRPr="00730DC4">
        <w:rPr>
          <w:sz w:val="22"/>
          <w:szCs w:val="22"/>
          <w:lang w:eastAsia="en-GB"/>
        </w:rPr>
        <w:t>We do not sell, trade, or rent Student personal information to others. However, we may share your personal information with our service providers (including teachable.com) to assist us with the operation of the School and any other party authorised by you or to whom we are required or authorised to disclose personal information in accordance with applicable law.</w:t>
      </w:r>
    </w:p>
    <w:p w14:paraId="1285D732" w14:textId="2E32D212" w:rsidR="002C2EDB" w:rsidRPr="00730DC4" w:rsidRDefault="001D3D1C" w:rsidP="00730DC4">
      <w:pPr>
        <w:pStyle w:val="ITISHeading2"/>
        <w:numPr>
          <w:ilvl w:val="0"/>
          <w:numId w:val="0"/>
        </w:numPr>
        <w:tabs>
          <w:tab w:val="num" w:pos="1135"/>
        </w:tabs>
        <w:ind w:left="709" w:hanging="709"/>
        <w:rPr>
          <w:lang w:eastAsia="en-AU"/>
        </w:rPr>
      </w:pPr>
      <w:bookmarkStart w:id="8" w:name="_Toc97283368"/>
      <w:r>
        <w:rPr>
          <w:lang w:eastAsia="en-AU"/>
        </w:rPr>
        <w:t>4.5</w:t>
      </w:r>
      <w:r w:rsidR="003D1258" w:rsidRPr="00730DC4">
        <w:rPr>
          <w:lang w:eastAsia="en-AU"/>
        </w:rPr>
        <w:tab/>
      </w:r>
      <w:r w:rsidR="002C2EDB" w:rsidRPr="00730DC4">
        <w:rPr>
          <w:lang w:eastAsia="en-AU"/>
        </w:rPr>
        <w:t xml:space="preserve">Storage of </w:t>
      </w:r>
      <w:r w:rsidR="009057A8" w:rsidRPr="00730DC4">
        <w:rPr>
          <w:lang w:eastAsia="en-AU"/>
        </w:rPr>
        <w:t>p</w:t>
      </w:r>
      <w:r w:rsidR="000A0FA0" w:rsidRPr="00730DC4">
        <w:rPr>
          <w:lang w:eastAsia="en-AU"/>
        </w:rPr>
        <w:t xml:space="preserve">ersonal </w:t>
      </w:r>
      <w:r w:rsidR="009057A8" w:rsidRPr="00730DC4">
        <w:rPr>
          <w:lang w:eastAsia="en-AU"/>
        </w:rPr>
        <w:t>i</w:t>
      </w:r>
      <w:r w:rsidR="00B14314" w:rsidRPr="00730DC4">
        <w:rPr>
          <w:lang w:eastAsia="en-AU"/>
        </w:rPr>
        <w:t>nformation</w:t>
      </w:r>
      <w:bookmarkEnd w:id="8"/>
    </w:p>
    <w:p w14:paraId="32C5F286" w14:textId="6F67A89E" w:rsidR="0090656B" w:rsidRPr="00730DC4" w:rsidRDefault="001D3D1C" w:rsidP="00730DC4">
      <w:pPr>
        <w:spacing w:before="100" w:beforeAutospacing="1" w:after="100" w:afterAutospacing="1"/>
        <w:ind w:left="709" w:hanging="709"/>
        <w:jc w:val="both"/>
        <w:rPr>
          <w:bCs/>
          <w:sz w:val="22"/>
          <w:szCs w:val="22"/>
          <w:lang w:eastAsia="en-GB"/>
        </w:rPr>
      </w:pPr>
      <w:r>
        <w:rPr>
          <w:iCs/>
          <w:sz w:val="22"/>
          <w:szCs w:val="22"/>
        </w:rPr>
        <w:t>4.5</w:t>
      </w:r>
      <w:r w:rsidR="003D1258" w:rsidRPr="00730DC4">
        <w:rPr>
          <w:iCs/>
          <w:sz w:val="22"/>
          <w:szCs w:val="22"/>
        </w:rPr>
        <w:t>.1</w:t>
      </w:r>
      <w:r w:rsidR="003D1258" w:rsidRPr="00730DC4">
        <w:rPr>
          <w:iCs/>
          <w:sz w:val="22"/>
          <w:szCs w:val="22"/>
        </w:rPr>
        <w:tab/>
      </w:r>
      <w:r w:rsidR="0090656B" w:rsidRPr="00730DC4">
        <w:rPr>
          <w:bCs/>
          <w:sz w:val="22"/>
          <w:szCs w:val="22"/>
          <w:lang w:eastAsia="en-GB"/>
        </w:rPr>
        <w:t xml:space="preserve">Personal Information that we collect is held by us or on our behalf. For example, most personal information we hold will be securely stored and processed in “the cloud” by teachable.com on our behalf in overseas locations. The use of these services, and the </w:t>
      </w:r>
      <w:r w:rsidR="0090656B" w:rsidRPr="00730DC4">
        <w:rPr>
          <w:bCs/>
          <w:sz w:val="22"/>
          <w:szCs w:val="22"/>
          <w:lang w:eastAsia="en-GB"/>
        </w:rPr>
        <w:lastRenderedPageBreak/>
        <w:t>transfer of information overseas (if applicable) will not relieve us of our obligations under the Privacy Act and this Privacy Policy.</w:t>
      </w:r>
    </w:p>
    <w:p w14:paraId="7FF8C920" w14:textId="21BBEE3D" w:rsidR="000036C4" w:rsidRPr="00730DC4" w:rsidRDefault="001D3D1C" w:rsidP="00730DC4">
      <w:pPr>
        <w:spacing w:after="0"/>
        <w:ind w:left="709" w:hanging="709"/>
        <w:jc w:val="both"/>
        <w:rPr>
          <w:sz w:val="22"/>
          <w:szCs w:val="22"/>
        </w:rPr>
      </w:pPr>
      <w:r>
        <w:rPr>
          <w:iCs/>
          <w:sz w:val="22"/>
          <w:szCs w:val="22"/>
        </w:rPr>
        <w:t>4.5</w:t>
      </w:r>
      <w:r w:rsidR="003D1258" w:rsidRPr="00730DC4">
        <w:rPr>
          <w:iCs/>
          <w:sz w:val="22"/>
          <w:szCs w:val="22"/>
        </w:rPr>
        <w:t>.2</w:t>
      </w:r>
      <w:r w:rsidR="003D1258" w:rsidRPr="00730DC4">
        <w:rPr>
          <w:iCs/>
          <w:sz w:val="22"/>
          <w:szCs w:val="22"/>
        </w:rPr>
        <w:tab/>
      </w:r>
      <w:r w:rsidR="000036C4" w:rsidRPr="00730DC4">
        <w:rPr>
          <w:sz w:val="22"/>
          <w:szCs w:val="22"/>
        </w:rPr>
        <w:t xml:space="preserve">Security of your information is very important to us.  </w:t>
      </w:r>
      <w:r w:rsidR="000A0FA0" w:rsidRPr="00730DC4">
        <w:rPr>
          <w:sz w:val="22"/>
          <w:szCs w:val="22"/>
        </w:rPr>
        <w:t>We will take reasonable technical and organisational precautions to protect per</w:t>
      </w:r>
      <w:r w:rsidR="00F33EEB" w:rsidRPr="00730DC4">
        <w:rPr>
          <w:sz w:val="22"/>
          <w:szCs w:val="22"/>
        </w:rPr>
        <w:t>sonal information that we hold.</w:t>
      </w:r>
      <w:r w:rsidR="000A0FA0" w:rsidRPr="00730DC4">
        <w:rPr>
          <w:sz w:val="22"/>
          <w:szCs w:val="22"/>
        </w:rPr>
        <w:t xml:space="preserve"> </w:t>
      </w:r>
      <w:r w:rsidR="00F33EEB" w:rsidRPr="00730DC4">
        <w:rPr>
          <w:sz w:val="22"/>
          <w:szCs w:val="22"/>
        </w:rPr>
        <w:t xml:space="preserve"> </w:t>
      </w:r>
      <w:r w:rsidR="000A0FA0" w:rsidRPr="00730DC4">
        <w:rPr>
          <w:sz w:val="22"/>
          <w:szCs w:val="22"/>
        </w:rPr>
        <w:t xml:space="preserve">However, </w:t>
      </w:r>
      <w:r w:rsidR="000036C4" w:rsidRPr="00730DC4">
        <w:rPr>
          <w:sz w:val="22"/>
          <w:szCs w:val="22"/>
        </w:rPr>
        <w:t xml:space="preserve">due to the inherent nature of the internet, we are not able to guarantee the security of any information that </w:t>
      </w:r>
      <w:r w:rsidR="00B14314" w:rsidRPr="00730DC4">
        <w:rPr>
          <w:sz w:val="22"/>
          <w:szCs w:val="22"/>
        </w:rPr>
        <w:t>we</w:t>
      </w:r>
      <w:r w:rsidR="000036C4" w:rsidRPr="00730DC4">
        <w:rPr>
          <w:sz w:val="22"/>
          <w:szCs w:val="22"/>
        </w:rPr>
        <w:t xml:space="preserve"> hold or that you transmit to us</w:t>
      </w:r>
      <w:r w:rsidR="00B14314" w:rsidRPr="00730DC4">
        <w:rPr>
          <w:sz w:val="22"/>
          <w:szCs w:val="22"/>
        </w:rPr>
        <w:t>.</w:t>
      </w:r>
    </w:p>
    <w:p w14:paraId="783BC051" w14:textId="77777777" w:rsidR="003D1258" w:rsidRPr="00730DC4" w:rsidRDefault="003D1258" w:rsidP="00730DC4">
      <w:pPr>
        <w:spacing w:after="0"/>
        <w:ind w:left="709" w:hanging="709"/>
        <w:jc w:val="both"/>
        <w:rPr>
          <w:sz w:val="22"/>
          <w:szCs w:val="22"/>
        </w:rPr>
      </w:pPr>
    </w:p>
    <w:p w14:paraId="0E291881" w14:textId="56D5A9B3" w:rsidR="00E50DD9" w:rsidRPr="00730DC4" w:rsidRDefault="001D3D1C" w:rsidP="00730DC4">
      <w:pPr>
        <w:pStyle w:val="ITISHeading2"/>
        <w:numPr>
          <w:ilvl w:val="0"/>
          <w:numId w:val="0"/>
        </w:numPr>
        <w:tabs>
          <w:tab w:val="num" w:pos="1135"/>
        </w:tabs>
        <w:ind w:left="709" w:hanging="709"/>
        <w:rPr>
          <w:lang w:eastAsia="en-AU"/>
        </w:rPr>
      </w:pPr>
      <w:bookmarkStart w:id="9" w:name="_Toc97283369"/>
      <w:r>
        <w:rPr>
          <w:lang w:eastAsia="en-AU"/>
        </w:rPr>
        <w:t>4.6</w:t>
      </w:r>
      <w:r w:rsidR="003D1258" w:rsidRPr="00730DC4">
        <w:rPr>
          <w:lang w:eastAsia="en-AU"/>
        </w:rPr>
        <w:tab/>
      </w:r>
      <w:r w:rsidR="00B14314" w:rsidRPr="00730DC4">
        <w:rPr>
          <w:lang w:eastAsia="en-AU"/>
        </w:rPr>
        <w:t>Updates</w:t>
      </w:r>
      <w:bookmarkEnd w:id="9"/>
    </w:p>
    <w:p w14:paraId="599DD52B" w14:textId="6022CB6A" w:rsidR="00E50DD9" w:rsidRPr="00730DC4" w:rsidRDefault="00E50DD9" w:rsidP="00730DC4">
      <w:pPr>
        <w:spacing w:after="0"/>
        <w:ind w:left="709"/>
        <w:jc w:val="both"/>
        <w:rPr>
          <w:sz w:val="22"/>
          <w:szCs w:val="22"/>
        </w:rPr>
      </w:pPr>
      <w:r w:rsidRPr="00730DC4">
        <w:rPr>
          <w:sz w:val="22"/>
          <w:szCs w:val="22"/>
        </w:rPr>
        <w:t>We rely on you to update us if your contact details change (please refer to</w:t>
      </w:r>
      <w:r w:rsidR="00B14314" w:rsidRPr="00730DC4">
        <w:rPr>
          <w:sz w:val="22"/>
          <w:szCs w:val="22"/>
        </w:rPr>
        <w:t xml:space="preserve"> the Contact Us section below).</w:t>
      </w:r>
    </w:p>
    <w:p w14:paraId="4EBD8F48" w14:textId="77777777" w:rsidR="003D1258" w:rsidRPr="00730DC4" w:rsidRDefault="003D1258" w:rsidP="00730DC4">
      <w:pPr>
        <w:spacing w:after="0"/>
        <w:jc w:val="both"/>
        <w:rPr>
          <w:sz w:val="22"/>
          <w:szCs w:val="22"/>
        </w:rPr>
      </w:pPr>
    </w:p>
    <w:p w14:paraId="1DF87FCD" w14:textId="16CB2162" w:rsidR="0090656B" w:rsidRPr="00730DC4" w:rsidRDefault="001D3D1C" w:rsidP="00730DC4">
      <w:pPr>
        <w:pStyle w:val="ITISHeading2"/>
        <w:numPr>
          <w:ilvl w:val="0"/>
          <w:numId w:val="0"/>
        </w:numPr>
        <w:tabs>
          <w:tab w:val="num" w:pos="1135"/>
        </w:tabs>
        <w:ind w:left="709" w:hanging="709"/>
        <w:rPr>
          <w:lang w:eastAsia="en-AU"/>
        </w:rPr>
      </w:pPr>
      <w:bookmarkStart w:id="10" w:name="_Toc97283370"/>
      <w:r>
        <w:rPr>
          <w:lang w:eastAsia="en-AU"/>
        </w:rPr>
        <w:t>4.7</w:t>
      </w:r>
      <w:r w:rsidR="003D1258" w:rsidRPr="00730DC4">
        <w:rPr>
          <w:lang w:eastAsia="en-AU"/>
        </w:rPr>
        <w:tab/>
      </w:r>
      <w:r w:rsidR="0090656B" w:rsidRPr="00730DC4">
        <w:rPr>
          <w:lang w:eastAsia="en-AU"/>
        </w:rPr>
        <w:t>Payment information</w:t>
      </w:r>
      <w:bookmarkEnd w:id="10"/>
    </w:p>
    <w:p w14:paraId="3533B332" w14:textId="494AD863" w:rsidR="0090656B" w:rsidRPr="00730DC4" w:rsidRDefault="0090656B" w:rsidP="00730DC4">
      <w:pPr>
        <w:spacing w:before="100" w:beforeAutospacing="1" w:after="100" w:afterAutospacing="1"/>
        <w:ind w:left="709"/>
        <w:jc w:val="both"/>
        <w:rPr>
          <w:bCs/>
          <w:sz w:val="22"/>
          <w:szCs w:val="22"/>
          <w:lang w:eastAsia="en-GB"/>
        </w:rPr>
      </w:pPr>
      <w:r w:rsidRPr="00730DC4">
        <w:rPr>
          <w:bCs/>
          <w:sz w:val="22"/>
          <w:szCs w:val="22"/>
          <w:lang w:eastAsia="en-GB"/>
        </w:rPr>
        <w:t xml:space="preserve">APAC does not collect or hold any payment related information about you.  If you enrol in a Course within the School that has a fee then you may need to provide certain payment related information to teachable.com’s third party payment processors. Please refer to </w:t>
      </w:r>
      <w:hyperlink r:id="rId11" w:history="1">
        <w:r w:rsidRPr="00730DC4">
          <w:rPr>
            <w:rStyle w:val="Hyperlink"/>
            <w:sz w:val="22"/>
            <w:szCs w:val="22"/>
            <w:lang w:eastAsia="en-GB"/>
          </w:rPr>
          <w:t>teachable.com's privacy policy</w:t>
        </w:r>
      </w:hyperlink>
      <w:r w:rsidRPr="00730DC4">
        <w:rPr>
          <w:sz w:val="22"/>
          <w:szCs w:val="22"/>
          <w:lang w:eastAsia="en-GB"/>
        </w:rPr>
        <w:t xml:space="preserve"> </w:t>
      </w:r>
      <w:r w:rsidRPr="00730DC4">
        <w:rPr>
          <w:bCs/>
          <w:sz w:val="22"/>
          <w:szCs w:val="22"/>
          <w:lang w:eastAsia="en-GB"/>
        </w:rPr>
        <w:t>for further information.</w:t>
      </w:r>
    </w:p>
    <w:p w14:paraId="6E12FAAC" w14:textId="7D96CEA0" w:rsidR="00AE18FE" w:rsidRPr="00730DC4" w:rsidRDefault="001D3D1C" w:rsidP="00730DC4">
      <w:pPr>
        <w:pStyle w:val="ITISHeading2"/>
        <w:numPr>
          <w:ilvl w:val="0"/>
          <w:numId w:val="0"/>
        </w:numPr>
        <w:tabs>
          <w:tab w:val="num" w:pos="1135"/>
        </w:tabs>
        <w:ind w:left="709" w:hanging="709"/>
        <w:rPr>
          <w:lang w:eastAsia="en-AU"/>
        </w:rPr>
      </w:pPr>
      <w:bookmarkStart w:id="11" w:name="_Toc97283371"/>
      <w:r>
        <w:rPr>
          <w:lang w:eastAsia="en-AU"/>
        </w:rPr>
        <w:t>4.8</w:t>
      </w:r>
      <w:r w:rsidR="0090656B" w:rsidRPr="00730DC4">
        <w:rPr>
          <w:lang w:eastAsia="en-AU"/>
        </w:rPr>
        <w:tab/>
      </w:r>
      <w:r w:rsidR="00AE18FE" w:rsidRPr="00730DC4">
        <w:rPr>
          <w:lang w:eastAsia="en-AU"/>
        </w:rPr>
        <w:t xml:space="preserve">Access and correction of </w:t>
      </w:r>
      <w:r w:rsidR="009057A8" w:rsidRPr="00730DC4">
        <w:rPr>
          <w:lang w:eastAsia="en-AU"/>
        </w:rPr>
        <w:t xml:space="preserve">personal </w:t>
      </w:r>
      <w:r w:rsidR="00AE18FE" w:rsidRPr="00730DC4">
        <w:rPr>
          <w:lang w:eastAsia="en-AU"/>
        </w:rPr>
        <w:t>information</w:t>
      </w:r>
      <w:bookmarkEnd w:id="11"/>
    </w:p>
    <w:p w14:paraId="0E9573EC" w14:textId="45736D94" w:rsidR="00BF0192" w:rsidRPr="00730DC4" w:rsidRDefault="00AE18FE" w:rsidP="00730DC4">
      <w:pPr>
        <w:spacing w:after="0"/>
        <w:ind w:left="709"/>
        <w:jc w:val="both"/>
        <w:rPr>
          <w:sz w:val="22"/>
          <w:szCs w:val="22"/>
        </w:rPr>
      </w:pPr>
      <w:r w:rsidRPr="00730DC4">
        <w:rPr>
          <w:sz w:val="22"/>
          <w:szCs w:val="22"/>
        </w:rPr>
        <w:t>Under the Privacy Act</w:t>
      </w:r>
      <w:r w:rsidR="008C08AD" w:rsidRPr="00730DC4">
        <w:rPr>
          <w:sz w:val="22"/>
          <w:szCs w:val="22"/>
        </w:rPr>
        <w:t>,</w:t>
      </w:r>
      <w:r w:rsidRPr="00730DC4">
        <w:rPr>
          <w:sz w:val="22"/>
          <w:szCs w:val="22"/>
        </w:rPr>
        <w:t xml:space="preserve"> you have the right to </w:t>
      </w:r>
      <w:r w:rsidR="00A274CF" w:rsidRPr="00730DC4">
        <w:rPr>
          <w:sz w:val="22"/>
          <w:szCs w:val="22"/>
        </w:rPr>
        <w:t xml:space="preserve">request confirmation of whether we hold any personal information about you.  You also have the right to request </w:t>
      </w:r>
      <w:r w:rsidRPr="00730DC4">
        <w:rPr>
          <w:sz w:val="22"/>
          <w:szCs w:val="22"/>
        </w:rPr>
        <w:t xml:space="preserve">access </w:t>
      </w:r>
      <w:r w:rsidR="00A274CF" w:rsidRPr="00730DC4">
        <w:rPr>
          <w:sz w:val="22"/>
          <w:szCs w:val="22"/>
        </w:rPr>
        <w:t xml:space="preserve">to </w:t>
      </w:r>
      <w:r w:rsidRPr="00730DC4">
        <w:rPr>
          <w:sz w:val="22"/>
          <w:szCs w:val="22"/>
        </w:rPr>
        <w:t xml:space="preserve">and correction </w:t>
      </w:r>
      <w:r w:rsidR="00E50DD9" w:rsidRPr="00730DC4">
        <w:rPr>
          <w:sz w:val="22"/>
          <w:szCs w:val="22"/>
        </w:rPr>
        <w:t xml:space="preserve">of any </w:t>
      </w:r>
      <w:r w:rsidRPr="00730DC4">
        <w:rPr>
          <w:sz w:val="22"/>
          <w:szCs w:val="22"/>
        </w:rPr>
        <w:t>personal information</w:t>
      </w:r>
      <w:r w:rsidR="00E50DD9" w:rsidRPr="00730DC4">
        <w:rPr>
          <w:sz w:val="22"/>
          <w:szCs w:val="22"/>
        </w:rPr>
        <w:t xml:space="preserve"> that we hold about you</w:t>
      </w:r>
      <w:r w:rsidRPr="00730DC4">
        <w:rPr>
          <w:sz w:val="22"/>
          <w:szCs w:val="22"/>
        </w:rPr>
        <w:t xml:space="preserve">. </w:t>
      </w:r>
      <w:r w:rsidR="00E50DD9" w:rsidRPr="00730DC4">
        <w:rPr>
          <w:sz w:val="22"/>
          <w:szCs w:val="22"/>
        </w:rPr>
        <w:t xml:space="preserve"> Please refer to the Contact Us section below. </w:t>
      </w:r>
    </w:p>
    <w:p w14:paraId="7670CEEC" w14:textId="77777777" w:rsidR="00E50DD9" w:rsidRPr="00730DC4" w:rsidRDefault="00E50DD9" w:rsidP="00730DC4">
      <w:pPr>
        <w:spacing w:after="0"/>
        <w:jc w:val="both"/>
        <w:rPr>
          <w:sz w:val="22"/>
          <w:szCs w:val="22"/>
        </w:rPr>
      </w:pPr>
    </w:p>
    <w:p w14:paraId="481205BD" w14:textId="388B4F1E" w:rsidR="000A0FA0" w:rsidRPr="00730DC4" w:rsidRDefault="001D3D1C" w:rsidP="00730DC4">
      <w:pPr>
        <w:pStyle w:val="ITISHeading2"/>
        <w:numPr>
          <w:ilvl w:val="0"/>
          <w:numId w:val="0"/>
        </w:numPr>
        <w:tabs>
          <w:tab w:val="num" w:pos="1135"/>
        </w:tabs>
        <w:ind w:left="709" w:hanging="709"/>
        <w:rPr>
          <w:lang w:eastAsia="en-AU"/>
        </w:rPr>
      </w:pPr>
      <w:bookmarkStart w:id="12" w:name="_Toc510964823"/>
      <w:bookmarkStart w:id="13" w:name="_Toc97283372"/>
      <w:r>
        <w:rPr>
          <w:lang w:eastAsia="en-AU"/>
        </w:rPr>
        <w:t>4.9</w:t>
      </w:r>
      <w:r w:rsidR="003D1258" w:rsidRPr="00730DC4">
        <w:rPr>
          <w:lang w:eastAsia="en-AU"/>
        </w:rPr>
        <w:tab/>
      </w:r>
      <w:r w:rsidR="000A0FA0" w:rsidRPr="00730DC4">
        <w:rPr>
          <w:lang w:eastAsia="en-AU"/>
        </w:rPr>
        <w:t>Other websites</w:t>
      </w:r>
      <w:bookmarkEnd w:id="12"/>
      <w:bookmarkEnd w:id="13"/>
      <w:r w:rsidR="000A0FA0" w:rsidRPr="00730DC4">
        <w:rPr>
          <w:lang w:eastAsia="en-AU"/>
        </w:rPr>
        <w:t xml:space="preserve"> </w:t>
      </w:r>
    </w:p>
    <w:p w14:paraId="1C343B97" w14:textId="77777777" w:rsidR="00730DC4" w:rsidRPr="00730DC4" w:rsidRDefault="00730DC4" w:rsidP="00730DC4">
      <w:pPr>
        <w:spacing w:before="100" w:beforeAutospacing="1" w:after="100" w:afterAutospacing="1"/>
        <w:ind w:left="709"/>
        <w:jc w:val="both"/>
        <w:rPr>
          <w:sz w:val="22"/>
          <w:szCs w:val="22"/>
          <w:lang w:eastAsia="en-GB"/>
        </w:rPr>
      </w:pPr>
      <w:r w:rsidRPr="00730DC4">
        <w:rPr>
          <w:sz w:val="22"/>
          <w:szCs w:val="22"/>
          <w:lang w:eastAsia="en-GB"/>
        </w:rPr>
        <w:t>Our School website may provide links to other websites, including our partners, suppliers, advertisers, sponsors and licensors. These websites are outside our control and are not covered by this Privacy Policy.  If you access other websites using the links provided, the operators of these sites may collect information from you which will be used by them in accordance with their privacy policy. We are not responsible for the privacy policies or the content of any third party website.</w:t>
      </w:r>
    </w:p>
    <w:p w14:paraId="5AED26F5" w14:textId="45B59887" w:rsidR="00730DC4" w:rsidRPr="001D3D1C" w:rsidRDefault="00825FCC" w:rsidP="001D3D1C">
      <w:pPr>
        <w:pStyle w:val="Heading1"/>
        <w:pBdr>
          <w:bottom w:val="none" w:sz="0" w:space="0" w:color="auto"/>
        </w:pBdr>
        <w:suppressAutoHyphens/>
        <w:spacing w:after="220"/>
        <w:ind w:left="709" w:hanging="709"/>
        <w:jc w:val="both"/>
        <w:rPr>
          <w:rFonts w:eastAsia="SimSun"/>
          <w:sz w:val="22"/>
          <w:szCs w:val="22"/>
          <w:lang w:val="en-AU" w:eastAsia="en-US"/>
        </w:rPr>
      </w:pPr>
      <w:bookmarkStart w:id="14" w:name="_Toc97283373"/>
      <w:r>
        <w:rPr>
          <w:rFonts w:eastAsia="SimSun"/>
          <w:sz w:val="22"/>
          <w:szCs w:val="22"/>
          <w:lang w:val="en-AU" w:eastAsia="en-US"/>
        </w:rPr>
        <w:t>5</w:t>
      </w:r>
      <w:r>
        <w:rPr>
          <w:rFonts w:eastAsia="SimSun"/>
          <w:sz w:val="22"/>
          <w:szCs w:val="22"/>
          <w:lang w:val="en-AU" w:eastAsia="en-US"/>
        </w:rPr>
        <w:tab/>
      </w:r>
      <w:r w:rsidRPr="001D3D1C">
        <w:rPr>
          <w:rFonts w:eastAsia="SimSun"/>
          <w:sz w:val="22"/>
          <w:szCs w:val="22"/>
          <w:lang w:val="en-AU" w:eastAsia="en-US"/>
        </w:rPr>
        <w:t>CHANGES TO THIS PRIVACY POLICY</w:t>
      </w:r>
      <w:bookmarkEnd w:id="14"/>
    </w:p>
    <w:p w14:paraId="56FC73D2" w14:textId="77777777" w:rsidR="00730DC4" w:rsidRPr="00730DC4" w:rsidRDefault="00730DC4" w:rsidP="007878C5">
      <w:pPr>
        <w:spacing w:before="100" w:beforeAutospacing="1" w:after="100" w:afterAutospacing="1"/>
        <w:ind w:left="709"/>
        <w:jc w:val="both"/>
        <w:rPr>
          <w:sz w:val="22"/>
          <w:szCs w:val="22"/>
          <w:lang w:eastAsia="en-GB"/>
        </w:rPr>
      </w:pPr>
      <w:r w:rsidRPr="00730DC4">
        <w:rPr>
          <w:sz w:val="22"/>
          <w:szCs w:val="22"/>
          <w:lang w:eastAsia="en-GB"/>
        </w:rPr>
        <w:t>The School has the discretion to update this Privacy Policy at any time. We encourage Students to frequently check this page for any changes. You acknowledge and agree that it is your responsibility to review this Privacy Policy periodically and become aware of modifications.</w:t>
      </w:r>
    </w:p>
    <w:p w14:paraId="2DF431EE" w14:textId="0D212773" w:rsidR="00730DC4" w:rsidRPr="007878C5" w:rsidRDefault="00825FCC" w:rsidP="007878C5">
      <w:pPr>
        <w:pStyle w:val="Heading1"/>
        <w:pBdr>
          <w:bottom w:val="none" w:sz="0" w:space="0" w:color="auto"/>
        </w:pBdr>
        <w:suppressAutoHyphens/>
        <w:spacing w:after="220"/>
        <w:ind w:left="709" w:hanging="709"/>
        <w:jc w:val="both"/>
        <w:rPr>
          <w:rFonts w:eastAsia="SimSun"/>
          <w:sz w:val="22"/>
          <w:szCs w:val="22"/>
          <w:lang w:val="en-AU" w:eastAsia="en-US"/>
        </w:rPr>
      </w:pPr>
      <w:bookmarkStart w:id="15" w:name="_Toc97283374"/>
      <w:r>
        <w:rPr>
          <w:rFonts w:eastAsia="SimSun"/>
          <w:sz w:val="22"/>
          <w:szCs w:val="22"/>
          <w:lang w:val="en-AU" w:eastAsia="en-US"/>
        </w:rPr>
        <w:t>6</w:t>
      </w:r>
      <w:r>
        <w:rPr>
          <w:rFonts w:eastAsia="SimSun"/>
          <w:sz w:val="22"/>
          <w:szCs w:val="22"/>
          <w:lang w:val="en-AU" w:eastAsia="en-US"/>
        </w:rPr>
        <w:tab/>
      </w:r>
      <w:r w:rsidRPr="007878C5">
        <w:rPr>
          <w:rFonts w:eastAsia="SimSun"/>
          <w:sz w:val="22"/>
          <w:szCs w:val="22"/>
          <w:lang w:val="en-AU" w:eastAsia="en-US"/>
        </w:rPr>
        <w:t>YOUR ACCEPTANCE OF THESE TERMS</w:t>
      </w:r>
      <w:bookmarkEnd w:id="15"/>
    </w:p>
    <w:p w14:paraId="0C2C4DDB" w14:textId="77777777" w:rsidR="00730DC4" w:rsidRPr="00730DC4" w:rsidRDefault="00730DC4" w:rsidP="007878C5">
      <w:pPr>
        <w:spacing w:before="100" w:beforeAutospacing="1" w:after="100" w:afterAutospacing="1"/>
        <w:ind w:left="709"/>
        <w:jc w:val="both"/>
        <w:rPr>
          <w:sz w:val="22"/>
          <w:szCs w:val="22"/>
          <w:lang w:eastAsia="en-GB"/>
        </w:rPr>
      </w:pPr>
      <w:r w:rsidRPr="00730DC4">
        <w:rPr>
          <w:sz w:val="22"/>
          <w:szCs w:val="22"/>
          <w:lang w:eastAsia="en-GB"/>
        </w:rPr>
        <w:t>By enrolling in the School, you signify your acceptance of this Privacy Policy. If you do not agree to this Privacy Policy, please do not enrol in the School. Your continued enrolment in the School following the posting of changes to this Privacy Policy will be deemed your acceptance of those changes.</w:t>
      </w:r>
    </w:p>
    <w:p w14:paraId="16E310E6" w14:textId="77777777" w:rsidR="003D1258" w:rsidRPr="00730DC4" w:rsidRDefault="003D1258" w:rsidP="00730DC4">
      <w:pPr>
        <w:pStyle w:val="ITISHeading2"/>
        <w:numPr>
          <w:ilvl w:val="0"/>
          <w:numId w:val="0"/>
        </w:numPr>
        <w:tabs>
          <w:tab w:val="num" w:pos="1135"/>
        </w:tabs>
        <w:ind w:left="709" w:hanging="709"/>
        <w:rPr>
          <w:lang w:eastAsia="en-AU"/>
        </w:rPr>
      </w:pPr>
    </w:p>
    <w:p w14:paraId="40C8BCDB" w14:textId="77777777" w:rsidR="00AC7ACD" w:rsidRDefault="00AC7ACD">
      <w:pPr>
        <w:spacing w:after="160" w:line="259" w:lineRule="auto"/>
        <w:rPr>
          <w:rFonts w:eastAsia="SimSun"/>
          <w:b/>
          <w:sz w:val="22"/>
          <w:szCs w:val="22"/>
          <w:lang w:val="en-AU" w:eastAsia="en-US"/>
        </w:rPr>
      </w:pPr>
      <w:r>
        <w:rPr>
          <w:rFonts w:eastAsia="SimSun"/>
          <w:sz w:val="22"/>
          <w:szCs w:val="22"/>
          <w:lang w:val="en-AU" w:eastAsia="en-US"/>
        </w:rPr>
        <w:br w:type="page"/>
      </w:r>
    </w:p>
    <w:p w14:paraId="5AD083A7" w14:textId="0A88E513" w:rsidR="00E50DD9" w:rsidRPr="008716BD" w:rsidRDefault="008716BD" w:rsidP="008716BD">
      <w:pPr>
        <w:pStyle w:val="Heading1"/>
        <w:pBdr>
          <w:bottom w:val="none" w:sz="0" w:space="0" w:color="auto"/>
        </w:pBdr>
        <w:suppressAutoHyphens/>
        <w:spacing w:after="220"/>
        <w:ind w:left="709" w:hanging="709"/>
        <w:jc w:val="both"/>
        <w:rPr>
          <w:rFonts w:eastAsia="SimSun"/>
          <w:caps/>
          <w:sz w:val="22"/>
          <w:szCs w:val="22"/>
          <w:lang w:val="en-AU" w:eastAsia="en-US"/>
        </w:rPr>
      </w:pPr>
      <w:bookmarkStart w:id="16" w:name="_Toc97283375"/>
      <w:r>
        <w:rPr>
          <w:rFonts w:eastAsia="SimSun"/>
          <w:sz w:val="22"/>
          <w:szCs w:val="22"/>
          <w:lang w:val="en-AU" w:eastAsia="en-US"/>
        </w:rPr>
        <w:lastRenderedPageBreak/>
        <w:t>7</w:t>
      </w:r>
      <w:r>
        <w:rPr>
          <w:rFonts w:eastAsia="SimSun"/>
          <w:sz w:val="22"/>
          <w:szCs w:val="22"/>
          <w:lang w:val="en-AU" w:eastAsia="en-US"/>
        </w:rPr>
        <w:tab/>
      </w:r>
      <w:r w:rsidRPr="008716BD">
        <w:rPr>
          <w:rFonts w:eastAsia="SimSun"/>
          <w:sz w:val="22"/>
          <w:szCs w:val="22"/>
          <w:lang w:val="en-AU" w:eastAsia="en-US"/>
        </w:rPr>
        <w:t>CONTACT</w:t>
      </w:r>
      <w:bookmarkEnd w:id="16"/>
    </w:p>
    <w:p w14:paraId="0C577EA1" w14:textId="77777777" w:rsidR="00E50DD9" w:rsidRPr="001E663D" w:rsidRDefault="00E50DD9" w:rsidP="008716BD">
      <w:pPr>
        <w:spacing w:after="0"/>
        <w:ind w:left="709"/>
        <w:jc w:val="both"/>
        <w:rPr>
          <w:sz w:val="22"/>
          <w:szCs w:val="22"/>
        </w:rPr>
      </w:pPr>
      <w:r w:rsidRPr="001E663D">
        <w:rPr>
          <w:sz w:val="22"/>
          <w:szCs w:val="22"/>
        </w:rPr>
        <w:t>If you have any questions or requests relating to this Privacy Policy or Personal Information that we may hold about you, please contact us on:</w:t>
      </w:r>
    </w:p>
    <w:p w14:paraId="13A19B9E" w14:textId="77777777" w:rsidR="00E50DD9" w:rsidRPr="001E663D" w:rsidRDefault="00E50DD9" w:rsidP="008716BD">
      <w:pPr>
        <w:spacing w:after="0"/>
        <w:ind w:left="709"/>
        <w:jc w:val="both"/>
        <w:rPr>
          <w:sz w:val="22"/>
          <w:szCs w:val="22"/>
        </w:rPr>
      </w:pPr>
    </w:p>
    <w:p w14:paraId="6B1C53F3" w14:textId="4EEF75AC" w:rsidR="00DB68FD" w:rsidRPr="001E663D" w:rsidRDefault="00DB68FD" w:rsidP="008716BD">
      <w:pPr>
        <w:spacing w:after="0"/>
        <w:ind w:left="709"/>
        <w:jc w:val="both"/>
        <w:rPr>
          <w:bCs/>
          <w:sz w:val="22"/>
          <w:szCs w:val="22"/>
          <w:lang w:val="en"/>
        </w:rPr>
      </w:pPr>
      <w:r w:rsidRPr="001E663D">
        <w:rPr>
          <w:bCs/>
          <w:sz w:val="22"/>
          <w:szCs w:val="22"/>
          <w:lang w:val="en"/>
        </w:rPr>
        <w:t>APAC Secretary (acting as the Privacy Officer)</w:t>
      </w:r>
    </w:p>
    <w:p w14:paraId="4C911972" w14:textId="33DEDF6E" w:rsidR="00A274CF" w:rsidRPr="001E663D" w:rsidRDefault="00A274CF" w:rsidP="008716BD">
      <w:pPr>
        <w:spacing w:after="0"/>
        <w:ind w:left="709"/>
        <w:jc w:val="both"/>
        <w:rPr>
          <w:sz w:val="22"/>
          <w:szCs w:val="22"/>
        </w:rPr>
      </w:pPr>
      <w:r w:rsidRPr="001E663D">
        <w:rPr>
          <w:bCs/>
          <w:sz w:val="22"/>
          <w:szCs w:val="22"/>
          <w:lang w:val="en"/>
        </w:rPr>
        <w:t>Asia Pacific Accreditation Cooperation</w:t>
      </w:r>
      <w:r w:rsidR="00F2660B" w:rsidRPr="001E663D">
        <w:rPr>
          <w:bCs/>
          <w:sz w:val="22"/>
          <w:szCs w:val="22"/>
          <w:lang w:val="en"/>
        </w:rPr>
        <w:t xml:space="preserve"> Incorporated</w:t>
      </w:r>
      <w:r w:rsidR="00DB68FD" w:rsidRPr="001E663D">
        <w:rPr>
          <w:bCs/>
          <w:sz w:val="22"/>
          <w:szCs w:val="22"/>
          <w:lang w:val="en"/>
        </w:rPr>
        <w:t xml:space="preserve"> (APAC)</w:t>
      </w:r>
    </w:p>
    <w:p w14:paraId="3AB7E467" w14:textId="48A2A599" w:rsidR="00E50DD9" w:rsidRPr="001E663D" w:rsidRDefault="00DB68FD" w:rsidP="008716BD">
      <w:pPr>
        <w:spacing w:after="0"/>
        <w:ind w:left="709"/>
        <w:jc w:val="both"/>
        <w:rPr>
          <w:sz w:val="22"/>
          <w:szCs w:val="22"/>
        </w:rPr>
      </w:pPr>
      <w:r w:rsidRPr="001E663D">
        <w:rPr>
          <w:sz w:val="22"/>
          <w:szCs w:val="22"/>
        </w:rPr>
        <w:t>PO Box 5154</w:t>
      </w:r>
    </w:p>
    <w:p w14:paraId="2EFFF7F6" w14:textId="72883909" w:rsidR="00DB68FD" w:rsidRPr="001E663D" w:rsidRDefault="00DB68FD" w:rsidP="008716BD">
      <w:pPr>
        <w:spacing w:after="0"/>
        <w:ind w:left="709"/>
        <w:jc w:val="both"/>
        <w:rPr>
          <w:sz w:val="22"/>
          <w:szCs w:val="22"/>
        </w:rPr>
      </w:pPr>
      <w:r w:rsidRPr="001E663D">
        <w:rPr>
          <w:sz w:val="22"/>
          <w:szCs w:val="22"/>
        </w:rPr>
        <w:t>South Turramurra</w:t>
      </w:r>
    </w:p>
    <w:p w14:paraId="6A5F97B8" w14:textId="066791EE" w:rsidR="00DB68FD" w:rsidRPr="001E663D" w:rsidRDefault="00DB68FD" w:rsidP="008716BD">
      <w:pPr>
        <w:spacing w:after="0"/>
        <w:ind w:left="709"/>
        <w:jc w:val="both"/>
        <w:rPr>
          <w:sz w:val="22"/>
          <w:szCs w:val="22"/>
        </w:rPr>
      </w:pPr>
      <w:r w:rsidRPr="001E663D">
        <w:rPr>
          <w:sz w:val="22"/>
          <w:szCs w:val="22"/>
        </w:rPr>
        <w:t>NSW 207</w:t>
      </w:r>
      <w:r w:rsidR="00BA14FA" w:rsidRPr="001E663D">
        <w:rPr>
          <w:sz w:val="22"/>
          <w:szCs w:val="22"/>
        </w:rPr>
        <w:t>4</w:t>
      </w:r>
    </w:p>
    <w:p w14:paraId="3BC219E3" w14:textId="77777777" w:rsidR="00E50DD9" w:rsidRPr="001E663D" w:rsidRDefault="00E50DD9" w:rsidP="008716BD">
      <w:pPr>
        <w:spacing w:after="0"/>
        <w:ind w:left="709"/>
        <w:jc w:val="both"/>
        <w:rPr>
          <w:sz w:val="22"/>
          <w:szCs w:val="22"/>
        </w:rPr>
      </w:pPr>
    </w:p>
    <w:p w14:paraId="1B079E20" w14:textId="58DC6EE6" w:rsidR="00A274CF" w:rsidRPr="001E663D" w:rsidRDefault="00E50DD9" w:rsidP="008716BD">
      <w:pPr>
        <w:spacing w:after="0"/>
        <w:ind w:left="709"/>
        <w:jc w:val="both"/>
        <w:rPr>
          <w:sz w:val="22"/>
          <w:szCs w:val="22"/>
        </w:rPr>
      </w:pPr>
      <w:r w:rsidRPr="001E663D">
        <w:rPr>
          <w:sz w:val="22"/>
          <w:szCs w:val="22"/>
        </w:rPr>
        <w:t xml:space="preserve">Phone: </w:t>
      </w:r>
      <w:r w:rsidR="00BA14FA" w:rsidRPr="001E663D">
        <w:rPr>
          <w:sz w:val="22"/>
          <w:szCs w:val="22"/>
        </w:rPr>
        <w:t>+61 466 262 372</w:t>
      </w:r>
    </w:p>
    <w:p w14:paraId="4CB4A29D" w14:textId="4BBDCDDC" w:rsidR="00E50DD9" w:rsidRPr="001E663D" w:rsidRDefault="00E50DD9" w:rsidP="008716BD">
      <w:pPr>
        <w:spacing w:after="0"/>
        <w:ind w:left="709"/>
        <w:jc w:val="both"/>
        <w:rPr>
          <w:sz w:val="22"/>
          <w:szCs w:val="22"/>
        </w:rPr>
      </w:pPr>
      <w:r w:rsidRPr="001E663D">
        <w:rPr>
          <w:sz w:val="22"/>
          <w:szCs w:val="22"/>
        </w:rPr>
        <w:t xml:space="preserve">E-mail: </w:t>
      </w:r>
      <w:hyperlink r:id="rId12" w:history="1">
        <w:r w:rsidR="00A274CF" w:rsidRPr="001E663D">
          <w:rPr>
            <w:rStyle w:val="Hyperlink"/>
            <w:sz w:val="22"/>
            <w:szCs w:val="22"/>
          </w:rPr>
          <w:t>secretariat@apac-accreditataion.org</w:t>
        </w:r>
      </w:hyperlink>
    </w:p>
    <w:p w14:paraId="294B6877" w14:textId="78859FE8" w:rsidR="00CB64A5" w:rsidRPr="001E663D" w:rsidRDefault="00CB64A5" w:rsidP="00151BE5">
      <w:pPr>
        <w:spacing w:after="0"/>
        <w:jc w:val="both"/>
        <w:rPr>
          <w:i/>
          <w:sz w:val="22"/>
          <w:szCs w:val="22"/>
        </w:rPr>
      </w:pPr>
    </w:p>
    <w:sectPr w:rsidR="00CB64A5" w:rsidRPr="001E663D" w:rsidSect="00BB789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FD83" w14:textId="77777777" w:rsidR="00F77DEB" w:rsidRDefault="00F77DEB" w:rsidP="009461F0">
      <w:pPr>
        <w:spacing w:after="0"/>
      </w:pPr>
      <w:r>
        <w:separator/>
      </w:r>
    </w:p>
  </w:endnote>
  <w:endnote w:type="continuationSeparator" w:id="0">
    <w:p w14:paraId="1DC1DA7B" w14:textId="77777777" w:rsidR="00F77DEB" w:rsidRDefault="00F77DEB" w:rsidP="00946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sdt>
      <w:sdtPr>
        <w:rPr>
          <w:sz w:val="16"/>
          <w:szCs w:val="16"/>
          <w:lang w:val="en-NZ"/>
        </w:rPr>
        <w:id w:val="1300726037"/>
        <w:docPartObj>
          <w:docPartGallery w:val="Page Numbers (Bottom of Page)"/>
          <w:docPartUnique/>
        </w:docPartObj>
      </w:sdtPr>
      <w:sdtEndPr/>
      <w:sdtContent>
        <w:tr w:rsidR="00F224B2" w:rsidRPr="00695660" w14:paraId="1EE4BC6E" w14:textId="77777777" w:rsidTr="001E663D">
          <w:tc>
            <w:tcPr>
              <w:tcW w:w="1666" w:type="pct"/>
            </w:tcPr>
            <w:p w14:paraId="325D5AFA" w14:textId="355064EA" w:rsidR="00F224B2" w:rsidRPr="00695660" w:rsidRDefault="00F224B2" w:rsidP="001E663D">
              <w:pPr>
                <w:pStyle w:val="Footer"/>
                <w:spacing w:before="120" w:after="120"/>
                <w:rPr>
                  <w:sz w:val="16"/>
                  <w:szCs w:val="16"/>
                </w:rPr>
              </w:pPr>
              <w:r w:rsidRPr="00695660">
                <w:rPr>
                  <w:sz w:val="16"/>
                  <w:szCs w:val="16"/>
                </w:rPr>
                <w:t xml:space="preserve">Issue No: </w:t>
              </w:r>
              <w:r w:rsidR="001E663D">
                <w:rPr>
                  <w:sz w:val="16"/>
                  <w:szCs w:val="16"/>
                </w:rPr>
                <w:t>1.0</w:t>
              </w:r>
            </w:p>
          </w:tc>
          <w:tc>
            <w:tcPr>
              <w:tcW w:w="1667" w:type="pct"/>
            </w:tcPr>
            <w:p w14:paraId="4277EA15" w14:textId="28767FEE" w:rsidR="00F224B2" w:rsidRPr="00695660" w:rsidRDefault="00F224B2" w:rsidP="001E663D">
              <w:pPr>
                <w:pStyle w:val="Footer"/>
                <w:spacing w:before="120" w:after="120"/>
                <w:jc w:val="center"/>
                <w:rPr>
                  <w:sz w:val="16"/>
                  <w:szCs w:val="16"/>
                </w:rPr>
              </w:pPr>
              <w:r w:rsidRPr="00695660">
                <w:rPr>
                  <w:sz w:val="16"/>
                  <w:szCs w:val="16"/>
                </w:rPr>
                <w:t xml:space="preserve">Issue Date: </w:t>
              </w:r>
              <w:r w:rsidR="001A04FB">
                <w:rPr>
                  <w:sz w:val="16"/>
                  <w:szCs w:val="16"/>
                </w:rPr>
                <w:t>25</w:t>
              </w:r>
              <w:r w:rsidR="001E663D">
                <w:rPr>
                  <w:sz w:val="16"/>
                  <w:szCs w:val="16"/>
                </w:rPr>
                <w:t xml:space="preserve"> March 2022</w:t>
              </w:r>
            </w:p>
          </w:tc>
          <w:tc>
            <w:tcPr>
              <w:tcW w:w="1667" w:type="pct"/>
            </w:tcPr>
            <w:p w14:paraId="0D5C097D" w14:textId="77777777" w:rsidR="00F224B2" w:rsidRPr="00695660" w:rsidRDefault="00F224B2" w:rsidP="001E663D">
              <w:pPr>
                <w:pStyle w:val="Footer"/>
                <w:spacing w:before="120" w:after="120"/>
                <w:jc w:val="right"/>
                <w:rPr>
                  <w:sz w:val="16"/>
                  <w:szCs w:val="16"/>
                </w:rPr>
              </w:pPr>
              <w:r w:rsidRPr="00695660">
                <w:rPr>
                  <w:sz w:val="16"/>
                  <w:szCs w:val="16"/>
                </w:rPr>
                <w:t xml:space="preserve">Page </w:t>
              </w:r>
              <w:r w:rsidRPr="00695660">
                <w:rPr>
                  <w:b/>
                  <w:bCs/>
                  <w:sz w:val="16"/>
                  <w:szCs w:val="16"/>
                </w:rPr>
                <w:fldChar w:fldCharType="begin"/>
              </w:r>
              <w:r w:rsidRPr="00695660">
                <w:rPr>
                  <w:b/>
                  <w:bCs/>
                  <w:sz w:val="16"/>
                  <w:szCs w:val="16"/>
                </w:rPr>
                <w:instrText xml:space="preserve"> PAGE </w:instrText>
              </w:r>
              <w:r w:rsidRPr="00695660">
                <w:rPr>
                  <w:b/>
                  <w:bCs/>
                  <w:sz w:val="16"/>
                  <w:szCs w:val="16"/>
                </w:rPr>
                <w:fldChar w:fldCharType="separate"/>
              </w:r>
              <w:r>
                <w:rPr>
                  <w:b/>
                  <w:bCs/>
                  <w:sz w:val="16"/>
                  <w:szCs w:val="16"/>
                </w:rPr>
                <w:t>3</w:t>
              </w:r>
              <w:r w:rsidRPr="00695660">
                <w:rPr>
                  <w:b/>
                  <w:bCs/>
                  <w:sz w:val="16"/>
                  <w:szCs w:val="16"/>
                </w:rPr>
                <w:fldChar w:fldCharType="end"/>
              </w:r>
              <w:r w:rsidRPr="00695660">
                <w:rPr>
                  <w:sz w:val="16"/>
                  <w:szCs w:val="16"/>
                </w:rPr>
                <w:t xml:space="preserve"> of </w:t>
              </w:r>
              <w:r w:rsidRPr="00695660">
                <w:rPr>
                  <w:b/>
                  <w:bCs/>
                  <w:sz w:val="16"/>
                  <w:szCs w:val="16"/>
                </w:rPr>
                <w:fldChar w:fldCharType="begin"/>
              </w:r>
              <w:r w:rsidRPr="00695660">
                <w:rPr>
                  <w:b/>
                  <w:bCs/>
                  <w:sz w:val="16"/>
                  <w:szCs w:val="16"/>
                </w:rPr>
                <w:instrText xml:space="preserve"> NUMPAGES  </w:instrText>
              </w:r>
              <w:r w:rsidRPr="00695660">
                <w:rPr>
                  <w:b/>
                  <w:bCs/>
                  <w:sz w:val="16"/>
                  <w:szCs w:val="16"/>
                </w:rPr>
                <w:fldChar w:fldCharType="separate"/>
              </w:r>
              <w:r>
                <w:rPr>
                  <w:b/>
                  <w:bCs/>
                  <w:sz w:val="16"/>
                  <w:szCs w:val="16"/>
                </w:rPr>
                <w:t>17</w:t>
              </w:r>
              <w:r w:rsidRPr="00695660">
                <w:rPr>
                  <w:b/>
                  <w:bCs/>
                  <w:sz w:val="16"/>
                  <w:szCs w:val="16"/>
                </w:rPr>
                <w:fldChar w:fldCharType="end"/>
              </w:r>
            </w:p>
          </w:tc>
        </w:tr>
      </w:sdtContent>
    </w:sdt>
  </w:tbl>
  <w:p w14:paraId="190080C2" w14:textId="6BA33BEC" w:rsidR="001D7AF4" w:rsidRPr="00F224B2" w:rsidRDefault="001D7AF4" w:rsidP="001E663D">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1445" w14:textId="77777777" w:rsidR="00F77DEB" w:rsidRDefault="00F77DEB" w:rsidP="009461F0">
      <w:pPr>
        <w:spacing w:after="0"/>
      </w:pPr>
      <w:r>
        <w:separator/>
      </w:r>
    </w:p>
  </w:footnote>
  <w:footnote w:type="continuationSeparator" w:id="0">
    <w:p w14:paraId="4CB08755" w14:textId="77777777" w:rsidR="00F77DEB" w:rsidRDefault="00F77DEB" w:rsidP="009461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A5FC" w14:textId="7BCE4527" w:rsidR="00F224B2" w:rsidRPr="00F13E10" w:rsidRDefault="00F224B2" w:rsidP="00F224B2">
    <w:pPr>
      <w:pStyle w:val="CoverPartyNames"/>
      <w:jc w:val="center"/>
      <w:rPr>
        <w:i/>
        <w:color w:val="2E74B5" w:themeColor="accent1" w:themeShade="BF"/>
        <w:sz w:val="24"/>
        <w:szCs w:val="24"/>
      </w:rPr>
    </w:pPr>
    <w:r w:rsidRPr="00F13E10">
      <w:rPr>
        <w:i/>
        <w:color w:val="2E74B5" w:themeColor="accent1" w:themeShade="BF"/>
        <w:sz w:val="24"/>
        <w:szCs w:val="24"/>
      </w:rPr>
      <w:t xml:space="preserve">APAC </w:t>
    </w:r>
    <w:r>
      <w:rPr>
        <w:i/>
        <w:color w:val="2E74B5" w:themeColor="accent1" w:themeShade="BF"/>
        <w:sz w:val="24"/>
        <w:szCs w:val="24"/>
      </w:rPr>
      <w:t>FGOV-02</w:t>
    </w:r>
    <w:r w:rsidR="00825FCC">
      <w:rPr>
        <w:i/>
        <w:color w:val="2E74B5" w:themeColor="accent1" w:themeShade="BF"/>
        <w:sz w:val="24"/>
        <w:szCs w:val="24"/>
      </w:rPr>
      <w:t>3</w:t>
    </w:r>
    <w:r>
      <w:rPr>
        <w:i/>
        <w:color w:val="2E74B5" w:themeColor="accent1" w:themeShade="BF"/>
        <w:sz w:val="24"/>
        <w:szCs w:val="24"/>
      </w:rPr>
      <w:t xml:space="preserve"> APAC </w:t>
    </w:r>
    <w:r w:rsidR="00825FCC">
      <w:rPr>
        <w:i/>
        <w:color w:val="2E74B5" w:themeColor="accent1" w:themeShade="BF"/>
        <w:sz w:val="24"/>
        <w:szCs w:val="24"/>
      </w:rPr>
      <w:t xml:space="preserve">Knowledge Centre </w:t>
    </w:r>
    <w:r>
      <w:rPr>
        <w:i/>
        <w:color w:val="2E74B5" w:themeColor="accent1" w:themeShade="BF"/>
        <w:sz w:val="24"/>
        <w:szCs w:val="24"/>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5AB"/>
    <w:multiLevelType w:val="multilevel"/>
    <w:tmpl w:val="1409001D"/>
    <w:name w:val="bgDeedList53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F17D6E"/>
    <w:multiLevelType w:val="hybridMultilevel"/>
    <w:tmpl w:val="8BC4570C"/>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4D3A65"/>
    <w:multiLevelType w:val="multilevel"/>
    <w:tmpl w:val="E46EE950"/>
    <w:name w:val="bgDeedList532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581835"/>
    <w:multiLevelType w:val="hybridMultilevel"/>
    <w:tmpl w:val="BCAC8DAE"/>
    <w:lvl w:ilvl="0" w:tplc="0C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5CD6AAA"/>
    <w:multiLevelType w:val="multilevel"/>
    <w:tmpl w:val="1409001F"/>
    <w:name w:val="bgDeedList5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3511D6"/>
    <w:multiLevelType w:val="multilevel"/>
    <w:tmpl w:val="2E9C8DDC"/>
    <w:name w:val="Bell Gully numbering"/>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ISHeading2"/>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2D46C0"/>
    <w:multiLevelType w:val="multilevel"/>
    <w:tmpl w:val="D2C2D928"/>
    <w:name w:val="Bell Gully numbering2"/>
    <w:lvl w:ilvl="0">
      <w:start w:val="1"/>
      <w:numFmt w:val="decimal"/>
      <w:lvlText w:val="%1."/>
      <w:lvlJc w:val="left"/>
      <w:pPr>
        <w:tabs>
          <w:tab w:val="num" w:pos="850"/>
        </w:tabs>
        <w:ind w:left="850" w:hanging="850"/>
      </w:pPr>
      <w:rPr>
        <w:rFonts w:ascii="Arial" w:hAnsi="Arial" w:cs="Arial" w:hint="default"/>
        <w:b/>
        <w:i w:val="0"/>
        <w:caps w:val="0"/>
        <w:smallCaps w:val="0"/>
        <w:strike w:val="0"/>
        <w:dstrike w:val="0"/>
        <w:vanish w:val="0"/>
        <w:color w:val="FF71B8"/>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951882"/>
    <w:multiLevelType w:val="multilevel"/>
    <w:tmpl w:val="1409001D"/>
    <w:name w:val="bgDeedList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F290E26"/>
    <w:multiLevelType w:val="multilevel"/>
    <w:tmpl w:val="1409001D"/>
    <w:name w:val="bgDeedList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EAF1C43"/>
    <w:multiLevelType w:val="hybridMultilevel"/>
    <w:tmpl w:val="73EEF920"/>
    <w:name w:val="Bullet"/>
    <w:lvl w:ilvl="0" w:tplc="EAE2A4C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967570"/>
    <w:multiLevelType w:val="multilevel"/>
    <w:tmpl w:val="1409001D"/>
    <w:name w:val="bgDeedList5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3D2E08"/>
    <w:multiLevelType w:val="multilevel"/>
    <w:tmpl w:val="2E142B4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1"/>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7B"/>
    <w:rsid w:val="000036C4"/>
    <w:rsid w:val="00027F41"/>
    <w:rsid w:val="00033608"/>
    <w:rsid w:val="00033714"/>
    <w:rsid w:val="00033A54"/>
    <w:rsid w:val="00051E19"/>
    <w:rsid w:val="00053A97"/>
    <w:rsid w:val="00055660"/>
    <w:rsid w:val="0008100C"/>
    <w:rsid w:val="00090EBC"/>
    <w:rsid w:val="000919AB"/>
    <w:rsid w:val="0009263C"/>
    <w:rsid w:val="000A0FA0"/>
    <w:rsid w:val="000A17E4"/>
    <w:rsid w:val="000A3467"/>
    <w:rsid w:val="000B27D1"/>
    <w:rsid w:val="000E2BF2"/>
    <w:rsid w:val="000F0597"/>
    <w:rsid w:val="000F12AA"/>
    <w:rsid w:val="0011712C"/>
    <w:rsid w:val="0012105E"/>
    <w:rsid w:val="0013663E"/>
    <w:rsid w:val="00147561"/>
    <w:rsid w:val="00151BE5"/>
    <w:rsid w:val="00161EEF"/>
    <w:rsid w:val="001856AC"/>
    <w:rsid w:val="001A04FB"/>
    <w:rsid w:val="001A15B2"/>
    <w:rsid w:val="001A3910"/>
    <w:rsid w:val="001A5CAF"/>
    <w:rsid w:val="001A76D5"/>
    <w:rsid w:val="001C75B7"/>
    <w:rsid w:val="001D3D1C"/>
    <w:rsid w:val="001D7AF4"/>
    <w:rsid w:val="001E5E09"/>
    <w:rsid w:val="001E663D"/>
    <w:rsid w:val="001F6C1D"/>
    <w:rsid w:val="0021011F"/>
    <w:rsid w:val="00212718"/>
    <w:rsid w:val="002159BB"/>
    <w:rsid w:val="00217BAB"/>
    <w:rsid w:val="00230BEC"/>
    <w:rsid w:val="00243FE0"/>
    <w:rsid w:val="00245F90"/>
    <w:rsid w:val="0025399B"/>
    <w:rsid w:val="002575EF"/>
    <w:rsid w:val="00274A7A"/>
    <w:rsid w:val="00295210"/>
    <w:rsid w:val="002A4E44"/>
    <w:rsid w:val="002B1E97"/>
    <w:rsid w:val="002C2EDB"/>
    <w:rsid w:val="002C58E1"/>
    <w:rsid w:val="00301961"/>
    <w:rsid w:val="00314489"/>
    <w:rsid w:val="003152BB"/>
    <w:rsid w:val="00337B23"/>
    <w:rsid w:val="00346445"/>
    <w:rsid w:val="003505A0"/>
    <w:rsid w:val="00353FD9"/>
    <w:rsid w:val="00356492"/>
    <w:rsid w:val="00360753"/>
    <w:rsid w:val="00377091"/>
    <w:rsid w:val="00387C90"/>
    <w:rsid w:val="003A03D5"/>
    <w:rsid w:val="003A2C0A"/>
    <w:rsid w:val="003A78E5"/>
    <w:rsid w:val="003B134F"/>
    <w:rsid w:val="003B3CA7"/>
    <w:rsid w:val="003C1114"/>
    <w:rsid w:val="003C744E"/>
    <w:rsid w:val="003D1258"/>
    <w:rsid w:val="003E2070"/>
    <w:rsid w:val="003E5ADF"/>
    <w:rsid w:val="003E5EC6"/>
    <w:rsid w:val="004021D6"/>
    <w:rsid w:val="0040492E"/>
    <w:rsid w:val="0040608F"/>
    <w:rsid w:val="0042705C"/>
    <w:rsid w:val="00436513"/>
    <w:rsid w:val="00437889"/>
    <w:rsid w:val="0044104E"/>
    <w:rsid w:val="004449B3"/>
    <w:rsid w:val="00465809"/>
    <w:rsid w:val="004674A9"/>
    <w:rsid w:val="00476D03"/>
    <w:rsid w:val="004A56BF"/>
    <w:rsid w:val="004A58F4"/>
    <w:rsid w:val="004D3B1F"/>
    <w:rsid w:val="004D7E1B"/>
    <w:rsid w:val="004E6B52"/>
    <w:rsid w:val="005101E4"/>
    <w:rsid w:val="00513696"/>
    <w:rsid w:val="00530A69"/>
    <w:rsid w:val="00542FBB"/>
    <w:rsid w:val="0055076B"/>
    <w:rsid w:val="005555C5"/>
    <w:rsid w:val="005661B2"/>
    <w:rsid w:val="00566D3F"/>
    <w:rsid w:val="00567D45"/>
    <w:rsid w:val="005759DB"/>
    <w:rsid w:val="0059545E"/>
    <w:rsid w:val="005A0E64"/>
    <w:rsid w:val="005B0A60"/>
    <w:rsid w:val="005B68BC"/>
    <w:rsid w:val="005B7E47"/>
    <w:rsid w:val="005E5F6B"/>
    <w:rsid w:val="005F40A0"/>
    <w:rsid w:val="006039CF"/>
    <w:rsid w:val="00621BEA"/>
    <w:rsid w:val="006664E3"/>
    <w:rsid w:val="00681F7A"/>
    <w:rsid w:val="00685A9D"/>
    <w:rsid w:val="0068677E"/>
    <w:rsid w:val="00695074"/>
    <w:rsid w:val="00695B59"/>
    <w:rsid w:val="006A15F3"/>
    <w:rsid w:val="006A54B7"/>
    <w:rsid w:val="006B566D"/>
    <w:rsid w:val="006B5D5B"/>
    <w:rsid w:val="006E6D7B"/>
    <w:rsid w:val="006F0FC5"/>
    <w:rsid w:val="006F2FF7"/>
    <w:rsid w:val="00700E2C"/>
    <w:rsid w:val="00720DB7"/>
    <w:rsid w:val="007252C2"/>
    <w:rsid w:val="00730DC4"/>
    <w:rsid w:val="00746214"/>
    <w:rsid w:val="007600BB"/>
    <w:rsid w:val="00766D46"/>
    <w:rsid w:val="007864F8"/>
    <w:rsid w:val="007878C5"/>
    <w:rsid w:val="007902BD"/>
    <w:rsid w:val="007A0FE0"/>
    <w:rsid w:val="007A2CA3"/>
    <w:rsid w:val="007D0B8C"/>
    <w:rsid w:val="007D215A"/>
    <w:rsid w:val="007E0C2D"/>
    <w:rsid w:val="007E41ED"/>
    <w:rsid w:val="007F6B5E"/>
    <w:rsid w:val="00803785"/>
    <w:rsid w:val="0082082F"/>
    <w:rsid w:val="0082356C"/>
    <w:rsid w:val="00825FCC"/>
    <w:rsid w:val="00870CB2"/>
    <w:rsid w:val="008716BD"/>
    <w:rsid w:val="00872193"/>
    <w:rsid w:val="00881E32"/>
    <w:rsid w:val="008C08AD"/>
    <w:rsid w:val="008D6EF0"/>
    <w:rsid w:val="008E4121"/>
    <w:rsid w:val="008E53D4"/>
    <w:rsid w:val="008F56B4"/>
    <w:rsid w:val="00900DF6"/>
    <w:rsid w:val="009057A8"/>
    <w:rsid w:val="0090656B"/>
    <w:rsid w:val="00912C2F"/>
    <w:rsid w:val="009224B4"/>
    <w:rsid w:val="00925359"/>
    <w:rsid w:val="0093669F"/>
    <w:rsid w:val="009372EB"/>
    <w:rsid w:val="009461F0"/>
    <w:rsid w:val="009529EE"/>
    <w:rsid w:val="00962635"/>
    <w:rsid w:val="00964501"/>
    <w:rsid w:val="00967768"/>
    <w:rsid w:val="00973D83"/>
    <w:rsid w:val="0097699E"/>
    <w:rsid w:val="00994C3E"/>
    <w:rsid w:val="009A670F"/>
    <w:rsid w:val="009C3706"/>
    <w:rsid w:val="009C458B"/>
    <w:rsid w:val="009D4CE1"/>
    <w:rsid w:val="009D5354"/>
    <w:rsid w:val="009E6211"/>
    <w:rsid w:val="009F02B5"/>
    <w:rsid w:val="009F5901"/>
    <w:rsid w:val="00A05BB2"/>
    <w:rsid w:val="00A07C90"/>
    <w:rsid w:val="00A10676"/>
    <w:rsid w:val="00A12229"/>
    <w:rsid w:val="00A12884"/>
    <w:rsid w:val="00A147D8"/>
    <w:rsid w:val="00A20A66"/>
    <w:rsid w:val="00A265F1"/>
    <w:rsid w:val="00A274CF"/>
    <w:rsid w:val="00A42D61"/>
    <w:rsid w:val="00A54DE6"/>
    <w:rsid w:val="00A7054B"/>
    <w:rsid w:val="00A7194E"/>
    <w:rsid w:val="00A740FB"/>
    <w:rsid w:val="00A93AB9"/>
    <w:rsid w:val="00AB2F16"/>
    <w:rsid w:val="00AC0089"/>
    <w:rsid w:val="00AC2227"/>
    <w:rsid w:val="00AC7ACD"/>
    <w:rsid w:val="00AD4A2C"/>
    <w:rsid w:val="00AE18FE"/>
    <w:rsid w:val="00AE5701"/>
    <w:rsid w:val="00AF7339"/>
    <w:rsid w:val="00B14314"/>
    <w:rsid w:val="00B150E7"/>
    <w:rsid w:val="00B32AD0"/>
    <w:rsid w:val="00B650C3"/>
    <w:rsid w:val="00B75056"/>
    <w:rsid w:val="00B81AE9"/>
    <w:rsid w:val="00B83931"/>
    <w:rsid w:val="00B856F7"/>
    <w:rsid w:val="00B862D7"/>
    <w:rsid w:val="00BA14FA"/>
    <w:rsid w:val="00BB09EA"/>
    <w:rsid w:val="00BB1401"/>
    <w:rsid w:val="00BB584B"/>
    <w:rsid w:val="00BB7892"/>
    <w:rsid w:val="00BF0192"/>
    <w:rsid w:val="00C02C2A"/>
    <w:rsid w:val="00C06F89"/>
    <w:rsid w:val="00C10240"/>
    <w:rsid w:val="00C25F09"/>
    <w:rsid w:val="00C31EA3"/>
    <w:rsid w:val="00C32941"/>
    <w:rsid w:val="00C32A3D"/>
    <w:rsid w:val="00C66B72"/>
    <w:rsid w:val="00C83B56"/>
    <w:rsid w:val="00C94778"/>
    <w:rsid w:val="00CA283B"/>
    <w:rsid w:val="00CA6BE4"/>
    <w:rsid w:val="00CB048A"/>
    <w:rsid w:val="00CB2378"/>
    <w:rsid w:val="00CB64A5"/>
    <w:rsid w:val="00CD6E12"/>
    <w:rsid w:val="00CE21CA"/>
    <w:rsid w:val="00CE2406"/>
    <w:rsid w:val="00CE2DD2"/>
    <w:rsid w:val="00CE71FB"/>
    <w:rsid w:val="00D036BD"/>
    <w:rsid w:val="00D17515"/>
    <w:rsid w:val="00D31186"/>
    <w:rsid w:val="00D31614"/>
    <w:rsid w:val="00D37EF4"/>
    <w:rsid w:val="00D40CFE"/>
    <w:rsid w:val="00D45EB5"/>
    <w:rsid w:val="00D66984"/>
    <w:rsid w:val="00D8122C"/>
    <w:rsid w:val="00D8167B"/>
    <w:rsid w:val="00D87166"/>
    <w:rsid w:val="00D963DB"/>
    <w:rsid w:val="00DA114E"/>
    <w:rsid w:val="00DA1892"/>
    <w:rsid w:val="00DA35E8"/>
    <w:rsid w:val="00DA7C94"/>
    <w:rsid w:val="00DB067D"/>
    <w:rsid w:val="00DB68FD"/>
    <w:rsid w:val="00DF6BEA"/>
    <w:rsid w:val="00DF7195"/>
    <w:rsid w:val="00E05076"/>
    <w:rsid w:val="00E10FE0"/>
    <w:rsid w:val="00E27B92"/>
    <w:rsid w:val="00E469E2"/>
    <w:rsid w:val="00E50DD9"/>
    <w:rsid w:val="00E56604"/>
    <w:rsid w:val="00E71428"/>
    <w:rsid w:val="00E7536B"/>
    <w:rsid w:val="00E81645"/>
    <w:rsid w:val="00E839B8"/>
    <w:rsid w:val="00EB1258"/>
    <w:rsid w:val="00EC5AD4"/>
    <w:rsid w:val="00EC66FE"/>
    <w:rsid w:val="00ED3A18"/>
    <w:rsid w:val="00F224B2"/>
    <w:rsid w:val="00F2660B"/>
    <w:rsid w:val="00F30758"/>
    <w:rsid w:val="00F33EEB"/>
    <w:rsid w:val="00F34529"/>
    <w:rsid w:val="00F420FE"/>
    <w:rsid w:val="00F52552"/>
    <w:rsid w:val="00F70FCA"/>
    <w:rsid w:val="00F76A3A"/>
    <w:rsid w:val="00F77DEB"/>
    <w:rsid w:val="00F85F8F"/>
    <w:rsid w:val="00FA324B"/>
    <w:rsid w:val="00FD3409"/>
    <w:rsid w:val="00FD4A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D6BC"/>
  <w15:chartTrackingRefBased/>
  <w15:docId w15:val="{CE50F9C5-5029-4378-91A5-A92A060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FE"/>
    <w:pPr>
      <w:spacing w:after="280" w:line="240" w:lineRule="auto"/>
    </w:pPr>
    <w:rPr>
      <w:rFonts w:ascii="Arial" w:eastAsia="Times New Roman" w:hAnsi="Arial" w:cs="Arial"/>
      <w:sz w:val="20"/>
      <w:szCs w:val="20"/>
      <w:lang w:eastAsia="en-NZ"/>
    </w:rPr>
  </w:style>
  <w:style w:type="paragraph" w:styleId="Heading1">
    <w:name w:val="heading 1"/>
    <w:basedOn w:val="Normal"/>
    <w:next w:val="Indent1"/>
    <w:link w:val="Heading1Char"/>
    <w:qFormat/>
    <w:rsid w:val="00AE18FE"/>
    <w:pPr>
      <w:keepNext/>
      <w:pBdr>
        <w:bottom w:val="single" w:sz="4" w:space="6" w:color="auto"/>
      </w:pBdr>
      <w:outlineLvl w:val="0"/>
    </w:pPr>
    <w:rPr>
      <w:b/>
      <w:sz w:val="28"/>
    </w:rPr>
  </w:style>
  <w:style w:type="paragraph" w:styleId="Heading2">
    <w:name w:val="heading 2"/>
    <w:basedOn w:val="Heading1"/>
    <w:link w:val="Heading2Char"/>
    <w:qFormat/>
    <w:rsid w:val="00AE18FE"/>
    <w:pPr>
      <w:keepNext w:val="0"/>
      <w:numPr>
        <w:ilvl w:val="1"/>
      </w:numPr>
      <w:pBdr>
        <w:bottom w:val="none" w:sz="0" w:space="0" w:color="auto"/>
      </w:pBdr>
      <w:outlineLvl w:val="1"/>
    </w:pPr>
    <w:rPr>
      <w:b w:val="0"/>
      <w:sz w:val="20"/>
    </w:rPr>
  </w:style>
  <w:style w:type="paragraph" w:styleId="Heading3">
    <w:name w:val="heading 3"/>
    <w:basedOn w:val="Heading2"/>
    <w:link w:val="Heading3Char"/>
    <w:qFormat/>
    <w:rsid w:val="00AE18FE"/>
    <w:pPr>
      <w:numPr>
        <w:ilvl w:val="2"/>
      </w:numPr>
      <w:outlineLvl w:val="2"/>
    </w:pPr>
    <w:rPr>
      <w:bCs/>
      <w:szCs w:val="26"/>
    </w:rPr>
  </w:style>
  <w:style w:type="paragraph" w:styleId="Heading4">
    <w:name w:val="heading 4"/>
    <w:basedOn w:val="Normal"/>
    <w:link w:val="Heading4Char"/>
    <w:qFormat/>
    <w:rsid w:val="00AE18FE"/>
    <w:pPr>
      <w:outlineLvl w:val="3"/>
    </w:pPr>
    <w:rPr>
      <w:bCs/>
      <w:szCs w:val="28"/>
    </w:rPr>
  </w:style>
  <w:style w:type="paragraph" w:styleId="Heading5">
    <w:name w:val="heading 5"/>
    <w:basedOn w:val="Normal"/>
    <w:link w:val="Heading5Char"/>
    <w:qFormat/>
    <w:rsid w:val="00AE18FE"/>
    <w:pPr>
      <w:outlineLvl w:val="4"/>
    </w:pPr>
    <w:rPr>
      <w:bCs/>
      <w:iCs/>
      <w:szCs w:val="26"/>
    </w:rPr>
  </w:style>
  <w:style w:type="paragraph" w:styleId="Heading6">
    <w:name w:val="heading 6"/>
    <w:basedOn w:val="Normal"/>
    <w:next w:val="Normal"/>
    <w:link w:val="Heading6Char"/>
    <w:uiPriority w:val="9"/>
    <w:unhideWhenUsed/>
    <w:qFormat/>
    <w:rsid w:val="00AE18F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AE18FE"/>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8FE"/>
    <w:rPr>
      <w:rFonts w:ascii="Arial" w:eastAsia="Times New Roman" w:hAnsi="Arial" w:cs="Arial"/>
      <w:b/>
      <w:sz w:val="28"/>
      <w:szCs w:val="20"/>
      <w:lang w:eastAsia="en-NZ"/>
    </w:rPr>
  </w:style>
  <w:style w:type="character" w:customStyle="1" w:styleId="Heading2Char">
    <w:name w:val="Heading 2 Char"/>
    <w:basedOn w:val="DefaultParagraphFont"/>
    <w:link w:val="Heading2"/>
    <w:rsid w:val="00AE18FE"/>
    <w:rPr>
      <w:rFonts w:ascii="Arial" w:eastAsia="Times New Roman" w:hAnsi="Arial" w:cs="Arial"/>
      <w:sz w:val="20"/>
      <w:szCs w:val="20"/>
      <w:lang w:eastAsia="en-NZ"/>
    </w:rPr>
  </w:style>
  <w:style w:type="character" w:customStyle="1" w:styleId="Heading3Char">
    <w:name w:val="Heading 3 Char"/>
    <w:basedOn w:val="DefaultParagraphFont"/>
    <w:link w:val="Heading3"/>
    <w:rsid w:val="00AE18FE"/>
    <w:rPr>
      <w:rFonts w:ascii="Arial" w:eastAsia="Times New Roman" w:hAnsi="Arial" w:cs="Arial"/>
      <w:bCs/>
      <w:sz w:val="20"/>
      <w:szCs w:val="26"/>
      <w:lang w:eastAsia="en-NZ"/>
    </w:rPr>
  </w:style>
  <w:style w:type="character" w:customStyle="1" w:styleId="Heading4Char">
    <w:name w:val="Heading 4 Char"/>
    <w:basedOn w:val="DefaultParagraphFont"/>
    <w:link w:val="Heading4"/>
    <w:rsid w:val="00AE18FE"/>
    <w:rPr>
      <w:rFonts w:ascii="Arial" w:eastAsia="Times New Roman" w:hAnsi="Arial" w:cs="Arial"/>
      <w:bCs/>
      <w:sz w:val="20"/>
      <w:szCs w:val="28"/>
      <w:lang w:eastAsia="en-NZ"/>
    </w:rPr>
  </w:style>
  <w:style w:type="character" w:customStyle="1" w:styleId="Heading5Char">
    <w:name w:val="Heading 5 Char"/>
    <w:basedOn w:val="DefaultParagraphFont"/>
    <w:link w:val="Heading5"/>
    <w:rsid w:val="00AE18FE"/>
    <w:rPr>
      <w:rFonts w:ascii="Arial" w:eastAsia="Times New Roman" w:hAnsi="Arial" w:cs="Arial"/>
      <w:bCs/>
      <w:iCs/>
      <w:sz w:val="20"/>
      <w:szCs w:val="26"/>
      <w:lang w:eastAsia="en-NZ"/>
    </w:rPr>
  </w:style>
  <w:style w:type="character" w:customStyle="1" w:styleId="Heading6Char">
    <w:name w:val="Heading 6 Char"/>
    <w:basedOn w:val="DefaultParagraphFont"/>
    <w:link w:val="Heading6"/>
    <w:uiPriority w:val="9"/>
    <w:rsid w:val="00AE18FE"/>
    <w:rPr>
      <w:rFonts w:eastAsiaTheme="minorEastAsia"/>
      <w:b/>
      <w:bCs/>
      <w:lang w:eastAsia="en-NZ"/>
    </w:rPr>
  </w:style>
  <w:style w:type="character" w:customStyle="1" w:styleId="Heading7Char">
    <w:name w:val="Heading 7 Char"/>
    <w:basedOn w:val="DefaultParagraphFont"/>
    <w:link w:val="Heading7"/>
    <w:uiPriority w:val="9"/>
    <w:rsid w:val="00AE18FE"/>
    <w:rPr>
      <w:rFonts w:eastAsiaTheme="minorEastAsia"/>
      <w:sz w:val="24"/>
      <w:szCs w:val="24"/>
      <w:lang w:eastAsia="en-NZ"/>
    </w:rPr>
  </w:style>
  <w:style w:type="paragraph" w:customStyle="1" w:styleId="Indent1">
    <w:name w:val="Indent 1"/>
    <w:basedOn w:val="Normal"/>
    <w:rsid w:val="00AE18FE"/>
    <w:pPr>
      <w:ind w:left="850"/>
    </w:pPr>
  </w:style>
  <w:style w:type="paragraph" w:styleId="Footer">
    <w:name w:val="footer"/>
    <w:basedOn w:val="Normal"/>
    <w:link w:val="FooterChar"/>
    <w:uiPriority w:val="99"/>
    <w:rsid w:val="00AE18FE"/>
    <w:pPr>
      <w:tabs>
        <w:tab w:val="center" w:pos="4320"/>
        <w:tab w:val="right" w:pos="8640"/>
      </w:tabs>
      <w:spacing w:after="0"/>
    </w:pPr>
  </w:style>
  <w:style w:type="character" w:customStyle="1" w:styleId="FooterChar">
    <w:name w:val="Footer Char"/>
    <w:basedOn w:val="DefaultParagraphFont"/>
    <w:link w:val="Footer"/>
    <w:uiPriority w:val="99"/>
    <w:rsid w:val="00AE18FE"/>
    <w:rPr>
      <w:rFonts w:ascii="Arial" w:eastAsia="Times New Roman" w:hAnsi="Arial" w:cs="Arial"/>
      <w:sz w:val="20"/>
      <w:szCs w:val="20"/>
      <w:lang w:eastAsia="en-NZ"/>
    </w:rPr>
  </w:style>
  <w:style w:type="character" w:customStyle="1" w:styleId="bgEmphasis">
    <w:name w:val="bgEmphasis"/>
    <w:rsid w:val="00AE18FE"/>
    <w:rPr>
      <w:b/>
    </w:rPr>
  </w:style>
  <w:style w:type="character" w:styleId="PageNumber">
    <w:name w:val="page number"/>
    <w:rsid w:val="00AE18FE"/>
    <w:rPr>
      <w:rFonts w:ascii="Arial" w:hAnsi="Arial"/>
    </w:rPr>
  </w:style>
  <w:style w:type="paragraph" w:styleId="TOC1">
    <w:name w:val="toc 1"/>
    <w:basedOn w:val="Normal"/>
    <w:next w:val="Normal"/>
    <w:autoRedefine/>
    <w:uiPriority w:val="39"/>
    <w:rsid w:val="008716BD"/>
    <w:pPr>
      <w:tabs>
        <w:tab w:val="left" w:pos="567"/>
        <w:tab w:val="right" w:leader="dot" w:pos="9072"/>
      </w:tabs>
      <w:spacing w:before="200" w:after="120"/>
    </w:pPr>
    <w:rPr>
      <w:b/>
      <w:sz w:val="22"/>
    </w:rPr>
  </w:style>
  <w:style w:type="paragraph" w:styleId="Header">
    <w:name w:val="header"/>
    <w:basedOn w:val="Normal"/>
    <w:link w:val="HeaderChar"/>
    <w:rsid w:val="00AE18FE"/>
    <w:pPr>
      <w:tabs>
        <w:tab w:val="center" w:pos="4153"/>
        <w:tab w:val="right" w:pos="8306"/>
      </w:tabs>
    </w:pPr>
  </w:style>
  <w:style w:type="character" w:customStyle="1" w:styleId="HeaderChar">
    <w:name w:val="Header Char"/>
    <w:basedOn w:val="DefaultParagraphFont"/>
    <w:link w:val="Header"/>
    <w:rsid w:val="00AE18FE"/>
    <w:rPr>
      <w:rFonts w:ascii="Arial" w:eastAsia="Times New Roman" w:hAnsi="Arial" w:cs="Arial"/>
      <w:sz w:val="20"/>
      <w:szCs w:val="20"/>
      <w:lang w:eastAsia="en-NZ"/>
    </w:rPr>
  </w:style>
  <w:style w:type="paragraph" w:customStyle="1" w:styleId="Indent2">
    <w:name w:val="Indent 2"/>
    <w:basedOn w:val="Normal"/>
    <w:rsid w:val="00AE18FE"/>
    <w:pPr>
      <w:ind w:left="850"/>
    </w:pPr>
  </w:style>
  <w:style w:type="paragraph" w:customStyle="1" w:styleId="Indent3">
    <w:name w:val="Indent 3"/>
    <w:basedOn w:val="Normal"/>
    <w:rsid w:val="00AE18FE"/>
    <w:pPr>
      <w:ind w:left="1417"/>
    </w:pPr>
  </w:style>
  <w:style w:type="paragraph" w:customStyle="1" w:styleId="Indent4">
    <w:name w:val="Indent 4"/>
    <w:basedOn w:val="Normal"/>
    <w:rsid w:val="00AE18FE"/>
    <w:pPr>
      <w:ind w:left="1984"/>
    </w:pPr>
  </w:style>
  <w:style w:type="paragraph" w:customStyle="1" w:styleId="Indent5">
    <w:name w:val="Indent 5"/>
    <w:basedOn w:val="Normal"/>
    <w:rsid w:val="00AE18FE"/>
    <w:pPr>
      <w:ind w:left="2551"/>
    </w:pPr>
  </w:style>
  <w:style w:type="paragraph" w:customStyle="1" w:styleId="bgSmallAnyCase">
    <w:name w:val="bgSmallAnyCase"/>
    <w:basedOn w:val="bgSmallCaps"/>
    <w:rsid w:val="00AE18FE"/>
    <w:rPr>
      <w:caps w:val="0"/>
    </w:rPr>
  </w:style>
  <w:style w:type="paragraph" w:customStyle="1" w:styleId="bgSmallCaps">
    <w:name w:val="bgSmallCaps"/>
    <w:basedOn w:val="Normal"/>
    <w:rsid w:val="00AE18FE"/>
    <w:pPr>
      <w:adjustRightInd w:val="0"/>
      <w:spacing w:after="0" w:line="170" w:lineRule="exact"/>
    </w:pPr>
    <w:rPr>
      <w:caps/>
      <w:spacing w:val="6"/>
      <w:sz w:val="11"/>
      <w:szCs w:val="11"/>
      <w:lang w:eastAsia="en-GB"/>
    </w:rPr>
  </w:style>
  <w:style w:type="paragraph" w:styleId="BalloonText">
    <w:name w:val="Balloon Text"/>
    <w:basedOn w:val="Normal"/>
    <w:link w:val="BalloonTextChar"/>
    <w:uiPriority w:val="99"/>
    <w:semiHidden/>
    <w:unhideWhenUsed/>
    <w:rsid w:val="00AE18FE"/>
    <w:pPr>
      <w:spacing w:after="0"/>
    </w:pPr>
    <w:rPr>
      <w:rFonts w:ascii="Tahoma" w:hAnsi="Tahoma" w:cs="Tahoma"/>
      <w:sz w:val="16"/>
      <w:szCs w:val="16"/>
    </w:rPr>
  </w:style>
  <w:style w:type="character" w:customStyle="1" w:styleId="BalloonTextChar">
    <w:name w:val="Balloon Text Char"/>
    <w:link w:val="BalloonText"/>
    <w:uiPriority w:val="99"/>
    <w:semiHidden/>
    <w:rsid w:val="00AE18FE"/>
    <w:rPr>
      <w:rFonts w:ascii="Tahoma" w:eastAsia="Times New Roman" w:hAnsi="Tahoma" w:cs="Tahoma"/>
      <w:sz w:val="16"/>
      <w:szCs w:val="16"/>
      <w:lang w:eastAsia="en-NZ"/>
    </w:rPr>
  </w:style>
  <w:style w:type="paragraph" w:customStyle="1" w:styleId="Enclosure">
    <w:name w:val="Enclosure"/>
    <w:basedOn w:val="Normal"/>
    <w:next w:val="Normal"/>
    <w:rsid w:val="00AE18FE"/>
    <w:pPr>
      <w:pBdr>
        <w:bottom w:val="single" w:sz="6" w:space="6" w:color="auto"/>
      </w:pBdr>
      <w:spacing w:after="360"/>
    </w:pPr>
    <w:rPr>
      <w:rFonts w:cs="Times New Roman"/>
      <w:b/>
      <w:sz w:val="28"/>
    </w:rPr>
  </w:style>
  <w:style w:type="character" w:styleId="FootnoteReference">
    <w:name w:val="footnote reference"/>
    <w:uiPriority w:val="99"/>
    <w:rsid w:val="00AE18FE"/>
    <w:rPr>
      <w:vertAlign w:val="superscript"/>
    </w:rPr>
  </w:style>
  <w:style w:type="paragraph" w:styleId="FootnoteText">
    <w:name w:val="footnote text"/>
    <w:basedOn w:val="Normal"/>
    <w:link w:val="FootnoteTextChar"/>
    <w:uiPriority w:val="99"/>
    <w:rsid w:val="00AE18FE"/>
  </w:style>
  <w:style w:type="character" w:customStyle="1" w:styleId="FootnoteTextChar">
    <w:name w:val="Footnote Text Char"/>
    <w:link w:val="FootnoteText"/>
    <w:uiPriority w:val="99"/>
    <w:rsid w:val="00AE18FE"/>
    <w:rPr>
      <w:rFonts w:ascii="Arial" w:eastAsia="Times New Roman" w:hAnsi="Arial" w:cs="Arial"/>
      <w:sz w:val="20"/>
      <w:szCs w:val="20"/>
      <w:lang w:eastAsia="en-NZ"/>
    </w:rPr>
  </w:style>
  <w:style w:type="character" w:styleId="EndnoteReference">
    <w:name w:val="endnote reference"/>
    <w:uiPriority w:val="99"/>
    <w:unhideWhenUsed/>
    <w:rsid w:val="00AE18FE"/>
    <w:rPr>
      <w:vertAlign w:val="superscript"/>
    </w:rPr>
  </w:style>
  <w:style w:type="paragraph" w:styleId="EndnoteText">
    <w:name w:val="endnote text"/>
    <w:basedOn w:val="Normal"/>
    <w:link w:val="EndnoteTextChar"/>
    <w:uiPriority w:val="99"/>
    <w:unhideWhenUsed/>
    <w:rsid w:val="00AE18FE"/>
  </w:style>
  <w:style w:type="character" w:customStyle="1" w:styleId="EndnoteTextChar">
    <w:name w:val="Endnote Text Char"/>
    <w:link w:val="EndnoteText"/>
    <w:uiPriority w:val="99"/>
    <w:rsid w:val="00AE18FE"/>
    <w:rPr>
      <w:rFonts w:ascii="Arial" w:eastAsia="Times New Roman" w:hAnsi="Arial" w:cs="Arial"/>
      <w:sz w:val="20"/>
      <w:szCs w:val="20"/>
      <w:lang w:eastAsia="en-NZ"/>
    </w:rPr>
  </w:style>
  <w:style w:type="paragraph" w:styleId="ListParagraph">
    <w:name w:val="List Paragraph"/>
    <w:basedOn w:val="Normal"/>
    <w:link w:val="ListParagraphChar"/>
    <w:uiPriority w:val="34"/>
    <w:qFormat/>
    <w:rsid w:val="00AE18FE"/>
    <w:pPr>
      <w:ind w:left="720"/>
      <w:contextualSpacing/>
    </w:pPr>
  </w:style>
  <w:style w:type="character" w:styleId="CommentReference">
    <w:name w:val="annotation reference"/>
    <w:basedOn w:val="DefaultParagraphFont"/>
    <w:uiPriority w:val="99"/>
    <w:semiHidden/>
    <w:unhideWhenUsed/>
    <w:rsid w:val="0009263C"/>
    <w:rPr>
      <w:sz w:val="16"/>
      <w:szCs w:val="16"/>
    </w:rPr>
  </w:style>
  <w:style w:type="paragraph" w:styleId="CommentText">
    <w:name w:val="annotation text"/>
    <w:basedOn w:val="Normal"/>
    <w:link w:val="CommentTextChar"/>
    <w:uiPriority w:val="99"/>
    <w:unhideWhenUsed/>
    <w:rsid w:val="0009263C"/>
  </w:style>
  <w:style w:type="character" w:customStyle="1" w:styleId="CommentTextChar">
    <w:name w:val="Comment Text Char"/>
    <w:basedOn w:val="DefaultParagraphFont"/>
    <w:link w:val="CommentText"/>
    <w:uiPriority w:val="99"/>
    <w:rsid w:val="0009263C"/>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09263C"/>
    <w:rPr>
      <w:b/>
      <w:bCs/>
    </w:rPr>
  </w:style>
  <w:style w:type="character" w:customStyle="1" w:styleId="CommentSubjectChar">
    <w:name w:val="Comment Subject Char"/>
    <w:basedOn w:val="CommentTextChar"/>
    <w:link w:val="CommentSubject"/>
    <w:uiPriority w:val="99"/>
    <w:semiHidden/>
    <w:rsid w:val="0009263C"/>
    <w:rPr>
      <w:rFonts w:ascii="Arial" w:eastAsia="Times New Roman" w:hAnsi="Arial" w:cs="Arial"/>
      <w:b/>
      <w:bCs/>
      <w:sz w:val="20"/>
      <w:szCs w:val="20"/>
      <w:lang w:eastAsia="en-NZ"/>
    </w:rPr>
  </w:style>
  <w:style w:type="character" w:styleId="Hyperlink">
    <w:name w:val="Hyperlink"/>
    <w:basedOn w:val="DefaultParagraphFont"/>
    <w:uiPriority w:val="99"/>
    <w:unhideWhenUsed/>
    <w:rsid w:val="00964501"/>
    <w:rPr>
      <w:color w:val="0563C1" w:themeColor="hyperlink"/>
      <w:u w:val="single"/>
    </w:rPr>
  </w:style>
  <w:style w:type="character" w:customStyle="1" w:styleId="ListParagraphChar">
    <w:name w:val="List Paragraph Char"/>
    <w:basedOn w:val="DefaultParagraphFont"/>
    <w:link w:val="ListParagraph"/>
    <w:uiPriority w:val="34"/>
    <w:rsid w:val="006F0FC5"/>
    <w:rPr>
      <w:rFonts w:ascii="Arial" w:eastAsia="Times New Roman" w:hAnsi="Arial" w:cs="Arial"/>
      <w:sz w:val="20"/>
      <w:szCs w:val="20"/>
      <w:lang w:eastAsia="en-NZ"/>
    </w:rPr>
  </w:style>
  <w:style w:type="paragraph" w:styleId="Revision">
    <w:name w:val="Revision"/>
    <w:hidden/>
    <w:uiPriority w:val="99"/>
    <w:semiHidden/>
    <w:rsid w:val="00A10676"/>
    <w:pPr>
      <w:spacing w:after="0" w:line="240" w:lineRule="auto"/>
    </w:pPr>
    <w:rPr>
      <w:rFonts w:ascii="Arial" w:eastAsia="Times New Roman" w:hAnsi="Arial" w:cs="Arial"/>
      <w:sz w:val="20"/>
      <w:szCs w:val="20"/>
      <w:lang w:eastAsia="en-NZ"/>
    </w:rPr>
  </w:style>
  <w:style w:type="paragraph" w:styleId="NormalWeb">
    <w:name w:val="Normal (Web)"/>
    <w:basedOn w:val="Normal"/>
    <w:uiPriority w:val="99"/>
    <w:semiHidden/>
    <w:unhideWhenUsed/>
    <w:rsid w:val="004D7E1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50DD9"/>
    <w:rPr>
      <w:i/>
      <w:iCs/>
    </w:rPr>
  </w:style>
  <w:style w:type="paragraph" w:customStyle="1" w:styleId="bgWatermark">
    <w:name w:val="bgWatermark"/>
    <w:basedOn w:val="Normal"/>
    <w:rsid w:val="001D7AF4"/>
    <w:pPr>
      <w:adjustRightInd w:val="0"/>
      <w:spacing w:after="0" w:line="300" w:lineRule="exact"/>
    </w:pPr>
    <w:rPr>
      <w:caps/>
      <w:color w:val="808080"/>
      <w:spacing w:val="120"/>
      <w:sz w:val="30"/>
      <w:szCs w:val="30"/>
      <w:lang w:eastAsia="en-GB"/>
    </w:rPr>
  </w:style>
  <w:style w:type="paragraph" w:customStyle="1" w:styleId="Bullet">
    <w:name w:val="Bullet"/>
    <w:basedOn w:val="BodyText"/>
    <w:link w:val="BulletChar"/>
    <w:uiPriority w:val="1"/>
    <w:qFormat/>
    <w:rsid w:val="009F02B5"/>
    <w:pPr>
      <w:numPr>
        <w:numId w:val="2"/>
      </w:numPr>
      <w:spacing w:after="180" w:line="264" w:lineRule="auto"/>
      <w:ind w:left="1276" w:right="-1150" w:hanging="567"/>
    </w:pPr>
    <w:rPr>
      <w:rFonts w:cs="Times New Roman"/>
      <w:color w:val="000000" w:themeColor="text1"/>
      <w:spacing w:val="8"/>
      <w:kern w:val="24"/>
      <w:lang w:val="en-US"/>
    </w:rPr>
  </w:style>
  <w:style w:type="character" w:customStyle="1" w:styleId="BulletChar">
    <w:name w:val="Bullet Char"/>
    <w:basedOn w:val="BodyTextChar"/>
    <w:link w:val="Bullet"/>
    <w:uiPriority w:val="1"/>
    <w:rsid w:val="009F02B5"/>
    <w:rPr>
      <w:rFonts w:ascii="Arial" w:eastAsia="Times New Roman" w:hAnsi="Arial" w:cs="Times New Roman"/>
      <w:color w:val="000000" w:themeColor="text1"/>
      <w:spacing w:val="8"/>
      <w:kern w:val="24"/>
      <w:sz w:val="20"/>
      <w:szCs w:val="20"/>
      <w:lang w:val="en-US" w:eastAsia="en-NZ"/>
    </w:rPr>
  </w:style>
  <w:style w:type="paragraph" w:styleId="BodyText">
    <w:name w:val="Body Text"/>
    <w:basedOn w:val="Normal"/>
    <w:link w:val="BodyTextChar"/>
    <w:uiPriority w:val="99"/>
    <w:semiHidden/>
    <w:unhideWhenUsed/>
    <w:rsid w:val="009F02B5"/>
    <w:pPr>
      <w:spacing w:after="120"/>
    </w:pPr>
  </w:style>
  <w:style w:type="character" w:customStyle="1" w:styleId="BodyTextChar">
    <w:name w:val="Body Text Char"/>
    <w:basedOn w:val="DefaultParagraphFont"/>
    <w:link w:val="BodyText"/>
    <w:uiPriority w:val="99"/>
    <w:semiHidden/>
    <w:rsid w:val="009F02B5"/>
    <w:rPr>
      <w:rFonts w:ascii="Arial" w:eastAsia="Times New Roman" w:hAnsi="Arial" w:cs="Arial"/>
      <w:sz w:val="20"/>
      <w:szCs w:val="20"/>
      <w:lang w:eastAsia="en-NZ"/>
    </w:rPr>
  </w:style>
  <w:style w:type="paragraph" w:customStyle="1" w:styleId="CoverPartyNames">
    <w:name w:val="Cover Party Names"/>
    <w:basedOn w:val="Normal"/>
    <w:rsid w:val="00F224B2"/>
    <w:pPr>
      <w:pBdr>
        <w:top w:val="single" w:sz="2" w:space="5" w:color="auto"/>
        <w:bottom w:val="single" w:sz="2" w:space="5" w:color="auto"/>
        <w:between w:val="single" w:sz="2" w:space="5" w:color="auto"/>
      </w:pBdr>
      <w:autoSpaceDE w:val="0"/>
      <w:autoSpaceDN w:val="0"/>
      <w:adjustRightInd w:val="0"/>
      <w:spacing w:after="120" w:line="400" w:lineRule="exact"/>
    </w:pPr>
    <w:rPr>
      <w:rFonts w:eastAsia="SimSun" w:cs="Times New Roman"/>
      <w:color w:val="000000"/>
      <w:sz w:val="36"/>
      <w:szCs w:val="22"/>
      <w:lang w:val="en-AU" w:eastAsia="en-AU"/>
    </w:rPr>
  </w:style>
  <w:style w:type="paragraph" w:styleId="TOC2">
    <w:name w:val="toc 2"/>
    <w:basedOn w:val="Normal"/>
    <w:next w:val="Normal"/>
    <w:autoRedefine/>
    <w:uiPriority w:val="39"/>
    <w:unhideWhenUsed/>
    <w:rsid w:val="00F224B2"/>
    <w:pPr>
      <w:spacing w:after="100"/>
      <w:ind w:left="200"/>
    </w:pPr>
  </w:style>
  <w:style w:type="paragraph" w:customStyle="1" w:styleId="NormalSingle">
    <w:name w:val="Normal Single"/>
    <w:basedOn w:val="Normal"/>
    <w:rsid w:val="00F224B2"/>
    <w:pPr>
      <w:spacing w:after="0"/>
    </w:pPr>
    <w:rPr>
      <w:rFonts w:eastAsia="SimSun" w:cs="Times New Roman"/>
      <w:sz w:val="21"/>
      <w:lang w:val="en-AU" w:eastAsia="en-AU"/>
    </w:rPr>
  </w:style>
  <w:style w:type="paragraph" w:customStyle="1" w:styleId="DocTitle">
    <w:name w:val="DocTitle"/>
    <w:basedOn w:val="NormalSingle"/>
    <w:next w:val="NormalSingle"/>
    <w:rsid w:val="00F224B2"/>
    <w:pPr>
      <w:spacing w:before="960" w:line="760" w:lineRule="atLeast"/>
    </w:pPr>
    <w:rPr>
      <w:sz w:val="80"/>
    </w:rPr>
  </w:style>
  <w:style w:type="table" w:styleId="TableGrid">
    <w:name w:val="Table Grid"/>
    <w:basedOn w:val="TableNormal"/>
    <w:rsid w:val="00F224B2"/>
    <w:pPr>
      <w:spacing w:after="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ISHeading2">
    <w:name w:val="ITIS_Heading2"/>
    <w:basedOn w:val="Heading2"/>
    <w:rsid w:val="00D963DB"/>
    <w:pPr>
      <w:keepNext/>
      <w:numPr>
        <w:numId w:val="1"/>
      </w:numPr>
      <w:suppressAutoHyphens/>
      <w:spacing w:after="220"/>
      <w:jc w:val="both"/>
    </w:pPr>
    <w:rPr>
      <w:rFonts w:eastAsia="SimSun"/>
      <w:b/>
      <w:bCs/>
      <w:kern w:val="28"/>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2661">
      <w:bodyDiv w:val="1"/>
      <w:marLeft w:val="0"/>
      <w:marRight w:val="0"/>
      <w:marTop w:val="0"/>
      <w:marBottom w:val="0"/>
      <w:divBdr>
        <w:top w:val="none" w:sz="0" w:space="0" w:color="auto"/>
        <w:left w:val="none" w:sz="0" w:space="0" w:color="auto"/>
        <w:bottom w:val="none" w:sz="0" w:space="0" w:color="auto"/>
        <w:right w:val="none" w:sz="0" w:space="0" w:color="auto"/>
      </w:divBdr>
    </w:div>
    <w:div w:id="719742832">
      <w:bodyDiv w:val="1"/>
      <w:marLeft w:val="0"/>
      <w:marRight w:val="0"/>
      <w:marTop w:val="0"/>
      <w:marBottom w:val="0"/>
      <w:divBdr>
        <w:top w:val="none" w:sz="0" w:space="0" w:color="auto"/>
        <w:left w:val="none" w:sz="0" w:space="0" w:color="auto"/>
        <w:bottom w:val="none" w:sz="0" w:space="0" w:color="auto"/>
        <w:right w:val="none" w:sz="0" w:space="0" w:color="auto"/>
      </w:divBdr>
    </w:div>
    <w:div w:id="870991405">
      <w:bodyDiv w:val="1"/>
      <w:marLeft w:val="0"/>
      <w:marRight w:val="0"/>
      <w:marTop w:val="0"/>
      <w:marBottom w:val="0"/>
      <w:divBdr>
        <w:top w:val="none" w:sz="0" w:space="0" w:color="auto"/>
        <w:left w:val="none" w:sz="0" w:space="0" w:color="auto"/>
        <w:bottom w:val="none" w:sz="0" w:space="0" w:color="auto"/>
        <w:right w:val="none" w:sz="0" w:space="0" w:color="auto"/>
      </w:divBdr>
    </w:div>
    <w:div w:id="1493451974">
      <w:bodyDiv w:val="1"/>
      <w:marLeft w:val="0"/>
      <w:marRight w:val="0"/>
      <w:marTop w:val="0"/>
      <w:marBottom w:val="0"/>
      <w:divBdr>
        <w:top w:val="none" w:sz="0" w:space="0" w:color="auto"/>
        <w:left w:val="none" w:sz="0" w:space="0" w:color="auto"/>
        <w:bottom w:val="none" w:sz="0" w:space="0" w:color="auto"/>
        <w:right w:val="none" w:sz="0" w:space="0" w:color="auto"/>
      </w:divBdr>
    </w:div>
    <w:div w:id="1720124323">
      <w:bodyDiv w:val="1"/>
      <w:marLeft w:val="0"/>
      <w:marRight w:val="0"/>
      <w:marTop w:val="0"/>
      <w:marBottom w:val="0"/>
      <w:divBdr>
        <w:top w:val="none" w:sz="0" w:space="0" w:color="auto"/>
        <w:left w:val="none" w:sz="0" w:space="0" w:color="auto"/>
        <w:bottom w:val="none" w:sz="0" w:space="0" w:color="auto"/>
        <w:right w:val="none" w:sz="0" w:space="0" w:color="auto"/>
      </w:divBdr>
      <w:divsChild>
        <w:div w:id="669985334">
          <w:marLeft w:val="0"/>
          <w:marRight w:val="0"/>
          <w:marTop w:val="0"/>
          <w:marBottom w:val="0"/>
          <w:divBdr>
            <w:top w:val="none" w:sz="0" w:space="0" w:color="auto"/>
            <w:left w:val="none" w:sz="0" w:space="0" w:color="auto"/>
            <w:bottom w:val="none" w:sz="0" w:space="0" w:color="auto"/>
            <w:right w:val="none" w:sz="0" w:space="0" w:color="auto"/>
          </w:divBdr>
          <w:divsChild>
            <w:div w:id="705636753">
              <w:marLeft w:val="0"/>
              <w:marRight w:val="0"/>
              <w:marTop w:val="0"/>
              <w:marBottom w:val="0"/>
              <w:divBdr>
                <w:top w:val="none" w:sz="0" w:space="0" w:color="auto"/>
                <w:left w:val="none" w:sz="0" w:space="0" w:color="auto"/>
                <w:bottom w:val="none" w:sz="0" w:space="0" w:color="auto"/>
                <w:right w:val="none" w:sz="0" w:space="0" w:color="auto"/>
              </w:divBdr>
              <w:divsChild>
                <w:div w:id="697704625">
                  <w:marLeft w:val="0"/>
                  <w:marRight w:val="0"/>
                  <w:marTop w:val="0"/>
                  <w:marBottom w:val="0"/>
                  <w:divBdr>
                    <w:top w:val="none" w:sz="0" w:space="0" w:color="auto"/>
                    <w:left w:val="none" w:sz="0" w:space="0" w:color="auto"/>
                    <w:bottom w:val="none" w:sz="0" w:space="0" w:color="auto"/>
                    <w:right w:val="none" w:sz="0" w:space="0" w:color="auto"/>
                  </w:divBdr>
                  <w:divsChild>
                    <w:div w:id="201983575">
                      <w:marLeft w:val="0"/>
                      <w:marRight w:val="0"/>
                      <w:marTop w:val="0"/>
                      <w:marBottom w:val="0"/>
                      <w:divBdr>
                        <w:top w:val="none" w:sz="0" w:space="0" w:color="auto"/>
                        <w:left w:val="none" w:sz="0" w:space="0" w:color="auto"/>
                        <w:bottom w:val="none" w:sz="0" w:space="0" w:color="auto"/>
                        <w:right w:val="none" w:sz="0" w:space="0" w:color="auto"/>
                      </w:divBdr>
                      <w:divsChild>
                        <w:div w:id="1536163880">
                          <w:marLeft w:val="0"/>
                          <w:marRight w:val="0"/>
                          <w:marTop w:val="0"/>
                          <w:marBottom w:val="0"/>
                          <w:divBdr>
                            <w:top w:val="none" w:sz="0" w:space="0" w:color="auto"/>
                            <w:left w:val="none" w:sz="0" w:space="0" w:color="auto"/>
                            <w:bottom w:val="none" w:sz="0" w:space="0" w:color="auto"/>
                            <w:right w:val="none" w:sz="0" w:space="0" w:color="auto"/>
                          </w:divBdr>
                        </w:div>
                      </w:divsChild>
                    </w:div>
                    <w:div w:id="208152329">
                      <w:marLeft w:val="0"/>
                      <w:marRight w:val="0"/>
                      <w:marTop w:val="0"/>
                      <w:marBottom w:val="0"/>
                      <w:divBdr>
                        <w:top w:val="none" w:sz="0" w:space="0" w:color="auto"/>
                        <w:left w:val="none" w:sz="0" w:space="0" w:color="auto"/>
                        <w:bottom w:val="none" w:sz="0" w:space="0" w:color="auto"/>
                        <w:right w:val="none" w:sz="0" w:space="0" w:color="auto"/>
                      </w:divBdr>
                      <w:divsChild>
                        <w:div w:id="309215664">
                          <w:marLeft w:val="0"/>
                          <w:marRight w:val="0"/>
                          <w:marTop w:val="0"/>
                          <w:marBottom w:val="0"/>
                          <w:divBdr>
                            <w:top w:val="none" w:sz="0" w:space="0" w:color="auto"/>
                            <w:left w:val="none" w:sz="0" w:space="0" w:color="auto"/>
                            <w:bottom w:val="none" w:sz="0" w:space="0" w:color="auto"/>
                            <w:right w:val="none" w:sz="0" w:space="0" w:color="auto"/>
                          </w:divBdr>
                        </w:div>
                      </w:divsChild>
                    </w:div>
                    <w:div w:id="504787447">
                      <w:marLeft w:val="0"/>
                      <w:marRight w:val="0"/>
                      <w:marTop w:val="0"/>
                      <w:marBottom w:val="0"/>
                      <w:divBdr>
                        <w:top w:val="none" w:sz="0" w:space="0" w:color="auto"/>
                        <w:left w:val="none" w:sz="0" w:space="0" w:color="auto"/>
                        <w:bottom w:val="none" w:sz="0" w:space="0" w:color="auto"/>
                        <w:right w:val="none" w:sz="0" w:space="0" w:color="auto"/>
                      </w:divBdr>
                      <w:divsChild>
                        <w:div w:id="514615674">
                          <w:marLeft w:val="0"/>
                          <w:marRight w:val="0"/>
                          <w:marTop w:val="0"/>
                          <w:marBottom w:val="0"/>
                          <w:divBdr>
                            <w:top w:val="none" w:sz="0" w:space="0" w:color="auto"/>
                            <w:left w:val="none" w:sz="0" w:space="0" w:color="auto"/>
                            <w:bottom w:val="none" w:sz="0" w:space="0" w:color="auto"/>
                            <w:right w:val="none" w:sz="0" w:space="0" w:color="auto"/>
                          </w:divBdr>
                        </w:div>
                      </w:divsChild>
                    </w:div>
                    <w:div w:id="804539891">
                      <w:marLeft w:val="0"/>
                      <w:marRight w:val="0"/>
                      <w:marTop w:val="0"/>
                      <w:marBottom w:val="0"/>
                      <w:divBdr>
                        <w:top w:val="none" w:sz="0" w:space="0" w:color="auto"/>
                        <w:left w:val="none" w:sz="0" w:space="0" w:color="auto"/>
                        <w:bottom w:val="none" w:sz="0" w:space="0" w:color="auto"/>
                        <w:right w:val="none" w:sz="0" w:space="0" w:color="auto"/>
                      </w:divBdr>
                      <w:divsChild>
                        <w:div w:id="771703113">
                          <w:marLeft w:val="0"/>
                          <w:marRight w:val="0"/>
                          <w:marTop w:val="0"/>
                          <w:marBottom w:val="0"/>
                          <w:divBdr>
                            <w:top w:val="none" w:sz="0" w:space="0" w:color="auto"/>
                            <w:left w:val="none" w:sz="0" w:space="0" w:color="auto"/>
                            <w:bottom w:val="none" w:sz="0" w:space="0" w:color="auto"/>
                            <w:right w:val="none" w:sz="0" w:space="0" w:color="auto"/>
                          </w:divBdr>
                        </w:div>
                      </w:divsChild>
                    </w:div>
                    <w:div w:id="951327494">
                      <w:marLeft w:val="0"/>
                      <w:marRight w:val="0"/>
                      <w:marTop w:val="0"/>
                      <w:marBottom w:val="0"/>
                      <w:divBdr>
                        <w:top w:val="none" w:sz="0" w:space="0" w:color="auto"/>
                        <w:left w:val="none" w:sz="0" w:space="0" w:color="auto"/>
                        <w:bottom w:val="none" w:sz="0" w:space="0" w:color="auto"/>
                        <w:right w:val="none" w:sz="0" w:space="0" w:color="auto"/>
                      </w:divBdr>
                      <w:divsChild>
                        <w:div w:id="1659845240">
                          <w:marLeft w:val="0"/>
                          <w:marRight w:val="0"/>
                          <w:marTop w:val="0"/>
                          <w:marBottom w:val="0"/>
                          <w:divBdr>
                            <w:top w:val="none" w:sz="0" w:space="0" w:color="auto"/>
                            <w:left w:val="none" w:sz="0" w:space="0" w:color="auto"/>
                            <w:bottom w:val="none" w:sz="0" w:space="0" w:color="auto"/>
                            <w:right w:val="none" w:sz="0" w:space="0" w:color="auto"/>
                          </w:divBdr>
                        </w:div>
                      </w:divsChild>
                    </w:div>
                    <w:div w:id="1256130144">
                      <w:marLeft w:val="0"/>
                      <w:marRight w:val="0"/>
                      <w:marTop w:val="0"/>
                      <w:marBottom w:val="0"/>
                      <w:divBdr>
                        <w:top w:val="none" w:sz="0" w:space="0" w:color="auto"/>
                        <w:left w:val="none" w:sz="0" w:space="0" w:color="auto"/>
                        <w:bottom w:val="none" w:sz="0" w:space="0" w:color="auto"/>
                        <w:right w:val="none" w:sz="0" w:space="0" w:color="auto"/>
                      </w:divBdr>
                      <w:divsChild>
                        <w:div w:id="861748847">
                          <w:marLeft w:val="0"/>
                          <w:marRight w:val="0"/>
                          <w:marTop w:val="0"/>
                          <w:marBottom w:val="0"/>
                          <w:divBdr>
                            <w:top w:val="none" w:sz="0" w:space="0" w:color="auto"/>
                            <w:left w:val="none" w:sz="0" w:space="0" w:color="auto"/>
                            <w:bottom w:val="none" w:sz="0" w:space="0" w:color="auto"/>
                            <w:right w:val="none" w:sz="0" w:space="0" w:color="auto"/>
                          </w:divBdr>
                        </w:div>
                      </w:divsChild>
                    </w:div>
                    <w:div w:id="1276980849">
                      <w:marLeft w:val="0"/>
                      <w:marRight w:val="0"/>
                      <w:marTop w:val="0"/>
                      <w:marBottom w:val="0"/>
                      <w:divBdr>
                        <w:top w:val="none" w:sz="0" w:space="0" w:color="auto"/>
                        <w:left w:val="none" w:sz="0" w:space="0" w:color="auto"/>
                        <w:bottom w:val="none" w:sz="0" w:space="0" w:color="auto"/>
                        <w:right w:val="none" w:sz="0" w:space="0" w:color="auto"/>
                      </w:divBdr>
                      <w:divsChild>
                        <w:div w:id="242379005">
                          <w:marLeft w:val="0"/>
                          <w:marRight w:val="0"/>
                          <w:marTop w:val="0"/>
                          <w:marBottom w:val="0"/>
                          <w:divBdr>
                            <w:top w:val="none" w:sz="0" w:space="0" w:color="auto"/>
                            <w:left w:val="none" w:sz="0" w:space="0" w:color="auto"/>
                            <w:bottom w:val="none" w:sz="0" w:space="0" w:color="auto"/>
                            <w:right w:val="none" w:sz="0" w:space="0" w:color="auto"/>
                          </w:divBdr>
                        </w:div>
                      </w:divsChild>
                    </w:div>
                    <w:div w:id="1306199969">
                      <w:marLeft w:val="0"/>
                      <w:marRight w:val="0"/>
                      <w:marTop w:val="0"/>
                      <w:marBottom w:val="0"/>
                      <w:divBdr>
                        <w:top w:val="none" w:sz="0" w:space="0" w:color="auto"/>
                        <w:left w:val="none" w:sz="0" w:space="0" w:color="auto"/>
                        <w:bottom w:val="none" w:sz="0" w:space="0" w:color="auto"/>
                        <w:right w:val="none" w:sz="0" w:space="0" w:color="auto"/>
                      </w:divBdr>
                      <w:divsChild>
                        <w:div w:id="612398747">
                          <w:marLeft w:val="0"/>
                          <w:marRight w:val="0"/>
                          <w:marTop w:val="0"/>
                          <w:marBottom w:val="0"/>
                          <w:divBdr>
                            <w:top w:val="none" w:sz="0" w:space="0" w:color="auto"/>
                            <w:left w:val="none" w:sz="0" w:space="0" w:color="auto"/>
                            <w:bottom w:val="none" w:sz="0" w:space="0" w:color="auto"/>
                            <w:right w:val="none" w:sz="0" w:space="0" w:color="auto"/>
                          </w:divBdr>
                        </w:div>
                      </w:divsChild>
                    </w:div>
                    <w:div w:id="1711568345">
                      <w:marLeft w:val="0"/>
                      <w:marRight w:val="0"/>
                      <w:marTop w:val="0"/>
                      <w:marBottom w:val="0"/>
                      <w:divBdr>
                        <w:top w:val="none" w:sz="0" w:space="0" w:color="auto"/>
                        <w:left w:val="none" w:sz="0" w:space="0" w:color="auto"/>
                        <w:bottom w:val="none" w:sz="0" w:space="0" w:color="auto"/>
                        <w:right w:val="none" w:sz="0" w:space="0" w:color="auto"/>
                      </w:divBdr>
                      <w:divsChild>
                        <w:div w:id="530074972">
                          <w:marLeft w:val="0"/>
                          <w:marRight w:val="0"/>
                          <w:marTop w:val="0"/>
                          <w:marBottom w:val="0"/>
                          <w:divBdr>
                            <w:top w:val="none" w:sz="0" w:space="0" w:color="auto"/>
                            <w:left w:val="none" w:sz="0" w:space="0" w:color="auto"/>
                            <w:bottom w:val="none" w:sz="0" w:space="0" w:color="auto"/>
                            <w:right w:val="none" w:sz="0" w:space="0" w:color="auto"/>
                          </w:divBdr>
                        </w:div>
                      </w:divsChild>
                    </w:div>
                    <w:div w:id="1914046524">
                      <w:marLeft w:val="0"/>
                      <w:marRight w:val="0"/>
                      <w:marTop w:val="0"/>
                      <w:marBottom w:val="0"/>
                      <w:divBdr>
                        <w:top w:val="none" w:sz="0" w:space="0" w:color="auto"/>
                        <w:left w:val="none" w:sz="0" w:space="0" w:color="auto"/>
                        <w:bottom w:val="none" w:sz="0" w:space="0" w:color="auto"/>
                        <w:right w:val="none" w:sz="0" w:space="0" w:color="auto"/>
                      </w:divBdr>
                      <w:divsChild>
                        <w:div w:id="7211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8363">
      <w:bodyDiv w:val="1"/>
      <w:marLeft w:val="0"/>
      <w:marRight w:val="0"/>
      <w:marTop w:val="0"/>
      <w:marBottom w:val="0"/>
      <w:divBdr>
        <w:top w:val="none" w:sz="0" w:space="0" w:color="auto"/>
        <w:left w:val="none" w:sz="0" w:space="0" w:color="auto"/>
        <w:bottom w:val="none" w:sz="0" w:space="0" w:color="auto"/>
        <w:right w:val="none" w:sz="0" w:space="0" w:color="auto"/>
      </w:divBdr>
      <w:divsChild>
        <w:div w:id="1859811069">
          <w:marLeft w:val="0"/>
          <w:marRight w:val="0"/>
          <w:marTop w:val="83"/>
          <w:marBottom w:val="0"/>
          <w:divBdr>
            <w:top w:val="none" w:sz="0" w:space="0" w:color="auto"/>
            <w:left w:val="none" w:sz="0" w:space="0" w:color="auto"/>
            <w:bottom w:val="none" w:sz="0" w:space="0" w:color="auto"/>
            <w:right w:val="none" w:sz="0" w:space="0" w:color="auto"/>
          </w:divBdr>
        </w:div>
        <w:div w:id="1951743157">
          <w:marLeft w:val="0"/>
          <w:marRight w:val="0"/>
          <w:marTop w:val="83"/>
          <w:marBottom w:val="0"/>
          <w:divBdr>
            <w:top w:val="none" w:sz="0" w:space="0" w:color="auto"/>
            <w:left w:val="none" w:sz="0" w:space="0" w:color="auto"/>
            <w:bottom w:val="none" w:sz="0" w:space="0" w:color="auto"/>
            <w:right w:val="none" w:sz="0" w:space="0" w:color="auto"/>
          </w:divBdr>
        </w:div>
        <w:div w:id="2066954641">
          <w:marLeft w:val="0"/>
          <w:marRight w:val="0"/>
          <w:marTop w:val="83"/>
          <w:marBottom w:val="0"/>
          <w:divBdr>
            <w:top w:val="none" w:sz="0" w:space="0" w:color="auto"/>
            <w:left w:val="none" w:sz="0" w:space="0" w:color="auto"/>
            <w:bottom w:val="none" w:sz="0" w:space="0" w:color="auto"/>
            <w:right w:val="none" w:sz="0" w:space="0" w:color="auto"/>
          </w:divBdr>
        </w:div>
        <w:div w:id="211578263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apac-accreditata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able.com/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achable.com/privacy-policy" TargetMode="Externa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80C3-FB44-4E68-BF9D-6C38DE0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Ged</cp:lastModifiedBy>
  <cp:revision>3</cp:revision>
  <cp:lastPrinted>2022-02-16T03:35:00Z</cp:lastPrinted>
  <dcterms:created xsi:type="dcterms:W3CDTF">2022-03-25T01:35:00Z</dcterms:created>
  <dcterms:modified xsi:type="dcterms:W3CDTF">2022-03-25T01:35:00Z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AuthorInitials">
    <vt:lpwstr>MKS2</vt:lpwstr>
  </property>
  <property fmtid="{D5CDD505-2E9C-101B-9397-08002B2CF9AE}" pid="3" name="bgOperatorInitials">
    <vt:lpwstr>SXS</vt:lpwstr>
  </property>
  <property fmtid="{D5CDD505-2E9C-101B-9397-08002B2CF9AE}" pid="4" name="imClass">
    <vt:lpwstr>GENERAL</vt:lpwstr>
  </property>
  <property fmtid="{D5CDD505-2E9C-101B-9397-08002B2CF9AE}" pid="5" name="imType">
    <vt:lpwstr>WORDX</vt:lpwstr>
  </property>
  <property fmtid="{D5CDD505-2E9C-101B-9397-08002B2CF9AE}" pid="6" name="imDocumentNumber">
    <vt:i4>29166291</vt:i4>
  </property>
  <property fmtid="{D5CDD505-2E9C-101B-9397-08002B2CF9AE}" pid="7" name="imVersionNumber">
    <vt:i4>3</vt:i4>
  </property>
  <property fmtid="{D5CDD505-2E9C-101B-9397-08002B2CF9AE}" pid="8" name="bgTitle">
    <vt:lpwstr>Privacy Policy (APAC) BG draft v2.0 (23.02.22)</vt:lpwstr>
  </property>
  <property fmtid="{D5CDD505-2E9C-101B-9397-08002B2CF9AE}" pid="9" name="bgClientNumber">
    <vt:lpwstr>304300</vt:lpwstr>
  </property>
  <property fmtid="{D5CDD505-2E9C-101B-9397-08002B2CF9AE}" pid="10" name="bgClient">
    <vt:lpwstr>Asia Pacific Accreditation Cooperation Incorporated</vt:lpwstr>
  </property>
  <property fmtid="{D5CDD505-2E9C-101B-9397-08002B2CF9AE}" pid="11" name="bgMatterNumber">
    <vt:lpwstr>405-0036</vt:lpwstr>
  </property>
  <property fmtid="{D5CDD505-2E9C-101B-9397-08002B2CF9AE}" pid="12" name="bgMatterDescription">
    <vt:lpwstr>Privacy Policy and Terms of Use Updates</vt:lpwstr>
  </property>
  <property fmtid="{D5CDD505-2E9C-101B-9397-08002B2CF9AE}" pid="13" name="bgPartnerInitials">
    <vt:lpwstr>REB</vt:lpwstr>
  </property>
  <property fmtid="{D5CDD505-2E9C-101B-9397-08002B2CF9AE}" pid="14" name="bgSecondAuthorInitials">
    <vt:lpwstr/>
  </property>
  <property fmtid="{D5CDD505-2E9C-101B-9397-08002B2CF9AE}" pid="15" name="bgDocumentName">
    <vt:lpwstr>29166291</vt:lpwstr>
  </property>
  <property fmtid="{D5CDD505-2E9C-101B-9397-08002B2CF9AE}" pid="16" name="PrintButton">
    <vt:lpwstr/>
  </property>
  <property fmtid="{D5CDD505-2E9C-101B-9397-08002B2CF9AE}" pid="17" name="bgDraft">
    <vt:bool>true</vt:bool>
  </property>
  <property fmtid="{D5CDD505-2E9C-101B-9397-08002B2CF9AE}" pid="18" name="bgDraftNumber">
    <vt:i4>0</vt:i4>
  </property>
  <property fmtid="{D5CDD505-2E9C-101B-9397-08002B2CF9AE}" pid="19" name="bgCopy">
    <vt:bool>false</vt:bool>
  </property>
  <property fmtid="{D5CDD505-2E9C-101B-9397-08002B2CF9AE}" pid="20" name="DraftOrCopy">
    <vt:lpwstr>Draft</vt:lpwstr>
  </property>
  <property fmtid="{D5CDD505-2E9C-101B-9397-08002B2CF9AE}" pid="21" name="bgFirstPage">
    <vt:lpwstr>0</vt:lpwstr>
  </property>
  <property fmtid="{D5CDD505-2E9C-101B-9397-08002B2CF9AE}" pid="22" name="bgOtherPages">
    <vt:lpwstr>0</vt:lpwstr>
  </property>
  <property fmtid="{D5CDD505-2E9C-101B-9397-08002B2CF9AE}" pid="23" name="bgEditDateTime">
    <vt:lpwstr>310718 0925</vt:lpwstr>
  </property>
</Properties>
</file>