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8"/>
        <w:gridCol w:w="14400"/>
      </w:tblGrid>
      <w:tr w:rsidR="007F62C0" w:rsidRPr="00714C84" w14:paraId="151FD81A" w14:textId="77777777" w:rsidTr="00F524D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94C6" w14:textId="77777777" w:rsidR="007F62C0" w:rsidRPr="00714C84" w:rsidRDefault="00714C84" w:rsidP="001D7D1B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Subject: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4C2A" w14:textId="7A965A2D" w:rsidR="007F62C0" w:rsidRPr="00714C84" w:rsidRDefault="00C81559" w:rsidP="001D7D1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List of </w:t>
            </w:r>
            <w:r w:rsidR="00143B42">
              <w:rPr>
                <w:rFonts w:ascii="Calibri" w:hAnsi="Calibri"/>
              </w:rPr>
              <w:t xml:space="preserve">APAC </w:t>
            </w:r>
            <w:r>
              <w:rPr>
                <w:rFonts w:ascii="Calibri" w:hAnsi="Calibri"/>
              </w:rPr>
              <w:t>R</w:t>
            </w:r>
            <w:r w:rsidR="00143B42">
              <w:rPr>
                <w:rFonts w:ascii="Calibri" w:hAnsi="Calibri"/>
              </w:rPr>
              <w:t>epresentat</w:t>
            </w:r>
            <w:r w:rsidR="00001AD3">
              <w:rPr>
                <w:rFonts w:ascii="Calibri" w:hAnsi="Calibri"/>
              </w:rPr>
              <w:t>ives</w:t>
            </w:r>
            <w:r w:rsidR="00563E36">
              <w:rPr>
                <w:rFonts w:ascii="Calibri" w:hAnsi="Calibri"/>
              </w:rPr>
              <w:t xml:space="preserve"> to other organizations</w:t>
            </w:r>
          </w:p>
        </w:tc>
      </w:tr>
      <w:tr w:rsidR="007F62C0" w:rsidRPr="00714C84" w14:paraId="56C6B757" w14:textId="77777777" w:rsidTr="00F524D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260E" w14:textId="77777777" w:rsidR="007F62C0" w:rsidRPr="00714C84" w:rsidRDefault="007F62C0" w:rsidP="001D7D1B">
            <w:pPr>
              <w:contextualSpacing/>
              <w:rPr>
                <w:rFonts w:ascii="Calibri" w:hAnsi="Calibri"/>
                <w:b/>
              </w:rPr>
            </w:pPr>
            <w:r w:rsidRPr="00714C84">
              <w:rPr>
                <w:rFonts w:ascii="Calibri" w:hAnsi="Calibri"/>
                <w:b/>
              </w:rPr>
              <w:t>From: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AF0" w14:textId="2F61594E" w:rsidR="007F62C0" w:rsidRPr="00714C84" w:rsidRDefault="008403FA" w:rsidP="001D7D1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APAC </w:t>
            </w:r>
            <w:r w:rsidR="00143B42">
              <w:rPr>
                <w:rFonts w:ascii="Calibri" w:hAnsi="Calibri"/>
              </w:rPr>
              <w:t>Secretary</w:t>
            </w:r>
          </w:p>
        </w:tc>
      </w:tr>
      <w:tr w:rsidR="007F62C0" w:rsidRPr="00714C84" w14:paraId="1F219F8B" w14:textId="77777777" w:rsidTr="00F524D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6065" w14:textId="77777777" w:rsidR="007F62C0" w:rsidRPr="00714C84" w:rsidRDefault="007F62C0" w:rsidP="001D7D1B">
            <w:pPr>
              <w:contextualSpacing/>
              <w:rPr>
                <w:rFonts w:ascii="Calibri" w:hAnsi="Calibri"/>
                <w:b/>
              </w:rPr>
            </w:pPr>
            <w:r w:rsidRPr="00714C84">
              <w:rPr>
                <w:rFonts w:ascii="Calibri" w:hAnsi="Calibri"/>
                <w:b/>
              </w:rPr>
              <w:t>Date: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9BA" w14:textId="343E955C" w:rsidR="007F62C0" w:rsidRPr="00714C84" w:rsidRDefault="009A480E" w:rsidP="001D7D1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 June</w:t>
            </w:r>
            <w:r w:rsidR="006F2FB8">
              <w:rPr>
                <w:rFonts w:ascii="Calibri" w:hAnsi="Calibri"/>
              </w:rPr>
              <w:t xml:space="preserve"> 2025</w:t>
            </w:r>
          </w:p>
        </w:tc>
      </w:tr>
      <w:tr w:rsidR="003D23D5" w:rsidRPr="00714C84" w14:paraId="5C51E81C" w14:textId="77777777" w:rsidTr="00F524D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919" w14:textId="77777777" w:rsidR="003D23D5" w:rsidRPr="00714C84" w:rsidRDefault="007F62C0" w:rsidP="001D7D1B">
            <w:pPr>
              <w:contextualSpacing/>
              <w:rPr>
                <w:rFonts w:ascii="Calibri" w:hAnsi="Calibri"/>
                <w:b/>
              </w:rPr>
            </w:pPr>
            <w:r w:rsidRPr="00714C84">
              <w:rPr>
                <w:rFonts w:ascii="Calibri" w:hAnsi="Calibri"/>
                <w:b/>
              </w:rPr>
              <w:t>Action: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75C" w14:textId="0B9CBB44" w:rsidR="003D23D5" w:rsidRPr="00714C84" w:rsidRDefault="00B1154F" w:rsidP="001D7D1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noting</w:t>
            </w:r>
            <w:r w:rsidR="0060421B">
              <w:rPr>
                <w:rFonts w:ascii="Calibri" w:hAnsi="Calibri"/>
              </w:rPr>
              <w:t>.</w:t>
            </w:r>
          </w:p>
        </w:tc>
      </w:tr>
    </w:tbl>
    <w:p w14:paraId="4D426565" w14:textId="77777777" w:rsidR="00E014E0" w:rsidRDefault="00E014E0" w:rsidP="007F62C0">
      <w:pPr>
        <w:rPr>
          <w:sz w:val="20"/>
          <w:szCs w:val="20"/>
        </w:rPr>
      </w:pPr>
    </w:p>
    <w:tbl>
      <w:tblPr>
        <w:tblStyle w:val="TableGrid"/>
        <w:tblW w:w="5038" w:type="pct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0"/>
        <w:gridCol w:w="2270"/>
        <w:gridCol w:w="3117"/>
        <w:gridCol w:w="3101"/>
        <w:gridCol w:w="2813"/>
        <w:gridCol w:w="9"/>
        <w:gridCol w:w="2075"/>
      </w:tblGrid>
      <w:tr w:rsidR="00E6599E" w:rsidRPr="00645D08" w14:paraId="6789B5B0" w14:textId="77777777" w:rsidTr="00F35244">
        <w:trPr>
          <w:tblHeader/>
        </w:trPr>
        <w:tc>
          <w:tcPr>
            <w:tcW w:w="684" w:type="pct"/>
          </w:tcPr>
          <w:p w14:paraId="406C67FA" w14:textId="545C440B" w:rsidR="00D41CBD" w:rsidRPr="00645D08" w:rsidRDefault="00D41CBD" w:rsidP="00D41C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5D08">
              <w:rPr>
                <w:rFonts w:cstheme="minorHAnsi"/>
                <w:b/>
                <w:sz w:val="20"/>
                <w:szCs w:val="20"/>
              </w:rPr>
              <w:t>Name of group</w:t>
            </w:r>
          </w:p>
        </w:tc>
        <w:tc>
          <w:tcPr>
            <w:tcW w:w="732" w:type="pct"/>
          </w:tcPr>
          <w:p w14:paraId="66C40A60" w14:textId="3CC4C86C" w:rsidR="00D41CBD" w:rsidRPr="00645D08" w:rsidRDefault="00D41CBD" w:rsidP="00D41C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5D08">
              <w:rPr>
                <w:rFonts w:cstheme="minorHAnsi"/>
                <w:b/>
                <w:sz w:val="20"/>
                <w:szCs w:val="20"/>
              </w:rPr>
              <w:t>APAC position</w:t>
            </w:r>
          </w:p>
        </w:tc>
        <w:tc>
          <w:tcPr>
            <w:tcW w:w="1005" w:type="pct"/>
          </w:tcPr>
          <w:p w14:paraId="08B79702" w14:textId="14C50E58" w:rsidR="00D41CBD" w:rsidRPr="00645D08" w:rsidRDefault="00D41CBD" w:rsidP="00D41C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5D08">
              <w:rPr>
                <w:rFonts w:cstheme="minorHAnsi"/>
                <w:b/>
                <w:sz w:val="20"/>
                <w:szCs w:val="20"/>
              </w:rPr>
              <w:t>APAC representative</w:t>
            </w:r>
          </w:p>
        </w:tc>
        <w:tc>
          <w:tcPr>
            <w:tcW w:w="1000" w:type="pct"/>
          </w:tcPr>
          <w:p w14:paraId="0B85A1CE" w14:textId="372C8092" w:rsidR="00D41CBD" w:rsidRPr="00645D08" w:rsidRDefault="00D41CBD" w:rsidP="00D41C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07" w:type="pct"/>
          </w:tcPr>
          <w:p w14:paraId="02A37888" w14:textId="6F92FEF6" w:rsidR="00D41CBD" w:rsidRPr="00645D08" w:rsidRDefault="00D41CBD" w:rsidP="00586BCD">
            <w:pPr>
              <w:ind w:left="232" w:hanging="23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Report to</w:t>
            </w:r>
          </w:p>
        </w:tc>
        <w:tc>
          <w:tcPr>
            <w:tcW w:w="672" w:type="pct"/>
            <w:gridSpan w:val="2"/>
          </w:tcPr>
          <w:p w14:paraId="19DDA82E" w14:textId="5A3D744C" w:rsidR="00D41CBD" w:rsidRPr="00645D08" w:rsidRDefault="00D41CBD" w:rsidP="00D41C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5D08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6599E" w:rsidRPr="00645D08" w14:paraId="0BF679AC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7CE779B6" w14:textId="453ECB2A" w:rsidR="00D41CBD" w:rsidRPr="00645D08" w:rsidRDefault="00D41CBD" w:rsidP="00D41CB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645D08">
              <w:rPr>
                <w:rFonts w:cstheme="minorHAnsi"/>
                <w:b/>
                <w:sz w:val="20"/>
                <w:szCs w:val="20"/>
              </w:rPr>
              <w:t>IAF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65140CAB" w14:textId="77777777" w:rsidR="00D41CBD" w:rsidRPr="00645D08" w:rsidRDefault="00D41CBD" w:rsidP="00D41CB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57354582" w14:textId="09CEFEDD" w:rsidR="00D41CBD" w:rsidRPr="00645D08" w:rsidRDefault="00D41CBD" w:rsidP="00D41CB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435255EC" w14:textId="77777777" w:rsidR="00D41CBD" w:rsidRPr="00645D08" w:rsidRDefault="00D41CBD" w:rsidP="00D41CB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14:paraId="27925D7F" w14:textId="77777777" w:rsidR="00D41CBD" w:rsidRPr="00645D08" w:rsidRDefault="00D41CBD" w:rsidP="00586BCD">
            <w:pPr>
              <w:ind w:left="232" w:hanging="232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14:paraId="0D04CB43" w14:textId="5453A29E" w:rsidR="00D41CBD" w:rsidRPr="00645D08" w:rsidRDefault="00D41CBD" w:rsidP="00D41CB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645D08" w14:paraId="37BC0D55" w14:textId="77777777" w:rsidTr="00F35244">
        <w:tc>
          <w:tcPr>
            <w:tcW w:w="684" w:type="pct"/>
          </w:tcPr>
          <w:p w14:paraId="449F6879" w14:textId="0EF1CECA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General Assembly (GA)</w:t>
            </w:r>
          </w:p>
        </w:tc>
        <w:tc>
          <w:tcPr>
            <w:tcW w:w="732" w:type="pct"/>
          </w:tcPr>
          <w:p w14:paraId="50EDF429" w14:textId="7BA7D0ED" w:rsidR="00D41CBD" w:rsidRPr="000E06BB" w:rsidRDefault="00E77536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Vice Chair</w:t>
            </w:r>
          </w:p>
        </w:tc>
        <w:tc>
          <w:tcPr>
            <w:tcW w:w="1005" w:type="pct"/>
          </w:tcPr>
          <w:p w14:paraId="3277B782" w14:textId="4C5C2D09" w:rsidR="00D41CBD" w:rsidRPr="000E06BB" w:rsidRDefault="00D456C5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Tan Yee Teck (SAC)</w:t>
            </w:r>
          </w:p>
        </w:tc>
        <w:tc>
          <w:tcPr>
            <w:tcW w:w="1000" w:type="pct"/>
          </w:tcPr>
          <w:p w14:paraId="354D3905" w14:textId="7726EF8E" w:rsidR="00D41CBD" w:rsidRPr="000E06BB" w:rsidRDefault="00D456C5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tan_yee_teck@enterprisesg.gov.sg</w:t>
            </w:r>
          </w:p>
        </w:tc>
        <w:tc>
          <w:tcPr>
            <w:tcW w:w="907" w:type="pct"/>
          </w:tcPr>
          <w:p w14:paraId="25824253" w14:textId="77777777" w:rsidR="00D41CBD" w:rsidRPr="000E06BB" w:rsidRDefault="00D41CBD" w:rsidP="00586BCD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GA</w:t>
            </w:r>
          </w:p>
          <w:p w14:paraId="30C1B889" w14:textId="59A65DCD" w:rsidR="00D41CBD" w:rsidRPr="000E06BB" w:rsidRDefault="00D41CBD" w:rsidP="00586BCD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4D830DFA" w14:textId="3519904D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authorised representative.</w:t>
            </w:r>
          </w:p>
        </w:tc>
      </w:tr>
      <w:tr w:rsidR="00E6599E" w:rsidRPr="00645D08" w14:paraId="36DB185F" w14:textId="77777777" w:rsidTr="00F35244">
        <w:trPr>
          <w:trHeight w:val="153"/>
        </w:trPr>
        <w:tc>
          <w:tcPr>
            <w:tcW w:w="684" w:type="pct"/>
          </w:tcPr>
          <w:p w14:paraId="584BCDD6" w14:textId="6D96E243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Board of Directors (BOD)</w:t>
            </w:r>
          </w:p>
        </w:tc>
        <w:tc>
          <w:tcPr>
            <w:tcW w:w="732" w:type="pct"/>
          </w:tcPr>
          <w:p w14:paraId="082EA74A" w14:textId="7BCD040B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05" w:type="pct"/>
          </w:tcPr>
          <w:p w14:paraId="6F2469C0" w14:textId="53BCAC66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14:paraId="578ED42F" w14:textId="75C90AF8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7" w:type="pct"/>
          </w:tcPr>
          <w:p w14:paraId="7B2F5A4B" w14:textId="3CB6C361" w:rsidR="00D41CBD" w:rsidRPr="000E06BB" w:rsidRDefault="00D41CBD" w:rsidP="00586BC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  <w:gridSpan w:val="2"/>
          </w:tcPr>
          <w:p w14:paraId="24CF1165" w14:textId="12D11C17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No direct representation of Regional Accreditation Groups.</w:t>
            </w:r>
          </w:p>
        </w:tc>
      </w:tr>
      <w:tr w:rsidR="00E6599E" w:rsidRPr="00645D08" w14:paraId="62B5DE2B" w14:textId="77777777" w:rsidTr="00F35244">
        <w:tc>
          <w:tcPr>
            <w:tcW w:w="684" w:type="pct"/>
            <w:tcBorders>
              <w:bottom w:val="single" w:sz="4" w:space="0" w:color="auto"/>
            </w:tcBorders>
          </w:tcPr>
          <w:p w14:paraId="48BB8CD3" w14:textId="50731E19" w:rsidR="009145FC" w:rsidRPr="000E06BB" w:rsidRDefault="009145FC" w:rsidP="009145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Executive Committee (EC)</w:t>
            </w:r>
          </w:p>
        </w:tc>
        <w:tc>
          <w:tcPr>
            <w:tcW w:w="732" w:type="pct"/>
          </w:tcPr>
          <w:p w14:paraId="7267B36D" w14:textId="66E7DEE6" w:rsidR="009145FC" w:rsidRPr="000E06BB" w:rsidRDefault="009145FC" w:rsidP="009145F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Vice Chair</w:t>
            </w:r>
          </w:p>
        </w:tc>
        <w:tc>
          <w:tcPr>
            <w:tcW w:w="1005" w:type="pct"/>
          </w:tcPr>
          <w:p w14:paraId="5E16473A" w14:textId="3B488BB8" w:rsidR="009145FC" w:rsidRPr="000E06BB" w:rsidRDefault="00D456C5" w:rsidP="009145FC">
            <w:pPr>
              <w:jc w:val="left"/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Mr. Tan Yee Teck (SAC)</w:t>
            </w:r>
          </w:p>
        </w:tc>
        <w:tc>
          <w:tcPr>
            <w:tcW w:w="1000" w:type="pct"/>
          </w:tcPr>
          <w:p w14:paraId="4626056F" w14:textId="0EEEE15D" w:rsidR="009145FC" w:rsidRPr="000E06BB" w:rsidRDefault="00D456C5" w:rsidP="009145FC">
            <w:pPr>
              <w:jc w:val="left"/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tan_yee_teck@enterprisesg.gov.sg</w:t>
            </w:r>
          </w:p>
        </w:tc>
        <w:tc>
          <w:tcPr>
            <w:tcW w:w="907" w:type="pct"/>
          </w:tcPr>
          <w:p w14:paraId="6165CBD5" w14:textId="3AA6AE46" w:rsidR="009145FC" w:rsidRPr="000E06BB" w:rsidRDefault="009145FC" w:rsidP="009145FC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7310B327" w14:textId="3F630CAD" w:rsidR="009145FC" w:rsidRPr="000E06BB" w:rsidRDefault="009145FC" w:rsidP="009145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The APAC </w:t>
            </w:r>
            <w:r>
              <w:rPr>
                <w:rFonts w:cstheme="minorHAnsi"/>
                <w:sz w:val="20"/>
                <w:szCs w:val="20"/>
              </w:rPr>
              <w:t xml:space="preserve">Vice </w:t>
            </w:r>
            <w:r w:rsidRPr="000E06BB">
              <w:rPr>
                <w:rFonts w:cstheme="minorHAnsi"/>
                <w:sz w:val="20"/>
                <w:szCs w:val="20"/>
              </w:rPr>
              <w:t>Chair is a member.</w:t>
            </w:r>
          </w:p>
        </w:tc>
      </w:tr>
      <w:tr w:rsidR="00E6599E" w:rsidRPr="00645D08" w14:paraId="59000C89" w14:textId="77777777" w:rsidTr="00F35244">
        <w:tc>
          <w:tcPr>
            <w:tcW w:w="684" w:type="pct"/>
            <w:tcBorders>
              <w:bottom w:val="single" w:sz="4" w:space="0" w:color="auto"/>
            </w:tcBorders>
          </w:tcPr>
          <w:p w14:paraId="167B1477" w14:textId="12389FA1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MLA Committee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MLAC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2" w:type="pct"/>
          </w:tcPr>
          <w:p w14:paraId="3DD06F86" w14:textId="66EB6BFF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Council</w:t>
            </w:r>
            <w:r w:rsidR="00000C48">
              <w:rPr>
                <w:rFonts w:cstheme="minorHAnsi"/>
                <w:sz w:val="20"/>
                <w:szCs w:val="20"/>
              </w:rPr>
              <w:t xml:space="preserve"> Vice Chair</w:t>
            </w:r>
          </w:p>
        </w:tc>
        <w:tc>
          <w:tcPr>
            <w:tcW w:w="1005" w:type="pct"/>
          </w:tcPr>
          <w:p w14:paraId="34DC4F1F" w14:textId="00C1DEB0" w:rsidR="00D456C5" w:rsidRPr="00D456C5" w:rsidRDefault="00D456C5" w:rsidP="00D456C5">
            <w:pPr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Dr. Apisit Prakarnkamanant (ACFS)</w:t>
            </w:r>
          </w:p>
          <w:p w14:paraId="0ACCD028" w14:textId="669F4243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606D291" w14:textId="2A9562CB" w:rsidR="00D41CBD" w:rsidRPr="000E06BB" w:rsidRDefault="00D456C5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apisit@acfs.go.th</w:t>
            </w:r>
          </w:p>
        </w:tc>
        <w:tc>
          <w:tcPr>
            <w:tcW w:w="907" w:type="pct"/>
          </w:tcPr>
          <w:p w14:paraId="2F8A2319" w14:textId="77777777" w:rsidR="00D41CBD" w:rsidRPr="000E06BB" w:rsidRDefault="00D41CBD" w:rsidP="00586BCD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Council</w:t>
            </w:r>
          </w:p>
          <w:p w14:paraId="34484B2E" w14:textId="2C014018" w:rsidR="00D41CBD" w:rsidRPr="000E06BB" w:rsidRDefault="00D41CBD" w:rsidP="00586BCD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1874EEF6" w14:textId="1949838C" w:rsidR="00D41CBD" w:rsidRPr="000E06BB" w:rsidRDefault="00D41CBD" w:rsidP="00D41CBD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can appoint a liaison member.</w:t>
            </w:r>
          </w:p>
        </w:tc>
      </w:tr>
      <w:tr w:rsidR="00E6599E" w:rsidRPr="00645D08" w14:paraId="66017F6C" w14:textId="77777777" w:rsidTr="00F35244">
        <w:trPr>
          <w:trHeight w:val="509"/>
        </w:trPr>
        <w:tc>
          <w:tcPr>
            <w:tcW w:w="684" w:type="pct"/>
          </w:tcPr>
          <w:p w14:paraId="1313080C" w14:textId="5FCFAB13" w:rsidR="00EE2959" w:rsidRPr="000E06BB" w:rsidRDefault="00EE2959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MLA Management Committee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MLAMC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2" w:type="pct"/>
          </w:tcPr>
          <w:p w14:paraId="11E36113" w14:textId="527E55C8" w:rsidR="00EE2959" w:rsidRPr="000E06BB" w:rsidRDefault="00EE2959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persons appointed by the APAC </w:t>
            </w:r>
            <w:proofErr w:type="spellStart"/>
            <w:r>
              <w:rPr>
                <w:rFonts w:cstheme="minorHAnsi"/>
                <w:sz w:val="20"/>
                <w:szCs w:val="20"/>
              </w:rPr>
              <w:t>MRAMC</w:t>
            </w:r>
            <w:proofErr w:type="spellEnd"/>
          </w:p>
        </w:tc>
        <w:tc>
          <w:tcPr>
            <w:tcW w:w="1005" w:type="pct"/>
          </w:tcPr>
          <w:p w14:paraId="2A5E5BD8" w14:textId="643B74DB" w:rsidR="00D456C5" w:rsidRDefault="00D456C5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Dr. Apisit Prakarnkamanant (ACFS)</w:t>
            </w:r>
          </w:p>
          <w:p w14:paraId="5C2862F7" w14:textId="00467760" w:rsidR="00EE2959" w:rsidRPr="007A2A10" w:rsidRDefault="004172C6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Karthik Easwar (IAS)</w:t>
            </w:r>
          </w:p>
        </w:tc>
        <w:tc>
          <w:tcPr>
            <w:tcW w:w="1000" w:type="pct"/>
          </w:tcPr>
          <w:p w14:paraId="4DAEDB3F" w14:textId="4C65F6FB" w:rsidR="00D456C5" w:rsidRDefault="00D456C5" w:rsidP="007A2A10">
            <w:pPr>
              <w:jc w:val="left"/>
            </w:pPr>
            <w:r w:rsidRPr="00D456C5">
              <w:t>apisit@acfs.go.th</w:t>
            </w:r>
          </w:p>
          <w:p w14:paraId="34A5D46D" w14:textId="637D017C" w:rsidR="006F2FB8" w:rsidRDefault="006F2FB8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Pr="00781795">
                <w:rPr>
                  <w:rStyle w:val="Hyperlink"/>
                  <w:rFonts w:cstheme="minorHAnsi"/>
                  <w:sz w:val="20"/>
                  <w:szCs w:val="20"/>
                </w:rPr>
                <w:t>keaswar@iasonline.org</w:t>
              </w:r>
            </w:hyperlink>
          </w:p>
          <w:p w14:paraId="146976D3" w14:textId="3EECF127" w:rsidR="006F2FB8" w:rsidRPr="007A2A10" w:rsidRDefault="006F2FB8" w:rsidP="007A2A1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</w:tcPr>
          <w:p w14:paraId="4061BEDF" w14:textId="470A0D5F" w:rsidR="00EE2959" w:rsidRPr="007A2A10" w:rsidRDefault="00EE2959" w:rsidP="007A2A1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7A2A10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7A2A10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7A2A10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7A2A10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7A2A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7B181599" w14:textId="51738176" w:rsidR="00EE2959" w:rsidRPr="007A2A10" w:rsidRDefault="00EE2959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959">
              <w:rPr>
                <w:rFonts w:cstheme="minorHAnsi"/>
                <w:color w:val="000000" w:themeColor="text1"/>
                <w:sz w:val="20"/>
                <w:szCs w:val="20"/>
              </w:rPr>
              <w:t>2 APAC representatives.</w:t>
            </w:r>
          </w:p>
        </w:tc>
      </w:tr>
      <w:tr w:rsidR="00E6599E" w:rsidRPr="00645D08" w14:paraId="0857161E" w14:textId="77777777" w:rsidTr="00F35244">
        <w:tc>
          <w:tcPr>
            <w:tcW w:w="684" w:type="pct"/>
          </w:tcPr>
          <w:p w14:paraId="2B35F62F" w14:textId="522E02C4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lastRenderedPageBreak/>
              <w:t>IAF Technical Committee (TC)</w:t>
            </w:r>
          </w:p>
        </w:tc>
        <w:tc>
          <w:tcPr>
            <w:tcW w:w="732" w:type="pct"/>
          </w:tcPr>
          <w:p w14:paraId="6B1103C0" w14:textId="59BC9D81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2</w:t>
            </w:r>
            <w:r w:rsidR="00000C48"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5032416A" w14:textId="05BF41E7" w:rsidR="007A2A10" w:rsidRPr="000E06BB" w:rsidRDefault="004172C6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Salim Al Saidi (GAC)</w:t>
            </w:r>
          </w:p>
        </w:tc>
        <w:tc>
          <w:tcPr>
            <w:tcW w:w="1000" w:type="pct"/>
          </w:tcPr>
          <w:p w14:paraId="07195147" w14:textId="06463505" w:rsidR="007A2A10" w:rsidRDefault="006F2FB8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Pr="00781795">
                <w:rPr>
                  <w:rStyle w:val="Hyperlink"/>
                  <w:rFonts w:cstheme="minorHAnsi"/>
                  <w:sz w:val="20"/>
                  <w:szCs w:val="20"/>
                </w:rPr>
                <w:t>salim@gac.org.sa</w:t>
              </w:r>
            </w:hyperlink>
          </w:p>
          <w:p w14:paraId="3306A66C" w14:textId="67D02126" w:rsidR="006F2FB8" w:rsidRPr="000E06BB" w:rsidRDefault="006F2FB8" w:rsidP="007A2A1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</w:tcPr>
          <w:p w14:paraId="36FE96CE" w14:textId="4FD2AB8D" w:rsidR="007A2A10" w:rsidRPr="000E06BB" w:rsidRDefault="007A2A10" w:rsidP="007A2A1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2</w:t>
            </w:r>
          </w:p>
        </w:tc>
        <w:tc>
          <w:tcPr>
            <w:tcW w:w="672" w:type="pct"/>
            <w:gridSpan w:val="2"/>
          </w:tcPr>
          <w:p w14:paraId="49C792C9" w14:textId="2694D6BB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can appoint a liaison member.</w:t>
            </w:r>
          </w:p>
        </w:tc>
      </w:tr>
      <w:tr w:rsidR="00E6599E" w:rsidRPr="00645D08" w14:paraId="4E43C4C3" w14:textId="77777777" w:rsidTr="00F35244">
        <w:tc>
          <w:tcPr>
            <w:tcW w:w="684" w:type="pct"/>
          </w:tcPr>
          <w:p w14:paraId="2A4BAAA5" w14:textId="51D2DD2D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Development Support Committee (DSC)</w:t>
            </w:r>
          </w:p>
        </w:tc>
        <w:tc>
          <w:tcPr>
            <w:tcW w:w="732" w:type="pct"/>
          </w:tcPr>
          <w:p w14:paraId="09734B4A" w14:textId="1A3B508D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Capacity Building </w:t>
            </w:r>
            <w:r w:rsidR="00AA3830">
              <w:rPr>
                <w:rFonts w:cstheme="minorHAnsi"/>
                <w:sz w:val="20"/>
                <w:szCs w:val="20"/>
              </w:rPr>
              <w:t xml:space="preserve">and Evaluator Training </w:t>
            </w:r>
            <w:r w:rsidR="006F2FB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C52D86">
              <w:rPr>
                <w:rFonts w:cstheme="minorHAnsi"/>
                <w:sz w:val="20"/>
                <w:szCs w:val="20"/>
              </w:rPr>
              <w:t>CBET</w:t>
            </w:r>
            <w:proofErr w:type="spellEnd"/>
            <w:r w:rsidR="006F2FB8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="006F2FB8">
              <w:rPr>
                <w:rFonts w:cstheme="minorHAnsi"/>
                <w:sz w:val="20"/>
                <w:szCs w:val="20"/>
              </w:rPr>
              <w:t>WG</w:t>
            </w:r>
            <w:proofErr w:type="spellEnd"/>
            <w:r w:rsidR="006F2FB8">
              <w:rPr>
                <w:rFonts w:cstheme="minorHAnsi"/>
                <w:sz w:val="20"/>
                <w:szCs w:val="20"/>
              </w:rPr>
              <w:t xml:space="preserve"> Member</w:t>
            </w:r>
          </w:p>
        </w:tc>
        <w:tc>
          <w:tcPr>
            <w:tcW w:w="1005" w:type="pct"/>
          </w:tcPr>
          <w:p w14:paraId="33DE36D6" w14:textId="4E6CB471" w:rsidR="007A2A10" w:rsidRPr="000E06BB" w:rsidRDefault="006F2FB8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14:paraId="1462607A" w14:textId="3B5332A9" w:rsidR="007A2A10" w:rsidRPr="000E06BB" w:rsidRDefault="006F2FB8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7" w:type="pct"/>
          </w:tcPr>
          <w:p w14:paraId="035F2382" w14:textId="227EFD4F" w:rsidR="007A2A10" w:rsidRPr="000E06BB" w:rsidRDefault="007A2A10" w:rsidP="007A2A1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Capacity Building </w:t>
            </w:r>
            <w:r w:rsidR="006F2FB8">
              <w:rPr>
                <w:rFonts w:cstheme="minorHAnsi"/>
                <w:sz w:val="20"/>
                <w:szCs w:val="20"/>
              </w:rPr>
              <w:t>and Evaluator Training (</w:t>
            </w:r>
            <w:proofErr w:type="spellStart"/>
            <w:r w:rsidR="006F2FB8">
              <w:rPr>
                <w:rFonts w:cstheme="minorHAnsi"/>
                <w:sz w:val="20"/>
                <w:szCs w:val="20"/>
              </w:rPr>
              <w:t>CBET</w:t>
            </w:r>
            <w:proofErr w:type="spellEnd"/>
            <w:r w:rsidR="006F2FB8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="006F2FB8">
              <w:rPr>
                <w:rFonts w:cstheme="minorHAnsi"/>
                <w:sz w:val="20"/>
                <w:szCs w:val="20"/>
              </w:rPr>
              <w:t>WG</w:t>
            </w:r>
            <w:proofErr w:type="spellEnd"/>
          </w:p>
        </w:tc>
        <w:tc>
          <w:tcPr>
            <w:tcW w:w="672" w:type="pct"/>
            <w:gridSpan w:val="2"/>
          </w:tcPr>
          <w:p w14:paraId="3559BA10" w14:textId="5FEC32A1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can appoint a liaison member.</w:t>
            </w:r>
          </w:p>
        </w:tc>
      </w:tr>
      <w:tr w:rsidR="00E6599E" w:rsidRPr="00645D08" w14:paraId="3FDBC1DB" w14:textId="77777777" w:rsidTr="00F35244">
        <w:tc>
          <w:tcPr>
            <w:tcW w:w="684" w:type="pct"/>
          </w:tcPr>
          <w:p w14:paraId="78D13FC5" w14:textId="6C02A0E5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IAF Communications and Marketing Committee (CMC)</w:t>
            </w:r>
          </w:p>
        </w:tc>
        <w:tc>
          <w:tcPr>
            <w:tcW w:w="732" w:type="pct"/>
          </w:tcPr>
          <w:p w14:paraId="77471B1F" w14:textId="3D711CEF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Communications and Promotion Committee (CPC)</w:t>
            </w:r>
            <w:r w:rsidR="00000C48"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0E886BEB" w14:textId="36D604F8" w:rsidR="007A2A10" w:rsidRPr="000E06BB" w:rsidRDefault="00D456C5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Ms. Anita Rani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NABL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52B49CCC" w14:textId="3368418E" w:rsidR="007A2A10" w:rsidRPr="000E06BB" w:rsidRDefault="00D456C5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D456C5">
              <w:rPr>
                <w:rFonts w:cstheme="minorHAnsi"/>
                <w:sz w:val="20"/>
                <w:szCs w:val="20"/>
              </w:rPr>
              <w:t>anita@nabl.qcin.org</w:t>
            </w:r>
          </w:p>
        </w:tc>
        <w:tc>
          <w:tcPr>
            <w:tcW w:w="907" w:type="pct"/>
          </w:tcPr>
          <w:p w14:paraId="3AFF8A08" w14:textId="42210B14" w:rsidR="007A2A10" w:rsidRPr="000E06BB" w:rsidRDefault="007A2A10" w:rsidP="007A2A1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Communications and Promotion Committee (CPC)</w:t>
            </w:r>
          </w:p>
        </w:tc>
        <w:tc>
          <w:tcPr>
            <w:tcW w:w="672" w:type="pct"/>
            <w:gridSpan w:val="2"/>
          </w:tcPr>
          <w:p w14:paraId="0FD37FD5" w14:textId="73E1DD9B" w:rsidR="007A2A10" w:rsidRPr="000E06BB" w:rsidRDefault="007A2A10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can appoint a liaison member.</w:t>
            </w:r>
          </w:p>
        </w:tc>
      </w:tr>
      <w:tr w:rsidR="00E6599E" w:rsidRPr="00645D08" w14:paraId="539FECF7" w14:textId="77777777" w:rsidTr="00F35244">
        <w:tc>
          <w:tcPr>
            <w:tcW w:w="684" w:type="pct"/>
          </w:tcPr>
          <w:p w14:paraId="2A1F1774" w14:textId="176B0CF4" w:rsidR="00C81559" w:rsidRPr="000E06BB" w:rsidRDefault="00C81559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IAF Database Management Committee (DMC)</w:t>
            </w:r>
          </w:p>
        </w:tc>
        <w:tc>
          <w:tcPr>
            <w:tcW w:w="732" w:type="pct"/>
          </w:tcPr>
          <w:p w14:paraId="05D388E6" w14:textId="4DE7D577" w:rsidR="00C81559" w:rsidRPr="000E06BB" w:rsidRDefault="00C81559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 representative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1F37852C" w14:textId="5B9201E5" w:rsidR="00C81559" w:rsidRPr="000E06BB" w:rsidRDefault="00B1154F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Salim Al Said</w:t>
            </w:r>
            <w:r w:rsidR="004172C6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(GAC)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FFCA381" w14:textId="5462C4F6" w:rsidR="00C81559" w:rsidRPr="000E06BB" w:rsidRDefault="00B1154F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B1154F">
              <w:rPr>
                <w:rFonts w:cstheme="minorHAnsi"/>
                <w:sz w:val="20"/>
                <w:szCs w:val="20"/>
              </w:rPr>
              <w:t>salim@gac.org.sa</w:t>
            </w:r>
          </w:p>
        </w:tc>
        <w:tc>
          <w:tcPr>
            <w:tcW w:w="907" w:type="pct"/>
          </w:tcPr>
          <w:p w14:paraId="0A196063" w14:textId="617C6AB7" w:rsidR="00C81559" w:rsidRPr="000E06BB" w:rsidRDefault="00C81559" w:rsidP="007A2A1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APAC Executive Committee and APAC </w:t>
            </w:r>
            <w:proofErr w:type="spellStart"/>
            <w:r>
              <w:rPr>
                <w:rFonts w:cstheme="minorHAnsi"/>
                <w:sz w:val="20"/>
                <w:szCs w:val="20"/>
              </w:rPr>
              <w:t>TC2</w:t>
            </w:r>
            <w:proofErr w:type="spellEnd"/>
          </w:p>
        </w:tc>
        <w:tc>
          <w:tcPr>
            <w:tcW w:w="672" w:type="pct"/>
            <w:gridSpan w:val="2"/>
          </w:tcPr>
          <w:p w14:paraId="0A936540" w14:textId="70559BE3" w:rsidR="00C81559" w:rsidRPr="000E06BB" w:rsidRDefault="00260A55" w:rsidP="007A2A10">
            <w:pPr>
              <w:jc w:val="left"/>
              <w:rPr>
                <w:rFonts w:cstheme="minorHAnsi"/>
                <w:sz w:val="20"/>
                <w:szCs w:val="20"/>
              </w:rPr>
            </w:pPr>
            <w:r w:rsidRPr="00260A55">
              <w:rPr>
                <w:rFonts w:cstheme="minorHAnsi"/>
                <w:sz w:val="20"/>
                <w:szCs w:val="20"/>
              </w:rPr>
              <w:t xml:space="preserve">APAC can appoint a </w:t>
            </w:r>
            <w:r>
              <w:rPr>
                <w:rFonts w:cstheme="minorHAnsi"/>
                <w:sz w:val="20"/>
                <w:szCs w:val="20"/>
              </w:rPr>
              <w:t>representative.</w:t>
            </w:r>
          </w:p>
        </w:tc>
      </w:tr>
      <w:tr w:rsidR="00E6599E" w:rsidRPr="00D456C5" w14:paraId="22F15EF1" w14:textId="77777777" w:rsidTr="00F35244">
        <w:trPr>
          <w:trHeight w:val="22"/>
        </w:trPr>
        <w:tc>
          <w:tcPr>
            <w:tcW w:w="684" w:type="pct"/>
          </w:tcPr>
          <w:p w14:paraId="6EA3AB54" w14:textId="3EBA3B4E" w:rsidR="00607256" w:rsidRPr="00D456C5" w:rsidRDefault="00607256" w:rsidP="000729B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IAF MLA MC – </w:t>
            </w:r>
            <w:proofErr w:type="spellStart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TFG</w:t>
            </w:r>
            <w:proofErr w:type="spellEnd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 on cooperation amongst ABs</w:t>
            </w:r>
          </w:p>
        </w:tc>
        <w:tc>
          <w:tcPr>
            <w:tcW w:w="732" w:type="pct"/>
          </w:tcPr>
          <w:p w14:paraId="17F0B9D7" w14:textId="411F884F" w:rsidR="00607256" w:rsidRPr="00D456C5" w:rsidRDefault="00607256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Three persons appointed by APAC </w:t>
            </w:r>
            <w:proofErr w:type="spellStart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MRAMC</w:t>
            </w:r>
            <w:proofErr w:type="spellEnd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 as representatives</w:t>
            </w:r>
          </w:p>
        </w:tc>
        <w:tc>
          <w:tcPr>
            <w:tcW w:w="1005" w:type="pct"/>
          </w:tcPr>
          <w:p w14:paraId="056E222F" w14:textId="7764B846" w:rsidR="00607256" w:rsidRPr="00D456C5" w:rsidRDefault="00607256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Mr. Patrick J. McCullen (IAS)</w:t>
            </w:r>
          </w:p>
          <w:p w14:paraId="5555F608" w14:textId="77777777" w:rsidR="00D456C5" w:rsidRPr="00D456C5" w:rsidRDefault="00607256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Mr. Rajesh Maheshwari (NABCB) </w:t>
            </w:r>
          </w:p>
          <w:p w14:paraId="09163E8E" w14:textId="71D00B7F" w:rsidR="00607256" w:rsidRPr="00D456C5" w:rsidRDefault="00607256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Mr. William O'Neill (SCC) </w:t>
            </w:r>
          </w:p>
        </w:tc>
        <w:tc>
          <w:tcPr>
            <w:tcW w:w="1000" w:type="pct"/>
          </w:tcPr>
          <w:p w14:paraId="670EC986" w14:textId="77777777" w:rsidR="00D456C5" w:rsidRPr="00D456C5" w:rsidRDefault="00D456C5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pjmccullen@iasonline.org </w:t>
            </w:r>
          </w:p>
          <w:p w14:paraId="2717B800" w14:textId="4CDE3543" w:rsidR="00D456C5" w:rsidRPr="00D456C5" w:rsidRDefault="00D456C5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 w:history="1">
              <w:r w:rsidRPr="00D456C5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ceo.nabcb@qcin.org</w:t>
              </w:r>
            </w:hyperlink>
            <w:r w:rsidR="00607256"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56A9212" w14:textId="1A9D16E4" w:rsidR="00607256" w:rsidRPr="00D456C5" w:rsidRDefault="00607256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woneill@scc.ca </w:t>
            </w:r>
          </w:p>
        </w:tc>
        <w:tc>
          <w:tcPr>
            <w:tcW w:w="907" w:type="pct"/>
          </w:tcPr>
          <w:p w14:paraId="54729720" w14:textId="1A8FE87D" w:rsidR="00607256" w:rsidRPr="00D456C5" w:rsidRDefault="00607256" w:rsidP="007A2A1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APAC </w:t>
            </w:r>
            <w:proofErr w:type="spellStart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MRA</w:t>
            </w:r>
            <w:proofErr w:type="spellEnd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 xml:space="preserve"> Management Committee (</w:t>
            </w:r>
            <w:proofErr w:type="spellStart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MRAMC</w:t>
            </w:r>
            <w:proofErr w:type="spellEnd"/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4B1C979E" w14:textId="1D7A39A4" w:rsidR="00607256" w:rsidRPr="00D456C5" w:rsidRDefault="00607256" w:rsidP="007A2A1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56C5">
              <w:rPr>
                <w:rFonts w:cstheme="minorHAnsi"/>
                <w:color w:val="000000" w:themeColor="text1"/>
                <w:sz w:val="20"/>
                <w:szCs w:val="20"/>
              </w:rPr>
              <w:t>3 APAC representatives</w:t>
            </w:r>
          </w:p>
        </w:tc>
      </w:tr>
      <w:tr w:rsidR="00E6599E" w:rsidRPr="00645D08" w14:paraId="7B34D100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2E1EF12F" w14:textId="7A69BEFD" w:rsidR="007A2A10" w:rsidRPr="000E06BB" w:rsidRDefault="007A2A10" w:rsidP="007A2A1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E06BB">
              <w:rPr>
                <w:rFonts w:cstheme="minorHAnsi"/>
                <w:b/>
                <w:sz w:val="20"/>
                <w:szCs w:val="20"/>
              </w:rPr>
              <w:t>ILAC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568FD005" w14:textId="77777777" w:rsidR="007A2A10" w:rsidRPr="000E06BB" w:rsidRDefault="007A2A10" w:rsidP="007A2A1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4175EBB" w14:textId="7DE85EF5" w:rsidR="007A2A10" w:rsidRPr="000E06BB" w:rsidRDefault="007A2A10" w:rsidP="007A2A1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1541290F" w14:textId="77777777" w:rsidR="007A2A10" w:rsidRPr="000E06BB" w:rsidRDefault="007A2A10" w:rsidP="007A2A1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14:paraId="743B41F5" w14:textId="77777777" w:rsidR="007A2A10" w:rsidRPr="000E06BB" w:rsidRDefault="007A2A10" w:rsidP="007A2A1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14:paraId="1482DBBE" w14:textId="785F1F28" w:rsidR="007A2A10" w:rsidRPr="000E06BB" w:rsidRDefault="007A2A10" w:rsidP="007A2A1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C93F14" w14:paraId="7F69E2F2" w14:textId="77777777" w:rsidTr="00F35244">
        <w:trPr>
          <w:trHeight w:val="22"/>
        </w:trPr>
        <w:tc>
          <w:tcPr>
            <w:tcW w:w="684" w:type="pct"/>
          </w:tcPr>
          <w:p w14:paraId="45DBDBF5" w14:textId="0B0ADC7C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ILAC General Assembly (GA)</w:t>
            </w:r>
          </w:p>
        </w:tc>
        <w:tc>
          <w:tcPr>
            <w:tcW w:w="732" w:type="pct"/>
          </w:tcPr>
          <w:p w14:paraId="463E6F9A" w14:textId="1306B7F2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</w:t>
            </w:r>
            <w:r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1E9228C3" w14:textId="3C676D63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0A266EB4" w14:textId="2B7A5D2A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4B9FD952" w14:textId="4E42B8A0" w:rsidR="00B00EAE" w:rsidRPr="000E06BB" w:rsidRDefault="00B00EAE" w:rsidP="00B00EAE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  <w:p w14:paraId="59FFF2F8" w14:textId="6B8AEC80" w:rsidR="00B00EAE" w:rsidRPr="000E06BB" w:rsidRDefault="00B00EAE" w:rsidP="00B00EAE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74F53E74" w14:textId="205E3ABC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645D08" w14:paraId="71C79508" w14:textId="77777777" w:rsidTr="00F35244">
        <w:tc>
          <w:tcPr>
            <w:tcW w:w="684" w:type="pct"/>
          </w:tcPr>
          <w:p w14:paraId="5721069A" w14:textId="4EE88C4E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ILAC Executive Committee (EC)</w:t>
            </w:r>
          </w:p>
        </w:tc>
        <w:tc>
          <w:tcPr>
            <w:tcW w:w="732" w:type="pct"/>
          </w:tcPr>
          <w:p w14:paraId="5BA0793A" w14:textId="03CB6EF2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CC091E">
              <w:rPr>
                <w:rFonts w:cstheme="minorHAnsi"/>
                <w:sz w:val="20"/>
                <w:szCs w:val="20"/>
              </w:rPr>
              <w:t xml:space="preserve">APAC </w:t>
            </w:r>
            <w:r>
              <w:rPr>
                <w:rFonts w:cstheme="minorHAnsi"/>
                <w:sz w:val="20"/>
                <w:szCs w:val="20"/>
              </w:rPr>
              <w:t>Chair</w:t>
            </w:r>
          </w:p>
        </w:tc>
        <w:tc>
          <w:tcPr>
            <w:tcW w:w="1005" w:type="pct"/>
          </w:tcPr>
          <w:p w14:paraId="2907241A" w14:textId="5092ED21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47145E37" w14:textId="227C7D50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1A692D97" w14:textId="13232BF8" w:rsidR="00B00EAE" w:rsidRPr="000E06BB" w:rsidRDefault="00B00EAE" w:rsidP="00B00EAE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446BAC8E" w14:textId="4B190888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645D08" w14:paraId="1C9C02AA" w14:textId="77777777" w:rsidTr="00F35244">
        <w:tc>
          <w:tcPr>
            <w:tcW w:w="684" w:type="pct"/>
          </w:tcPr>
          <w:p w14:paraId="6D8A1FC2" w14:textId="00463E63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ILAC Arrangement Committee (ARC)</w:t>
            </w:r>
          </w:p>
        </w:tc>
        <w:tc>
          <w:tcPr>
            <w:tcW w:w="732" w:type="pct"/>
          </w:tcPr>
          <w:p w14:paraId="5645DA24" w14:textId="2E6BFDF3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r>
              <w:rPr>
                <w:rFonts w:cstheme="minorHAnsi"/>
                <w:sz w:val="20"/>
                <w:szCs w:val="20"/>
              </w:rPr>
              <w:t>Chair</w:t>
            </w:r>
            <w:r w:rsidRPr="000E0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</w:tcPr>
          <w:p w14:paraId="66F14A23" w14:textId="51D8700C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0D5E7611" w14:textId="3B5FA08B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0DA85472" w14:textId="77777777" w:rsidR="00B00EAE" w:rsidRPr="000E06BB" w:rsidRDefault="00B00EAE" w:rsidP="00B00EAE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Council</w:t>
            </w:r>
          </w:p>
          <w:p w14:paraId="2A5CD140" w14:textId="0DBC62B3" w:rsidR="00B00EAE" w:rsidRPr="000E06BB" w:rsidRDefault="00B00EAE" w:rsidP="00B00EAE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520B7533" w14:textId="0885EDED" w:rsidR="00B00EAE" w:rsidRPr="000E06BB" w:rsidRDefault="00B00EAE" w:rsidP="00B00EAE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645D08" w14:paraId="7A3BDABB" w14:textId="77777777" w:rsidTr="00F35244">
        <w:trPr>
          <w:trHeight w:val="75"/>
        </w:trPr>
        <w:tc>
          <w:tcPr>
            <w:tcW w:w="684" w:type="pct"/>
          </w:tcPr>
          <w:p w14:paraId="3852715C" w14:textId="0C9207B9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lastRenderedPageBreak/>
              <w:t>ILAC Arrangement Management Committee (AMC)</w:t>
            </w:r>
          </w:p>
        </w:tc>
        <w:tc>
          <w:tcPr>
            <w:tcW w:w="732" w:type="pct"/>
          </w:tcPr>
          <w:p w14:paraId="1EC84B44" w14:textId="02CB6418" w:rsidR="0025613C" w:rsidRPr="0025613C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25613C">
              <w:rPr>
                <w:rFonts w:cstheme="minorHAnsi"/>
                <w:sz w:val="20"/>
                <w:szCs w:val="20"/>
              </w:rPr>
              <w:t xml:space="preserve">2 persons appointed by the APAC </w:t>
            </w:r>
            <w:proofErr w:type="spellStart"/>
            <w:r w:rsidRPr="0025613C">
              <w:rPr>
                <w:rFonts w:cstheme="minorHAnsi"/>
                <w:sz w:val="20"/>
                <w:szCs w:val="20"/>
              </w:rPr>
              <w:t>MRAMC</w:t>
            </w:r>
            <w:proofErr w:type="spellEnd"/>
          </w:p>
        </w:tc>
        <w:tc>
          <w:tcPr>
            <w:tcW w:w="1005" w:type="pct"/>
          </w:tcPr>
          <w:p w14:paraId="4E92E61C" w14:textId="41A7AF71" w:rsidR="0025613C" w:rsidRPr="0025613C" w:rsidRDefault="00502DFE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Roger Sheng (TAF)</w:t>
            </w:r>
          </w:p>
          <w:p w14:paraId="4DD3A0AD" w14:textId="67F11503" w:rsidR="0025613C" w:rsidRPr="0025613C" w:rsidRDefault="009E6C0E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Jason Stine (ANAB)</w:t>
            </w:r>
          </w:p>
        </w:tc>
        <w:tc>
          <w:tcPr>
            <w:tcW w:w="1000" w:type="pct"/>
          </w:tcPr>
          <w:p w14:paraId="002360B9" w14:textId="1F86F76A" w:rsidR="00502DFE" w:rsidRDefault="00A4059D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A4059D">
              <w:t>roger@taftw.org.tw</w:t>
            </w:r>
          </w:p>
          <w:p w14:paraId="7C99BB93" w14:textId="51608D8E" w:rsidR="003625B1" w:rsidRPr="0025613C" w:rsidRDefault="003625B1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3625B1">
              <w:rPr>
                <w:rFonts w:cstheme="minorHAnsi"/>
                <w:sz w:val="20"/>
                <w:szCs w:val="20"/>
              </w:rPr>
              <w:t>jstine@anab.org</w:t>
            </w:r>
          </w:p>
        </w:tc>
        <w:tc>
          <w:tcPr>
            <w:tcW w:w="907" w:type="pct"/>
          </w:tcPr>
          <w:p w14:paraId="7F6C870D" w14:textId="4F979E12" w:rsidR="0025613C" w:rsidRPr="0025613C" w:rsidRDefault="0025613C" w:rsidP="0025613C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25613C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25613C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25613C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25613C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25613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71F25F38" w14:textId="28D4056D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APAC representatives.</w:t>
            </w:r>
          </w:p>
        </w:tc>
      </w:tr>
      <w:tr w:rsidR="00E6599E" w:rsidRPr="00645D08" w14:paraId="26D05A6D" w14:textId="77777777" w:rsidTr="00F35244">
        <w:tc>
          <w:tcPr>
            <w:tcW w:w="684" w:type="pct"/>
          </w:tcPr>
          <w:p w14:paraId="58828E26" w14:textId="1ADF5EFE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ILAC Accreditation Committee (AIC)</w:t>
            </w:r>
          </w:p>
        </w:tc>
        <w:tc>
          <w:tcPr>
            <w:tcW w:w="732" w:type="pct"/>
          </w:tcPr>
          <w:p w14:paraId="57A4EFF8" w14:textId="4B9BC734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1</w:t>
            </w:r>
            <w:r w:rsidR="00000C48"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2394270A" w14:textId="17CE5FD0" w:rsidR="0025613C" w:rsidRPr="000E06BB" w:rsidRDefault="00700013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Ms. Zhou Jie (CNAS)</w:t>
            </w:r>
          </w:p>
        </w:tc>
        <w:tc>
          <w:tcPr>
            <w:tcW w:w="1000" w:type="pct"/>
          </w:tcPr>
          <w:p w14:paraId="008282E4" w14:textId="2C6181E2" w:rsidR="0025613C" w:rsidRPr="000E06BB" w:rsidRDefault="00700013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zhouj@cnas.org.cn</w:t>
            </w:r>
          </w:p>
        </w:tc>
        <w:tc>
          <w:tcPr>
            <w:tcW w:w="907" w:type="pct"/>
          </w:tcPr>
          <w:p w14:paraId="09A53EB7" w14:textId="3C6B9104" w:rsidR="0025613C" w:rsidRPr="000E06BB" w:rsidRDefault="0025613C" w:rsidP="0025613C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DA5984">
              <w:rPr>
                <w:rFonts w:cstheme="minorHAnsi"/>
                <w:sz w:val="20"/>
                <w:szCs w:val="20"/>
              </w:rPr>
              <w:t xml:space="preserve">APAC Technical Committee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gridSpan w:val="2"/>
          </w:tcPr>
          <w:p w14:paraId="78E2908D" w14:textId="0A6E6765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645D08" w14:paraId="343C20F2" w14:textId="77777777" w:rsidTr="00F35244">
        <w:tc>
          <w:tcPr>
            <w:tcW w:w="684" w:type="pct"/>
          </w:tcPr>
          <w:p w14:paraId="3AAB6E88" w14:textId="641E3CF3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ILAC Inspection Committee (IC)</w:t>
            </w:r>
          </w:p>
        </w:tc>
        <w:tc>
          <w:tcPr>
            <w:tcW w:w="732" w:type="pct"/>
          </w:tcPr>
          <w:p w14:paraId="4F899771" w14:textId="133EC4DE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1</w:t>
            </w:r>
            <w:r w:rsidR="00000C48">
              <w:rPr>
                <w:rFonts w:cstheme="minorHAnsi"/>
                <w:sz w:val="20"/>
                <w:szCs w:val="20"/>
              </w:rPr>
              <w:t xml:space="preserve"> Inspection Working Group Convenor</w:t>
            </w:r>
          </w:p>
        </w:tc>
        <w:tc>
          <w:tcPr>
            <w:tcW w:w="1005" w:type="pct"/>
          </w:tcPr>
          <w:p w14:paraId="5DBC39C9" w14:textId="43D48DCD" w:rsidR="0025613C" w:rsidRPr="000E06BB" w:rsidRDefault="00B2305B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Ms. Melinda Sampson</w:t>
            </w:r>
            <w:r w:rsidR="0025613C" w:rsidRPr="000E06BB">
              <w:rPr>
                <w:rFonts w:cstheme="minorHAnsi"/>
                <w:sz w:val="20"/>
                <w:szCs w:val="20"/>
              </w:rPr>
              <w:t xml:space="preserve"> (IANZ)</w:t>
            </w:r>
          </w:p>
        </w:tc>
        <w:tc>
          <w:tcPr>
            <w:tcW w:w="1000" w:type="pct"/>
          </w:tcPr>
          <w:p w14:paraId="2D576797" w14:textId="56BA9B3F" w:rsidR="0025613C" w:rsidRPr="000E06BB" w:rsidRDefault="00B2305B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B2305B">
              <w:rPr>
                <w:rFonts w:cstheme="minorHAnsi"/>
                <w:sz w:val="20"/>
                <w:szCs w:val="20"/>
              </w:rPr>
              <w:t>msampson@ianz.govt.nz</w:t>
            </w:r>
          </w:p>
        </w:tc>
        <w:tc>
          <w:tcPr>
            <w:tcW w:w="907" w:type="pct"/>
          </w:tcPr>
          <w:p w14:paraId="43E202A6" w14:textId="74139702" w:rsidR="0025613C" w:rsidRPr="000E06BB" w:rsidRDefault="0025613C" w:rsidP="0025613C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DA5984">
              <w:rPr>
                <w:rFonts w:cstheme="minorHAnsi"/>
                <w:sz w:val="20"/>
                <w:szCs w:val="20"/>
              </w:rPr>
              <w:t xml:space="preserve">APAC Technical Committee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gridSpan w:val="2"/>
          </w:tcPr>
          <w:p w14:paraId="734EE1DF" w14:textId="2393AA70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645D08" w14:paraId="6D48DF33" w14:textId="77777777" w:rsidTr="00F35244">
        <w:tc>
          <w:tcPr>
            <w:tcW w:w="684" w:type="pct"/>
          </w:tcPr>
          <w:p w14:paraId="7479CA67" w14:textId="1EEBBED0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ILAC Marketing and Communications (MCC)</w:t>
            </w:r>
          </w:p>
        </w:tc>
        <w:tc>
          <w:tcPr>
            <w:tcW w:w="732" w:type="pct"/>
          </w:tcPr>
          <w:p w14:paraId="13E51477" w14:textId="20D3CE97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Communication</w:t>
            </w:r>
            <w:r w:rsidR="00000C48">
              <w:rPr>
                <w:rFonts w:cstheme="minorHAnsi"/>
                <w:sz w:val="20"/>
                <w:szCs w:val="20"/>
              </w:rPr>
              <w:t>s</w:t>
            </w:r>
            <w:r w:rsidRPr="000E06BB">
              <w:rPr>
                <w:rFonts w:cstheme="minorHAnsi"/>
                <w:sz w:val="20"/>
                <w:szCs w:val="20"/>
              </w:rPr>
              <w:t xml:space="preserve"> and Promotion Committee (CPC)</w:t>
            </w:r>
            <w:r w:rsidR="00000C48"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7F56D537" w14:textId="34F04E40" w:rsidR="0025613C" w:rsidRPr="000E06BB" w:rsidRDefault="00700013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Ms. Anita Rani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NABL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3254FBFC" w14:textId="57292E46" w:rsidR="0025613C" w:rsidRPr="000E06BB" w:rsidRDefault="00700013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anita@nabl.qcin.org</w:t>
            </w:r>
          </w:p>
        </w:tc>
        <w:tc>
          <w:tcPr>
            <w:tcW w:w="907" w:type="pct"/>
          </w:tcPr>
          <w:p w14:paraId="358605B4" w14:textId="1F223E8B" w:rsidR="0025613C" w:rsidRPr="000E06BB" w:rsidRDefault="0025613C" w:rsidP="0025613C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Communication and Promotion Committee (CPC)</w:t>
            </w:r>
          </w:p>
        </w:tc>
        <w:tc>
          <w:tcPr>
            <w:tcW w:w="672" w:type="pct"/>
            <w:gridSpan w:val="2"/>
          </w:tcPr>
          <w:p w14:paraId="1799406A" w14:textId="508C6831" w:rsidR="0025613C" w:rsidRPr="000E06BB" w:rsidRDefault="0025613C" w:rsidP="0025613C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825ABC" w14:paraId="1BA5B237" w14:textId="77777777" w:rsidTr="00F35244">
        <w:tc>
          <w:tcPr>
            <w:tcW w:w="684" w:type="pct"/>
          </w:tcPr>
          <w:p w14:paraId="2DB0C9FA" w14:textId="3001FFED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 xml:space="preserve">ILAC ARC 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TFG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 xml:space="preserve"> on Cross frontier accreditation (ILAC 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G21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PXX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2" w:type="pct"/>
          </w:tcPr>
          <w:p w14:paraId="72414399" w14:textId="7ADFE58F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 xml:space="preserve">2 persons appointed by the APAC 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MRAMC</w:t>
            </w:r>
            <w:proofErr w:type="spellEnd"/>
          </w:p>
        </w:tc>
        <w:tc>
          <w:tcPr>
            <w:tcW w:w="1005" w:type="pct"/>
          </w:tcPr>
          <w:p w14:paraId="765F0FCF" w14:textId="3806A93C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>Mr. Adam Gouker (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A2LA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>)</w:t>
            </w:r>
          </w:p>
          <w:p w14:paraId="4CCB453C" w14:textId="410C1A29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 xml:space="preserve">Mr. John 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Styzinski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 xml:space="preserve"> (NATA)</w:t>
            </w:r>
          </w:p>
        </w:tc>
        <w:tc>
          <w:tcPr>
            <w:tcW w:w="1000" w:type="pct"/>
          </w:tcPr>
          <w:p w14:paraId="75F42CAC" w14:textId="05D5C94A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11" w:history="1">
              <w:r w:rsidRPr="00825ABC">
                <w:t>agouker@a2la.org</w:t>
              </w:r>
            </w:hyperlink>
          </w:p>
          <w:p w14:paraId="2D2BE3FE" w14:textId="7F5EA744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>John.Styzinski@nata.com.au</w:t>
            </w:r>
          </w:p>
        </w:tc>
        <w:tc>
          <w:tcPr>
            <w:tcW w:w="907" w:type="pct"/>
          </w:tcPr>
          <w:p w14:paraId="07D64EE9" w14:textId="3EE845CB" w:rsidR="00B64A30" w:rsidRPr="00825ABC" w:rsidRDefault="00B64A30" w:rsidP="00834BB6">
            <w:pPr>
              <w:pStyle w:val="ListParagraph"/>
              <w:numPr>
                <w:ilvl w:val="0"/>
                <w:numId w:val="6"/>
              </w:numPr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825ABC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825A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439DE6A2" w14:textId="6FCA6591" w:rsidR="00B64A30" w:rsidRPr="00825ABC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825ABC">
              <w:rPr>
                <w:rFonts w:cstheme="minorHAnsi"/>
                <w:sz w:val="20"/>
                <w:szCs w:val="20"/>
              </w:rPr>
              <w:t>2 APAC representatives.</w:t>
            </w:r>
          </w:p>
        </w:tc>
      </w:tr>
      <w:tr w:rsidR="00E6599E" w:rsidRPr="00645D08" w14:paraId="02CF5E78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0108C15B" w14:textId="0D6DCCAD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E06BB">
              <w:rPr>
                <w:rFonts w:cstheme="minorHAnsi"/>
                <w:b/>
                <w:sz w:val="20"/>
                <w:szCs w:val="20"/>
              </w:rPr>
              <w:t>Joint IAF/ILAC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29467F76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7EE7854" w14:textId="564ED4CC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02B4632B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14:paraId="14F83B0A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14:paraId="4D2AECE8" w14:textId="7195A56D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DA7113" w14:paraId="3065181B" w14:textId="77777777" w:rsidTr="00F35244">
        <w:trPr>
          <w:trHeight w:val="22"/>
        </w:trPr>
        <w:tc>
          <w:tcPr>
            <w:tcW w:w="684" w:type="pct"/>
            <w:shd w:val="clear" w:color="auto" w:fill="auto"/>
          </w:tcPr>
          <w:p w14:paraId="31F7F94E" w14:textId="38D82395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Joint GA</w:t>
            </w:r>
          </w:p>
        </w:tc>
        <w:tc>
          <w:tcPr>
            <w:tcW w:w="732" w:type="pct"/>
          </w:tcPr>
          <w:p w14:paraId="2F057909" w14:textId="0DAF86F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1123E4CE" w14:textId="1704D73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72097A83" w14:textId="439C4E4D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5B74E170" w14:textId="5C9C0DE0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  <w:p w14:paraId="4BD34BBD" w14:textId="52C5C15B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  <w:shd w:val="clear" w:color="auto" w:fill="auto"/>
          </w:tcPr>
          <w:p w14:paraId="013D86B2" w14:textId="4FBD512E" w:rsidR="00B64A30" w:rsidRPr="000E06BB" w:rsidRDefault="00B64A30" w:rsidP="00B64A3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06BB">
              <w:rPr>
                <w:rFonts w:cstheme="minorHAnsi"/>
                <w:color w:val="000000" w:themeColor="text1"/>
                <w:sz w:val="20"/>
                <w:szCs w:val="20"/>
              </w:rPr>
              <w:t>1 APAC representative.</w:t>
            </w:r>
          </w:p>
        </w:tc>
      </w:tr>
      <w:tr w:rsidR="00E6599E" w:rsidRPr="00645D08" w14:paraId="3F86C7A2" w14:textId="77777777" w:rsidTr="00F35244">
        <w:trPr>
          <w:trHeight w:val="80"/>
        </w:trPr>
        <w:tc>
          <w:tcPr>
            <w:tcW w:w="684" w:type="pct"/>
          </w:tcPr>
          <w:p w14:paraId="7D55136A" w14:textId="5C81BAFD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Joint IAF EC / ILAC EC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JEC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2" w:type="pct"/>
          </w:tcPr>
          <w:p w14:paraId="087A354C" w14:textId="69F0159C" w:rsidR="00B64A30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Vice Chair</w:t>
            </w:r>
          </w:p>
          <w:p w14:paraId="45CE9E77" w14:textId="57D12A4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08CF705C" w14:textId="159555E6" w:rsidR="00700013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Mr. Tan Yee Teck (SAC)</w:t>
            </w:r>
          </w:p>
          <w:p w14:paraId="43D6BE79" w14:textId="3EFCF1A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65D51918" w14:textId="19F26043" w:rsidR="00700013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tan_yee_teck@enterprisesg.gov.sg</w:t>
            </w:r>
            <w:r w:rsidR="00B64A30" w:rsidRPr="002E32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4BDA75" w14:textId="4DB9A3FE" w:rsidR="00B64A30" w:rsidRPr="00EE2959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B00EAE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1197228A" w14:textId="2B236BF9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1BEF1F0C" w14:textId="1AEBC79F" w:rsidR="00B64A30" w:rsidRPr="000E06BB" w:rsidRDefault="00B64A30" w:rsidP="00B64A3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06BB">
              <w:rPr>
                <w:rFonts w:cstheme="minorHAnsi"/>
                <w:color w:val="000000" w:themeColor="text1"/>
                <w:sz w:val="20"/>
                <w:szCs w:val="20"/>
              </w:rPr>
              <w:t xml:space="preserve">Meeting of the two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EC </w:t>
            </w:r>
            <w:r w:rsidRPr="000E06BB">
              <w:rPr>
                <w:rFonts w:cstheme="minorHAnsi"/>
                <w:color w:val="000000" w:themeColor="text1"/>
                <w:sz w:val="20"/>
                <w:szCs w:val="20"/>
              </w:rPr>
              <w:t>Committees.</w:t>
            </w:r>
          </w:p>
        </w:tc>
      </w:tr>
      <w:tr w:rsidR="00E6599E" w:rsidRPr="00645D08" w14:paraId="39AFF589" w14:textId="77777777" w:rsidTr="00F35244">
        <w:trPr>
          <w:trHeight w:val="22"/>
        </w:trPr>
        <w:tc>
          <w:tcPr>
            <w:tcW w:w="684" w:type="pct"/>
          </w:tcPr>
          <w:p w14:paraId="3684BBE4" w14:textId="1770347F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lastRenderedPageBreak/>
              <w:t>Joint IAF MLA MC / ILAC AMC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JMC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2" w:type="pct"/>
          </w:tcPr>
          <w:p w14:paraId="4855452C" w14:textId="477D6BF0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APAC representatives to the IAF </w:t>
            </w:r>
            <w:proofErr w:type="spellStart"/>
            <w:r>
              <w:rPr>
                <w:rFonts w:cstheme="minorHAnsi"/>
                <w:sz w:val="20"/>
                <w:szCs w:val="20"/>
              </w:rPr>
              <w:t>MLAMC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ILAC AMC</w:t>
            </w:r>
          </w:p>
          <w:p w14:paraId="41AFD4D0" w14:textId="0F8D3751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05" w:type="pct"/>
          </w:tcPr>
          <w:p w14:paraId="523E869E" w14:textId="1F84191F" w:rsidR="00502DFE" w:rsidRDefault="00502DFE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502DFE">
              <w:rPr>
                <w:rFonts w:cstheme="minorHAnsi"/>
                <w:sz w:val="20"/>
                <w:szCs w:val="20"/>
              </w:rPr>
              <w:t>Mr. Roger Sheng (TAF)</w:t>
            </w:r>
          </w:p>
          <w:p w14:paraId="1A95F749" w14:textId="6755A743" w:rsidR="00700013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Dr. Apisit Prakarnkamanant (ACFS)</w:t>
            </w:r>
          </w:p>
          <w:p w14:paraId="3CF64299" w14:textId="4C84B80F" w:rsidR="00B64A30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6F2FB8">
              <w:rPr>
                <w:rFonts w:cstheme="minorHAnsi"/>
                <w:sz w:val="20"/>
                <w:szCs w:val="20"/>
              </w:rPr>
              <w:t>Mr. Karthik Easwar (IAS)</w:t>
            </w:r>
          </w:p>
          <w:p w14:paraId="1D28F385" w14:textId="10D7AC36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Jason Stine (ANAB)</w:t>
            </w:r>
          </w:p>
        </w:tc>
        <w:tc>
          <w:tcPr>
            <w:tcW w:w="1000" w:type="pct"/>
          </w:tcPr>
          <w:p w14:paraId="2E0AF516" w14:textId="5BFEA249" w:rsidR="00502DFE" w:rsidRDefault="00A4059D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A4059D">
              <w:rPr>
                <w:rFonts w:cstheme="minorHAnsi"/>
                <w:sz w:val="20"/>
                <w:szCs w:val="20"/>
              </w:rPr>
              <w:t>roger@taftw.org.tw</w:t>
            </w:r>
          </w:p>
          <w:p w14:paraId="11F2EE45" w14:textId="75EFDB33" w:rsidR="00700013" w:rsidRDefault="00700013" w:rsidP="00B64A30">
            <w:pPr>
              <w:jc w:val="left"/>
            </w:pPr>
            <w:r w:rsidRPr="00700013">
              <w:t>apisit@acfs.go.th</w:t>
            </w:r>
          </w:p>
          <w:p w14:paraId="4E77589A" w14:textId="15B66950" w:rsidR="00B64A30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12" w:history="1">
              <w:r w:rsidRPr="00781795">
                <w:rPr>
                  <w:rStyle w:val="Hyperlink"/>
                  <w:rFonts w:cstheme="minorHAnsi"/>
                  <w:sz w:val="20"/>
                  <w:szCs w:val="20"/>
                </w:rPr>
                <w:t>keaswar@iasonline.org</w:t>
              </w:r>
            </w:hyperlink>
          </w:p>
          <w:p w14:paraId="6251960C" w14:textId="3F522C39" w:rsidR="00B64A30" w:rsidRPr="00EE2959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B5603D">
              <w:rPr>
                <w:rFonts w:cstheme="minorHAnsi"/>
                <w:sz w:val="20"/>
                <w:szCs w:val="20"/>
              </w:rPr>
              <w:t>jstine@anab.org</w:t>
            </w:r>
          </w:p>
        </w:tc>
        <w:tc>
          <w:tcPr>
            <w:tcW w:w="907" w:type="pct"/>
          </w:tcPr>
          <w:p w14:paraId="2B2C2FD4" w14:textId="47EA0392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3DE9495B" w14:textId="4F085A3E" w:rsidR="00B64A30" w:rsidRPr="000E06BB" w:rsidRDefault="00B64A30" w:rsidP="00B64A3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06BB">
              <w:rPr>
                <w:rFonts w:cstheme="minorHAnsi"/>
                <w:color w:val="000000" w:themeColor="text1"/>
                <w:sz w:val="20"/>
                <w:szCs w:val="20"/>
              </w:rPr>
              <w:t>Meeting of the two Committees.</w:t>
            </w:r>
          </w:p>
        </w:tc>
      </w:tr>
      <w:tr w:rsidR="00E6599E" w:rsidRPr="00645D08" w14:paraId="0B5358E2" w14:textId="77777777" w:rsidTr="00F35244">
        <w:trPr>
          <w:trHeight w:val="22"/>
        </w:trPr>
        <w:tc>
          <w:tcPr>
            <w:tcW w:w="684" w:type="pct"/>
          </w:tcPr>
          <w:p w14:paraId="0E215B68" w14:textId="1BD0921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Joint IAF/ILAC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WG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A Series</w:t>
            </w:r>
          </w:p>
        </w:tc>
        <w:tc>
          <w:tcPr>
            <w:tcW w:w="732" w:type="pct"/>
          </w:tcPr>
          <w:p w14:paraId="27E8E94B" w14:textId="45725D1A" w:rsidR="00B64A30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Council</w:t>
            </w:r>
            <w:r>
              <w:rPr>
                <w:rFonts w:cstheme="minorHAnsi"/>
                <w:sz w:val="20"/>
                <w:szCs w:val="20"/>
              </w:rPr>
              <w:t xml:space="preserve"> Vice Chair</w:t>
            </w:r>
          </w:p>
          <w:p w14:paraId="45A26049" w14:textId="49B53BA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Quality Manager</w:t>
            </w:r>
          </w:p>
          <w:p w14:paraId="0E478A2D" w14:textId="2D4AAD7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05" w:type="pct"/>
          </w:tcPr>
          <w:p w14:paraId="61F13027" w14:textId="3C36DD15" w:rsidR="00700013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Dr. Bhupendra Kumar Rana</w:t>
            </w:r>
            <w:r w:rsidR="00E6599E">
              <w:rPr>
                <w:rFonts w:cstheme="minorHAnsi"/>
                <w:sz w:val="20"/>
                <w:szCs w:val="20"/>
              </w:rPr>
              <w:t xml:space="preserve"> (QAI CIA)</w:t>
            </w:r>
          </w:p>
          <w:p w14:paraId="144F1EBA" w14:textId="72E54E13" w:rsidR="00B64A30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Atta Us Subhan (GAC)</w:t>
            </w:r>
          </w:p>
          <w:p w14:paraId="30BC6CCA" w14:textId="773D021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9A49B49" w14:textId="50977A11" w:rsidR="00700013" w:rsidRDefault="00700013" w:rsidP="00B64A30">
            <w:pPr>
              <w:jc w:val="left"/>
            </w:pPr>
            <w:r w:rsidRPr="00700013">
              <w:rPr>
                <w:rFonts w:cstheme="minorHAnsi"/>
                <w:sz w:val="20"/>
                <w:szCs w:val="20"/>
              </w:rPr>
              <w:t>bkrana@qai.org.in</w:t>
            </w:r>
          </w:p>
          <w:p w14:paraId="12EE06F0" w14:textId="42CC7B57" w:rsidR="00B64A30" w:rsidRPr="00373EF6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13" w:history="1">
              <w:r w:rsidRPr="00373EF6">
                <w:rPr>
                  <w:sz w:val="20"/>
                  <w:szCs w:val="20"/>
                </w:rPr>
                <w:t>atta@gac.org.sa</w:t>
              </w:r>
            </w:hyperlink>
          </w:p>
          <w:p w14:paraId="76782BEF" w14:textId="7A85561C" w:rsidR="00B64A30" w:rsidRPr="00373EF6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</w:tcPr>
          <w:p w14:paraId="77CFD140" w14:textId="77777777" w:rsidR="00B64A30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Council</w:t>
            </w:r>
          </w:p>
          <w:p w14:paraId="2F5D6EAE" w14:textId="493E5857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Management Committee (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2" w:type="pct"/>
            <w:gridSpan w:val="2"/>
          </w:tcPr>
          <w:p w14:paraId="54EC6108" w14:textId="0F0C5F06" w:rsidR="00B64A30" w:rsidRPr="000E06BB" w:rsidRDefault="00B64A30" w:rsidP="00B64A3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E06BB">
              <w:rPr>
                <w:rFonts w:cstheme="minorHAnsi"/>
                <w:color w:val="000000" w:themeColor="text1"/>
                <w:sz w:val="20"/>
                <w:szCs w:val="20"/>
              </w:rPr>
              <w:t xml:space="preserve"> APAC representatives.</w:t>
            </w:r>
          </w:p>
        </w:tc>
      </w:tr>
      <w:tr w:rsidR="00E6599E" w:rsidRPr="00645D08" w14:paraId="56EED08F" w14:textId="77777777" w:rsidTr="00F35244">
        <w:trPr>
          <w:trHeight w:val="22"/>
        </w:trPr>
        <w:tc>
          <w:tcPr>
            <w:tcW w:w="684" w:type="pct"/>
          </w:tcPr>
          <w:p w14:paraId="3BFAE36B" w14:textId="221513A1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Joint IAF/ILAC Communication &amp; Marketing Committee (CMC)</w:t>
            </w:r>
          </w:p>
        </w:tc>
        <w:tc>
          <w:tcPr>
            <w:tcW w:w="732" w:type="pct"/>
          </w:tcPr>
          <w:p w14:paraId="50D37A0A" w14:textId="45B50BFD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Communication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E06BB">
              <w:rPr>
                <w:rFonts w:cstheme="minorHAnsi"/>
                <w:sz w:val="20"/>
                <w:szCs w:val="20"/>
              </w:rPr>
              <w:t xml:space="preserve"> and Promotion Committee (CPC)</w:t>
            </w:r>
            <w:r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22F3499A" w14:textId="557F653D" w:rsidR="00B64A30" w:rsidRPr="000E06BB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Ms. Anita Rani (</w:t>
            </w:r>
            <w:proofErr w:type="spellStart"/>
            <w:r w:rsidRPr="00700013">
              <w:rPr>
                <w:rFonts w:cstheme="minorHAnsi"/>
                <w:sz w:val="20"/>
                <w:szCs w:val="20"/>
              </w:rPr>
              <w:t>NABL</w:t>
            </w:r>
            <w:proofErr w:type="spellEnd"/>
            <w:r w:rsidRPr="0070001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0B0E181F" w14:textId="135BAB55" w:rsidR="00B64A30" w:rsidRPr="000E06BB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anita@nabl.qcin.org</w:t>
            </w:r>
          </w:p>
        </w:tc>
        <w:tc>
          <w:tcPr>
            <w:tcW w:w="907" w:type="pct"/>
          </w:tcPr>
          <w:p w14:paraId="7A378F4F" w14:textId="124E5DFB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Communication and Promotion Committee (CPC)</w:t>
            </w:r>
          </w:p>
        </w:tc>
        <w:tc>
          <w:tcPr>
            <w:tcW w:w="672" w:type="pct"/>
            <w:gridSpan w:val="2"/>
          </w:tcPr>
          <w:p w14:paraId="4FC86C47" w14:textId="2E6BD783" w:rsidR="00B64A30" w:rsidRPr="000E06BB" w:rsidRDefault="00B64A30" w:rsidP="00B64A30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06BB">
              <w:rPr>
                <w:rFonts w:cstheme="minorHAnsi"/>
                <w:color w:val="000000" w:themeColor="text1"/>
                <w:sz w:val="20"/>
                <w:szCs w:val="20"/>
              </w:rPr>
              <w:t>1 APAC representative.</w:t>
            </w:r>
          </w:p>
        </w:tc>
      </w:tr>
      <w:tr w:rsidR="00E6599E" w:rsidRPr="00645D08" w14:paraId="5A15427C" w14:textId="77777777" w:rsidTr="00F35244">
        <w:tc>
          <w:tcPr>
            <w:tcW w:w="684" w:type="pct"/>
          </w:tcPr>
          <w:p w14:paraId="7AD16F62" w14:textId="7777777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Joint IAF/ILAC Development Support Committee</w:t>
            </w:r>
          </w:p>
        </w:tc>
        <w:tc>
          <w:tcPr>
            <w:tcW w:w="732" w:type="pct"/>
          </w:tcPr>
          <w:p w14:paraId="2F0F6277" w14:textId="3EE338C3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Capacity Building </w:t>
            </w:r>
            <w:r>
              <w:rPr>
                <w:rFonts w:cstheme="minorHAnsi"/>
                <w:sz w:val="20"/>
                <w:szCs w:val="20"/>
              </w:rPr>
              <w:t>and Evaluator Training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theme="minorHAnsi"/>
                <w:sz w:val="20"/>
                <w:szCs w:val="20"/>
              </w:rPr>
              <w:t>WG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Member</w:t>
            </w:r>
          </w:p>
        </w:tc>
        <w:tc>
          <w:tcPr>
            <w:tcW w:w="1005" w:type="pct"/>
          </w:tcPr>
          <w:p w14:paraId="4FAB0E31" w14:textId="777D8A5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14:paraId="033D5E18" w14:textId="26323A2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7" w:type="pct"/>
          </w:tcPr>
          <w:p w14:paraId="4B7993B4" w14:textId="0AA00ACA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Capacity Building </w:t>
            </w:r>
            <w:r>
              <w:rPr>
                <w:rFonts w:cstheme="minorHAnsi"/>
                <w:sz w:val="20"/>
                <w:szCs w:val="20"/>
              </w:rPr>
              <w:t>and Evaluator Training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theme="minorHAnsi"/>
                <w:sz w:val="20"/>
                <w:szCs w:val="20"/>
              </w:rPr>
              <w:t>WG</w:t>
            </w:r>
            <w:proofErr w:type="spellEnd"/>
          </w:p>
        </w:tc>
        <w:tc>
          <w:tcPr>
            <w:tcW w:w="672" w:type="pct"/>
            <w:gridSpan w:val="2"/>
          </w:tcPr>
          <w:p w14:paraId="3BAF95DE" w14:textId="4081B7EB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representative.</w:t>
            </w:r>
          </w:p>
        </w:tc>
      </w:tr>
      <w:tr w:rsidR="00E6599E" w:rsidRPr="00645D08" w14:paraId="465106D7" w14:textId="77777777" w:rsidTr="00F35244">
        <w:tc>
          <w:tcPr>
            <w:tcW w:w="684" w:type="pct"/>
          </w:tcPr>
          <w:p w14:paraId="50257709" w14:textId="5673EFF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Joint IAF/ILAC Steering Committee on the IAF/ILAC Merger</w:t>
            </w:r>
          </w:p>
        </w:tc>
        <w:tc>
          <w:tcPr>
            <w:tcW w:w="732" w:type="pct"/>
          </w:tcPr>
          <w:p w14:paraId="4854863C" w14:textId="09F95547" w:rsidR="00B64A30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6DAE9033" w14:textId="5C10BE3F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5CDEDDA6" w14:textId="095F50A8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6CEA2383" w14:textId="28A5E160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6D613C3E" w14:textId="7777777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6599E" w:rsidRPr="009E2829" w14:paraId="33D8E902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6FDB3A4E" w14:textId="6E372C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E06BB">
              <w:rPr>
                <w:rFonts w:cstheme="minorHAnsi"/>
                <w:b/>
                <w:sz w:val="20"/>
                <w:szCs w:val="20"/>
              </w:rPr>
              <w:t>APEC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6D16464F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858AD69" w14:textId="7C413835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540E1A2B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14:paraId="1292DE57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14:paraId="088D67EF" w14:textId="1224385C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645D08" w14:paraId="1374D8CA" w14:textId="77777777" w:rsidTr="00F35244">
        <w:tc>
          <w:tcPr>
            <w:tcW w:w="684" w:type="pct"/>
          </w:tcPr>
          <w:p w14:paraId="50E7792E" w14:textId="0493FC65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APEC Subcommittee on Standards and Conformance (SCSC)</w:t>
            </w:r>
          </w:p>
        </w:tc>
        <w:tc>
          <w:tcPr>
            <w:tcW w:w="732" w:type="pct"/>
          </w:tcPr>
          <w:p w14:paraId="70501B46" w14:textId="50C36A1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3B604F60" w14:textId="06B768B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1F13AC2F" w14:textId="14019A6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6E8DA1AE" w14:textId="09ED7E41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5B20C6BB" w14:textId="27687CEF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 APAC representative.</w:t>
            </w:r>
          </w:p>
        </w:tc>
      </w:tr>
      <w:tr w:rsidR="00E6599E" w:rsidRPr="00645D08" w14:paraId="7B96A296" w14:textId="77777777" w:rsidTr="00F35244">
        <w:tc>
          <w:tcPr>
            <w:tcW w:w="684" w:type="pct"/>
          </w:tcPr>
          <w:p w14:paraId="0F9E1944" w14:textId="162F2C5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bookmarkStart w:id="0" w:name="_Hlk346194"/>
            <w:r w:rsidRPr="000E06BB">
              <w:rPr>
                <w:rFonts w:cstheme="minorHAnsi"/>
                <w:sz w:val="20"/>
                <w:szCs w:val="20"/>
              </w:rPr>
              <w:lastRenderedPageBreak/>
              <w:t xml:space="preserve">APEC TEL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Working Group</w:t>
            </w:r>
          </w:p>
        </w:tc>
        <w:tc>
          <w:tcPr>
            <w:tcW w:w="732" w:type="pct"/>
          </w:tcPr>
          <w:p w14:paraId="6363BED0" w14:textId="726CDB3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TC 1 APEC TEL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MRA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Task Force Convenor</w:t>
            </w:r>
          </w:p>
        </w:tc>
        <w:tc>
          <w:tcPr>
            <w:tcW w:w="1005" w:type="pct"/>
          </w:tcPr>
          <w:p w14:paraId="2AAC3CB8" w14:textId="4C333421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Mr. Roger Sheng (TAF)</w:t>
            </w:r>
          </w:p>
        </w:tc>
        <w:tc>
          <w:tcPr>
            <w:tcW w:w="1000" w:type="pct"/>
          </w:tcPr>
          <w:p w14:paraId="23683CEF" w14:textId="39C690B4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roger@taftw.org.tw</w:t>
            </w:r>
          </w:p>
        </w:tc>
        <w:tc>
          <w:tcPr>
            <w:tcW w:w="907" w:type="pct"/>
          </w:tcPr>
          <w:p w14:paraId="40C6A91D" w14:textId="4AA0DBA5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1</w:t>
            </w:r>
          </w:p>
        </w:tc>
        <w:tc>
          <w:tcPr>
            <w:tcW w:w="672" w:type="pct"/>
            <w:gridSpan w:val="2"/>
          </w:tcPr>
          <w:p w14:paraId="3F3BFE46" w14:textId="4A808DA4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 APAC representative.</w:t>
            </w:r>
          </w:p>
        </w:tc>
      </w:tr>
      <w:tr w:rsidR="00E6599E" w:rsidRPr="00645D08" w14:paraId="387DE1A1" w14:textId="77777777" w:rsidTr="00F35244">
        <w:tc>
          <w:tcPr>
            <w:tcW w:w="684" w:type="pct"/>
            <w:shd w:val="clear" w:color="auto" w:fill="auto"/>
          </w:tcPr>
          <w:p w14:paraId="59A0B5F3" w14:textId="10A1AC1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color w:val="000000"/>
                <w:sz w:val="20"/>
                <w:szCs w:val="20"/>
              </w:rPr>
              <w:t xml:space="preserve">APEC </w:t>
            </w:r>
            <w:proofErr w:type="spellStart"/>
            <w:r w:rsidRPr="000E06BB">
              <w:rPr>
                <w:rFonts w:cstheme="minorHAnsi"/>
                <w:color w:val="000000"/>
                <w:sz w:val="20"/>
                <w:szCs w:val="20"/>
              </w:rPr>
              <w:t>JRAC</w:t>
            </w:r>
            <w:proofErr w:type="spellEnd"/>
            <w:r w:rsidRPr="000E06B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6BB">
              <w:rPr>
                <w:rFonts w:cstheme="minorHAnsi"/>
                <w:color w:val="000000"/>
                <w:sz w:val="20"/>
                <w:szCs w:val="20"/>
              </w:rPr>
              <w:t>EEMRA</w:t>
            </w:r>
            <w:proofErr w:type="spellEnd"/>
            <w:r w:rsidRPr="000E06B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</w:tcPr>
          <w:p w14:paraId="7217D875" w14:textId="5D5A9E45" w:rsidR="00B64A30" w:rsidRPr="000E06BB" w:rsidRDefault="001C6DF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TC1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Member</w:t>
            </w:r>
          </w:p>
        </w:tc>
        <w:tc>
          <w:tcPr>
            <w:tcW w:w="1005" w:type="pct"/>
          </w:tcPr>
          <w:p w14:paraId="0571215E" w14:textId="2ED6EA04" w:rsidR="00B64A30" w:rsidRPr="000E06BB" w:rsidRDefault="001C6DF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Mr. Brad </w:t>
            </w:r>
            <w:r w:rsidRPr="001C6DF3">
              <w:rPr>
                <w:rFonts w:cstheme="minorHAnsi"/>
                <w:sz w:val="20"/>
                <w:szCs w:val="20"/>
              </w:rPr>
              <w:t xml:space="preserve">Moore </w:t>
            </w:r>
            <w:r>
              <w:rPr>
                <w:rFonts w:cstheme="minorHAnsi"/>
                <w:sz w:val="20"/>
                <w:szCs w:val="20"/>
              </w:rPr>
              <w:t>(ANAB)</w:t>
            </w:r>
          </w:p>
        </w:tc>
        <w:tc>
          <w:tcPr>
            <w:tcW w:w="1000" w:type="pct"/>
          </w:tcPr>
          <w:p w14:paraId="39055702" w14:textId="33ECE87F" w:rsidR="00B64A30" w:rsidRPr="000E06BB" w:rsidRDefault="001C6DF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1C6DF3">
              <w:rPr>
                <w:rFonts w:cstheme="minorHAnsi"/>
                <w:sz w:val="20"/>
                <w:szCs w:val="20"/>
              </w:rPr>
              <w:t>brmoore@anab.org</w:t>
            </w:r>
          </w:p>
        </w:tc>
        <w:tc>
          <w:tcPr>
            <w:tcW w:w="907" w:type="pct"/>
          </w:tcPr>
          <w:p w14:paraId="1D6619F4" w14:textId="4BC07744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1</w:t>
            </w:r>
          </w:p>
        </w:tc>
        <w:tc>
          <w:tcPr>
            <w:tcW w:w="672" w:type="pct"/>
            <w:gridSpan w:val="2"/>
          </w:tcPr>
          <w:p w14:paraId="596CA835" w14:textId="2052A3E4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 APAC representative.</w:t>
            </w:r>
          </w:p>
        </w:tc>
      </w:tr>
      <w:bookmarkEnd w:id="0"/>
      <w:tr w:rsidR="00E6599E" w:rsidRPr="009E2829" w14:paraId="5AF1A6A4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23569A86" w14:textId="1D960506" w:rsidR="00B64A30" w:rsidRPr="000E06BB" w:rsidRDefault="00B64A30" w:rsidP="00B64A30">
            <w:pPr>
              <w:jc w:val="lef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E06BB">
              <w:rPr>
                <w:rFonts w:cstheme="minorHAnsi"/>
                <w:b/>
                <w:color w:val="000000"/>
                <w:sz w:val="20"/>
                <w:szCs w:val="20"/>
              </w:rPr>
              <w:t>Specialist Regional Bodies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529D6893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C72D4D4" w14:textId="17D7F34C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03865781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14:paraId="68F58256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14:paraId="151B7F5C" w14:textId="70FE5AFD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645D08" w14:paraId="4B20381A" w14:textId="77777777" w:rsidTr="00F35244">
        <w:tc>
          <w:tcPr>
            <w:tcW w:w="684" w:type="pct"/>
            <w:shd w:val="clear" w:color="auto" w:fill="auto"/>
          </w:tcPr>
          <w:p w14:paraId="10F02053" w14:textId="77777777" w:rsidR="00B64A30" w:rsidRPr="000E06BB" w:rsidRDefault="00B64A30" w:rsidP="00B64A30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0E06BB">
              <w:rPr>
                <w:rFonts w:cstheme="minorHAnsi"/>
                <w:color w:val="000000"/>
                <w:sz w:val="20"/>
                <w:szCs w:val="20"/>
              </w:rPr>
              <w:t>APMP/APAC Chairs Meeting</w:t>
            </w:r>
          </w:p>
        </w:tc>
        <w:tc>
          <w:tcPr>
            <w:tcW w:w="732" w:type="pct"/>
          </w:tcPr>
          <w:p w14:paraId="6714D888" w14:textId="72D406D0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25C3C515" w14:textId="312E6098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626C6AC7" w14:textId="3727FC8D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74493E50" w14:textId="339D6147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38E88417" w14:textId="34007340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APMP s</w:t>
            </w:r>
            <w:r w:rsidRPr="000E06BB">
              <w:rPr>
                <w:rFonts w:cstheme="minorHAnsi"/>
                <w:sz w:val="20"/>
                <w:szCs w:val="20"/>
              </w:rPr>
              <w:t>ecretariat hosted by the National Metrology Institute of Japan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599E" w:rsidRPr="00645D08" w14:paraId="057053AE" w14:textId="77777777" w:rsidTr="00F35244">
        <w:tc>
          <w:tcPr>
            <w:tcW w:w="684" w:type="pct"/>
            <w:shd w:val="clear" w:color="auto" w:fill="auto"/>
          </w:tcPr>
          <w:p w14:paraId="78EED2B9" w14:textId="72C5A69B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color w:val="000000"/>
                <w:sz w:val="20"/>
                <w:szCs w:val="20"/>
              </w:rPr>
              <w:t>APMP/APAC Joint Working Group</w:t>
            </w:r>
          </w:p>
        </w:tc>
        <w:tc>
          <w:tcPr>
            <w:tcW w:w="732" w:type="pct"/>
          </w:tcPr>
          <w:p w14:paraId="50C592D7" w14:textId="60BE308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>
              <w:rPr>
                <w:rFonts w:cstheme="minorHAnsi"/>
                <w:sz w:val="20"/>
                <w:szCs w:val="20"/>
              </w:rPr>
              <w:t>TC1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PT Subcommittee Co-Chair</w:t>
            </w:r>
          </w:p>
        </w:tc>
        <w:tc>
          <w:tcPr>
            <w:tcW w:w="1005" w:type="pct"/>
          </w:tcPr>
          <w:p w14:paraId="7D16F5D8" w14:textId="67E33AB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Mr. He Ping (CNAS)</w:t>
            </w:r>
          </w:p>
        </w:tc>
        <w:tc>
          <w:tcPr>
            <w:tcW w:w="1000" w:type="pct"/>
          </w:tcPr>
          <w:p w14:paraId="1393876B" w14:textId="27DBF295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heping@cnas.org.cn</w:t>
            </w:r>
          </w:p>
        </w:tc>
        <w:tc>
          <w:tcPr>
            <w:tcW w:w="907" w:type="pct"/>
          </w:tcPr>
          <w:p w14:paraId="6EF51E20" w14:textId="1255DF9D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Executive Committee</w:t>
            </w:r>
            <w:r>
              <w:rPr>
                <w:rFonts w:cstheme="minorHAnsi"/>
                <w:sz w:val="20"/>
                <w:szCs w:val="20"/>
              </w:rPr>
              <w:t xml:space="preserve"> via the APAC </w:t>
            </w:r>
            <w:proofErr w:type="spellStart"/>
            <w:r>
              <w:rPr>
                <w:rFonts w:cstheme="minorHAnsi"/>
                <w:sz w:val="20"/>
                <w:szCs w:val="20"/>
              </w:rPr>
              <w:t>TC1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672" w:type="pct"/>
            <w:gridSpan w:val="2"/>
          </w:tcPr>
          <w:p w14:paraId="2AFEA0EC" w14:textId="125DCFF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APMP s</w:t>
            </w:r>
            <w:r w:rsidRPr="000E06BB">
              <w:rPr>
                <w:rFonts w:cstheme="minorHAnsi"/>
                <w:sz w:val="20"/>
                <w:szCs w:val="20"/>
              </w:rPr>
              <w:t>ecretariat hosted by the National Metrology Institute of Japan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599E" w:rsidRPr="00645D08" w14:paraId="1986F47E" w14:textId="77777777" w:rsidTr="00F35244">
        <w:tc>
          <w:tcPr>
            <w:tcW w:w="684" w:type="pct"/>
            <w:shd w:val="clear" w:color="auto" w:fill="auto"/>
          </w:tcPr>
          <w:p w14:paraId="4C5F062B" w14:textId="1D54D6B6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color w:val="000000"/>
                <w:sz w:val="20"/>
                <w:szCs w:val="20"/>
              </w:rPr>
              <w:t>APLMF</w:t>
            </w:r>
          </w:p>
        </w:tc>
        <w:tc>
          <w:tcPr>
            <w:tcW w:w="732" w:type="pct"/>
          </w:tcPr>
          <w:p w14:paraId="6161A030" w14:textId="2D3EE53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747C7722" w14:textId="0BF38255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3ABEB555" w14:textId="6073DE9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07F356B8" w14:textId="1A80CBF4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43BF35FD" w14:textId="26B53FD0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APLMF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E06BB">
              <w:rPr>
                <w:rFonts w:cstheme="minorHAnsi"/>
                <w:sz w:val="20"/>
                <w:szCs w:val="20"/>
              </w:rPr>
              <w:t xml:space="preserve">ecretariat hosted by the </w:t>
            </w:r>
            <w:r w:rsidRPr="00193214">
              <w:rPr>
                <w:rFonts w:cstheme="minorHAnsi"/>
                <w:sz w:val="20"/>
                <w:szCs w:val="20"/>
              </w:rPr>
              <w:t>National Metrology Institute of Malaysia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599E" w:rsidRPr="00645D08" w14:paraId="010D5D39" w14:textId="77777777" w:rsidTr="00F35244">
        <w:tc>
          <w:tcPr>
            <w:tcW w:w="684" w:type="pct"/>
            <w:shd w:val="clear" w:color="auto" w:fill="auto"/>
          </w:tcPr>
          <w:p w14:paraId="60E94559" w14:textId="5ABDC84D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color w:val="000000"/>
                <w:sz w:val="20"/>
                <w:szCs w:val="20"/>
              </w:rPr>
              <w:t>PASC</w:t>
            </w:r>
          </w:p>
        </w:tc>
        <w:tc>
          <w:tcPr>
            <w:tcW w:w="732" w:type="pct"/>
          </w:tcPr>
          <w:p w14:paraId="55B67E38" w14:textId="764B078F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APAC Chair</w:t>
            </w:r>
          </w:p>
        </w:tc>
        <w:tc>
          <w:tcPr>
            <w:tcW w:w="1005" w:type="pct"/>
          </w:tcPr>
          <w:p w14:paraId="70165759" w14:textId="0F4FD243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35A204B1" w14:textId="7640B6E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07" w:type="pct"/>
          </w:tcPr>
          <w:p w14:paraId="04824EBF" w14:textId="283B0E7C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Executive Committee</w:t>
            </w:r>
          </w:p>
        </w:tc>
        <w:tc>
          <w:tcPr>
            <w:tcW w:w="672" w:type="pct"/>
            <w:gridSpan w:val="2"/>
          </w:tcPr>
          <w:p w14:paraId="42A9A435" w14:textId="147D51BB" w:rsidR="00B64A30" w:rsidRPr="00057A83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57A83">
              <w:rPr>
                <w:rFonts w:cstheme="minorHAnsi"/>
                <w:sz w:val="20"/>
                <w:szCs w:val="20"/>
              </w:rPr>
              <w:t>PASC secretariat is hosted by the  National Standardization Agency of Indonesia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599E" w:rsidRPr="00411C5B" w14:paraId="2A79C30E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740EAB0C" w14:textId="2E6105E8" w:rsidR="00B64A30" w:rsidRPr="000E06BB" w:rsidRDefault="00B64A30" w:rsidP="00B64A30">
            <w:pPr>
              <w:jc w:val="lef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E06B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Regional cooperation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25452E9B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1C4EABC" w14:textId="551517F6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01AD2A16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14:paraId="0A2B2481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14:paraId="5EC44436" w14:textId="1613A199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645D08" w14:paraId="21BE4CF5" w14:textId="77777777" w:rsidTr="00F35244">
        <w:trPr>
          <w:trHeight w:val="226"/>
        </w:trPr>
        <w:tc>
          <w:tcPr>
            <w:tcW w:w="684" w:type="pct"/>
            <w:shd w:val="clear" w:color="auto" w:fill="auto"/>
          </w:tcPr>
          <w:p w14:paraId="2E909774" w14:textId="03AA871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0E06BB">
              <w:rPr>
                <w:rFonts w:cstheme="minorHAnsi"/>
                <w:color w:val="000000"/>
                <w:sz w:val="20"/>
                <w:szCs w:val="20"/>
              </w:rPr>
              <w:t>AFRAC</w:t>
            </w:r>
            <w:proofErr w:type="spellEnd"/>
          </w:p>
        </w:tc>
        <w:tc>
          <w:tcPr>
            <w:tcW w:w="732" w:type="pct"/>
          </w:tcPr>
          <w:p w14:paraId="784ABE0C" w14:textId="55D469BC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Executive Committee Member</w:t>
            </w:r>
          </w:p>
        </w:tc>
        <w:tc>
          <w:tcPr>
            <w:tcW w:w="1005" w:type="pct"/>
          </w:tcPr>
          <w:p w14:paraId="7C0F0D89" w14:textId="33B8FFD9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Mr. Brahim Houla (GAC)</w:t>
            </w:r>
          </w:p>
        </w:tc>
        <w:tc>
          <w:tcPr>
            <w:tcW w:w="1000" w:type="pct"/>
          </w:tcPr>
          <w:p w14:paraId="5080D618" w14:textId="1A64AD6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brahim@gac.org.sa</w:t>
            </w:r>
          </w:p>
        </w:tc>
        <w:tc>
          <w:tcPr>
            <w:tcW w:w="910" w:type="pct"/>
            <w:gridSpan w:val="2"/>
          </w:tcPr>
          <w:p w14:paraId="6AB8CC3F" w14:textId="4732EB06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</w:tc>
        <w:tc>
          <w:tcPr>
            <w:tcW w:w="669" w:type="pct"/>
          </w:tcPr>
          <w:p w14:paraId="2741C8BA" w14:textId="4FB12BE5" w:rsidR="00B64A30" w:rsidRPr="00C55C67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liaison.</w:t>
            </w:r>
          </w:p>
        </w:tc>
      </w:tr>
      <w:tr w:rsidR="00E6599E" w:rsidRPr="00645D08" w14:paraId="2D01B127" w14:textId="77777777" w:rsidTr="00F35244">
        <w:tc>
          <w:tcPr>
            <w:tcW w:w="684" w:type="pct"/>
            <w:shd w:val="clear" w:color="auto" w:fill="auto"/>
          </w:tcPr>
          <w:p w14:paraId="0379A12B" w14:textId="704402D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0E06BB">
              <w:rPr>
                <w:rFonts w:cstheme="minorHAnsi"/>
                <w:color w:val="000000"/>
                <w:sz w:val="20"/>
                <w:szCs w:val="20"/>
              </w:rPr>
              <w:t>ARAC</w:t>
            </w:r>
            <w:proofErr w:type="spellEnd"/>
          </w:p>
        </w:tc>
        <w:tc>
          <w:tcPr>
            <w:tcW w:w="732" w:type="pct"/>
          </w:tcPr>
          <w:p w14:paraId="014A57E5" w14:textId="50E93C1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Executive Committee Member</w:t>
            </w:r>
          </w:p>
        </w:tc>
        <w:tc>
          <w:tcPr>
            <w:tcW w:w="1005" w:type="pct"/>
          </w:tcPr>
          <w:p w14:paraId="6C28A34B" w14:textId="1F5BDFBE" w:rsidR="00B64A30" w:rsidRPr="000E06BB" w:rsidRDefault="00500CC5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="00A4059D" w:rsidRPr="00A4059D">
              <w:rPr>
                <w:rFonts w:cstheme="minorHAnsi"/>
                <w:sz w:val="20"/>
                <w:szCs w:val="20"/>
              </w:rPr>
              <w:t>Maryam A</w:t>
            </w:r>
            <w:r w:rsidR="00A4059D">
              <w:rPr>
                <w:rFonts w:cstheme="minorHAnsi"/>
                <w:sz w:val="20"/>
                <w:szCs w:val="20"/>
              </w:rPr>
              <w:t xml:space="preserve">l </w:t>
            </w:r>
            <w:proofErr w:type="spellStart"/>
            <w:r w:rsidR="00A4059D">
              <w:rPr>
                <w:rFonts w:cstheme="minorHAnsi"/>
                <w:sz w:val="20"/>
                <w:szCs w:val="20"/>
              </w:rPr>
              <w:t>Sallaqi</w:t>
            </w:r>
            <w:proofErr w:type="spellEnd"/>
            <w:r w:rsidR="00A4059D">
              <w:rPr>
                <w:rFonts w:cstheme="minorHAnsi"/>
                <w:sz w:val="20"/>
                <w:szCs w:val="20"/>
              </w:rPr>
              <w:t xml:space="preserve"> (ENAS)</w:t>
            </w:r>
          </w:p>
        </w:tc>
        <w:tc>
          <w:tcPr>
            <w:tcW w:w="1000" w:type="pct"/>
          </w:tcPr>
          <w:p w14:paraId="5D367ABE" w14:textId="26DE3D3C" w:rsidR="00B64A30" w:rsidRPr="000E06BB" w:rsidRDefault="00A4059D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A4059D">
              <w:rPr>
                <w:rFonts w:cstheme="minorHAnsi"/>
                <w:sz w:val="20"/>
                <w:szCs w:val="20"/>
              </w:rPr>
              <w:t>malsallaqi@moiat.gov.ae</w:t>
            </w:r>
          </w:p>
        </w:tc>
        <w:tc>
          <w:tcPr>
            <w:tcW w:w="910" w:type="pct"/>
            <w:gridSpan w:val="2"/>
          </w:tcPr>
          <w:p w14:paraId="32083BAE" w14:textId="076F0FE3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</w:tc>
        <w:tc>
          <w:tcPr>
            <w:tcW w:w="669" w:type="pct"/>
          </w:tcPr>
          <w:p w14:paraId="1375E5E8" w14:textId="4E807B55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liaison.</w:t>
            </w:r>
          </w:p>
        </w:tc>
      </w:tr>
      <w:tr w:rsidR="00E6599E" w:rsidRPr="00645D08" w14:paraId="07F8347E" w14:textId="77777777" w:rsidTr="00F35244">
        <w:tc>
          <w:tcPr>
            <w:tcW w:w="684" w:type="pct"/>
            <w:shd w:val="clear" w:color="auto" w:fill="auto"/>
          </w:tcPr>
          <w:p w14:paraId="57459AF3" w14:textId="2CA9BFF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bookmarkStart w:id="1" w:name="_Hlk275183"/>
            <w:r w:rsidRPr="000E06BB">
              <w:rPr>
                <w:rFonts w:cstheme="minorHAns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732" w:type="pct"/>
          </w:tcPr>
          <w:p w14:paraId="45E4C3DA" w14:textId="433B4BD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</w:t>
            </w:r>
            <w:r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24562E1A" w14:textId="1C1AA97C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Ms. Jennifer Evans (NATA)</w:t>
            </w:r>
          </w:p>
        </w:tc>
        <w:tc>
          <w:tcPr>
            <w:tcW w:w="1000" w:type="pct"/>
          </w:tcPr>
          <w:p w14:paraId="0A81F4F5" w14:textId="494C52A8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Jennifer.Evans@nata.com.au</w:t>
            </w:r>
          </w:p>
        </w:tc>
        <w:tc>
          <w:tcPr>
            <w:tcW w:w="910" w:type="pct"/>
            <w:gridSpan w:val="2"/>
          </w:tcPr>
          <w:p w14:paraId="1D38B4FF" w14:textId="4AC12E9D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</w:tc>
        <w:tc>
          <w:tcPr>
            <w:tcW w:w="669" w:type="pct"/>
          </w:tcPr>
          <w:p w14:paraId="626CEE20" w14:textId="00E646D9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liaison.</w:t>
            </w:r>
          </w:p>
        </w:tc>
      </w:tr>
      <w:bookmarkEnd w:id="1"/>
      <w:tr w:rsidR="00E6599E" w:rsidRPr="00645D08" w14:paraId="13D0EE64" w14:textId="77777777" w:rsidTr="00F35244">
        <w:tc>
          <w:tcPr>
            <w:tcW w:w="684" w:type="pct"/>
            <w:shd w:val="clear" w:color="auto" w:fill="auto"/>
          </w:tcPr>
          <w:p w14:paraId="74901FC9" w14:textId="4F30F514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0E06BB">
              <w:rPr>
                <w:rFonts w:cstheme="minorHAnsi"/>
                <w:color w:val="000000"/>
                <w:sz w:val="20"/>
                <w:szCs w:val="20"/>
              </w:rPr>
              <w:t>Eurachem</w:t>
            </w:r>
            <w:proofErr w:type="spellEnd"/>
            <w:r w:rsidRPr="000E06BB">
              <w:rPr>
                <w:rFonts w:cstheme="minorHAnsi"/>
                <w:color w:val="000000"/>
                <w:sz w:val="20"/>
                <w:szCs w:val="20"/>
              </w:rPr>
              <w:t xml:space="preserve"> Conference</w:t>
            </w:r>
          </w:p>
        </w:tc>
        <w:tc>
          <w:tcPr>
            <w:tcW w:w="732" w:type="pct"/>
          </w:tcPr>
          <w:p w14:paraId="7F27389C" w14:textId="59DA8219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>
              <w:rPr>
                <w:rFonts w:cstheme="minorHAnsi"/>
                <w:sz w:val="20"/>
                <w:szCs w:val="20"/>
              </w:rPr>
              <w:t>TC1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Chair</w:t>
            </w:r>
          </w:p>
        </w:tc>
        <w:tc>
          <w:tcPr>
            <w:tcW w:w="1005" w:type="pct"/>
          </w:tcPr>
          <w:p w14:paraId="582060A6" w14:textId="3A0622D4" w:rsidR="00B64A30" w:rsidRPr="000E06BB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Ms. Zhou Jie (CNAS)</w:t>
            </w:r>
          </w:p>
        </w:tc>
        <w:tc>
          <w:tcPr>
            <w:tcW w:w="1000" w:type="pct"/>
          </w:tcPr>
          <w:p w14:paraId="12037371" w14:textId="580D0510" w:rsidR="00B64A30" w:rsidRPr="000E06BB" w:rsidRDefault="00700013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700013">
              <w:rPr>
                <w:rFonts w:cstheme="minorHAnsi"/>
                <w:sz w:val="20"/>
                <w:szCs w:val="20"/>
              </w:rPr>
              <w:t>zhouj@cnas.org.cn</w:t>
            </w:r>
          </w:p>
        </w:tc>
        <w:tc>
          <w:tcPr>
            <w:tcW w:w="910" w:type="pct"/>
            <w:gridSpan w:val="2"/>
          </w:tcPr>
          <w:p w14:paraId="27F191F9" w14:textId="70260AE2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</w:tc>
        <w:tc>
          <w:tcPr>
            <w:tcW w:w="669" w:type="pct"/>
          </w:tcPr>
          <w:p w14:paraId="498BD0AA" w14:textId="23845D0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liaison.</w:t>
            </w:r>
          </w:p>
        </w:tc>
      </w:tr>
      <w:tr w:rsidR="00E6599E" w:rsidRPr="00645D08" w14:paraId="3A4EA86E" w14:textId="77777777" w:rsidTr="00F35244">
        <w:tc>
          <w:tcPr>
            <w:tcW w:w="684" w:type="pct"/>
            <w:shd w:val="clear" w:color="auto" w:fill="auto"/>
          </w:tcPr>
          <w:p w14:paraId="70A1C541" w14:textId="3B3D3231" w:rsidR="00B64A30" w:rsidRPr="00517FE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517FEB">
              <w:rPr>
                <w:rFonts w:cstheme="minorHAnsi"/>
                <w:color w:val="000000"/>
                <w:sz w:val="20"/>
                <w:szCs w:val="20"/>
              </w:rPr>
              <w:t>IAAC</w:t>
            </w:r>
          </w:p>
        </w:tc>
        <w:tc>
          <w:tcPr>
            <w:tcW w:w="732" w:type="pct"/>
          </w:tcPr>
          <w:p w14:paraId="6FF6390D" w14:textId="328333A3" w:rsidR="00B64A30" w:rsidRPr="00517FE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517FEB">
              <w:rPr>
                <w:rFonts w:cstheme="minorHAnsi"/>
                <w:sz w:val="20"/>
                <w:szCs w:val="20"/>
              </w:rPr>
              <w:t>Executive</w:t>
            </w:r>
            <w:r w:rsidR="00BC4874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BC4874">
              <w:rPr>
                <w:rFonts w:cstheme="minorHAnsi"/>
                <w:sz w:val="20"/>
                <w:szCs w:val="20"/>
              </w:rPr>
              <w:t>MRAMC</w:t>
            </w:r>
            <w:proofErr w:type="spellEnd"/>
            <w:r w:rsidR="00BC4874">
              <w:rPr>
                <w:rFonts w:cstheme="minorHAnsi"/>
                <w:sz w:val="20"/>
                <w:szCs w:val="20"/>
              </w:rPr>
              <w:t xml:space="preserve"> </w:t>
            </w:r>
            <w:r w:rsidRPr="00517FEB">
              <w:rPr>
                <w:rFonts w:cstheme="minorHAnsi"/>
                <w:sz w:val="20"/>
                <w:szCs w:val="20"/>
              </w:rPr>
              <w:t>Committee Member</w:t>
            </w:r>
          </w:p>
        </w:tc>
        <w:tc>
          <w:tcPr>
            <w:tcW w:w="1005" w:type="pct"/>
          </w:tcPr>
          <w:p w14:paraId="091952CA" w14:textId="37C63050" w:rsidR="00B64A30" w:rsidRPr="00517FEB" w:rsidRDefault="00CD6C8B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Karthik Easwar</w:t>
            </w:r>
            <w:r w:rsidR="00A4059D">
              <w:rPr>
                <w:rFonts w:cstheme="minorHAnsi"/>
                <w:sz w:val="20"/>
                <w:szCs w:val="20"/>
              </w:rPr>
              <w:t xml:space="preserve"> (IAS)</w:t>
            </w:r>
          </w:p>
        </w:tc>
        <w:tc>
          <w:tcPr>
            <w:tcW w:w="1000" w:type="pct"/>
          </w:tcPr>
          <w:p w14:paraId="587632C0" w14:textId="6567FAF8" w:rsidR="00B64A30" w:rsidRPr="00517FEB" w:rsidRDefault="00CD6C8B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CD6C8B">
              <w:rPr>
                <w:rFonts w:cstheme="minorHAnsi"/>
                <w:sz w:val="20"/>
                <w:szCs w:val="20"/>
              </w:rPr>
              <w:t>keaswar@iasonline.org</w:t>
            </w:r>
          </w:p>
        </w:tc>
        <w:tc>
          <w:tcPr>
            <w:tcW w:w="910" w:type="pct"/>
            <w:gridSpan w:val="2"/>
          </w:tcPr>
          <w:p w14:paraId="523B40BC" w14:textId="7E7C75BC" w:rsidR="00B64A30" w:rsidRPr="00517FE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517FEB">
              <w:rPr>
                <w:rFonts w:cstheme="minorHAnsi"/>
                <w:sz w:val="20"/>
                <w:szCs w:val="20"/>
              </w:rPr>
              <w:t>APAC General Assembly</w:t>
            </w:r>
          </w:p>
        </w:tc>
        <w:tc>
          <w:tcPr>
            <w:tcW w:w="669" w:type="pct"/>
          </w:tcPr>
          <w:p w14:paraId="6166A82D" w14:textId="7979D708" w:rsidR="00B64A30" w:rsidRPr="00442DA1" w:rsidRDefault="00B64A30" w:rsidP="00B64A30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 w:rsidRPr="00517FEB">
              <w:rPr>
                <w:rFonts w:cstheme="minorHAnsi"/>
                <w:sz w:val="20"/>
                <w:szCs w:val="20"/>
              </w:rPr>
              <w:t>1 APAC liaison.</w:t>
            </w:r>
          </w:p>
        </w:tc>
      </w:tr>
      <w:tr w:rsidR="00E6599E" w:rsidRPr="00645D08" w14:paraId="0D14F805" w14:textId="77777777" w:rsidTr="00F35244">
        <w:tc>
          <w:tcPr>
            <w:tcW w:w="684" w:type="pct"/>
            <w:shd w:val="clear" w:color="auto" w:fill="auto"/>
          </w:tcPr>
          <w:p w14:paraId="7FE54288" w14:textId="7739D9A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0E06BB">
              <w:rPr>
                <w:rFonts w:cstheme="minorHAnsi"/>
                <w:color w:val="000000"/>
                <w:sz w:val="20"/>
                <w:szCs w:val="20"/>
              </w:rPr>
              <w:t>SADCA</w:t>
            </w:r>
            <w:proofErr w:type="spellEnd"/>
          </w:p>
        </w:tc>
        <w:tc>
          <w:tcPr>
            <w:tcW w:w="732" w:type="pct"/>
          </w:tcPr>
          <w:p w14:paraId="5BCA4542" w14:textId="1EB25229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Executive Committee Member</w:t>
            </w:r>
          </w:p>
        </w:tc>
        <w:tc>
          <w:tcPr>
            <w:tcW w:w="1005" w:type="pct"/>
          </w:tcPr>
          <w:p w14:paraId="193652EB" w14:textId="6CB0DD62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Mr. Brahim Houla (GAC)</w:t>
            </w:r>
          </w:p>
        </w:tc>
        <w:tc>
          <w:tcPr>
            <w:tcW w:w="1000" w:type="pct"/>
          </w:tcPr>
          <w:p w14:paraId="2BB3419E" w14:textId="54B1D6E3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brahim@gac.org.sa</w:t>
            </w:r>
          </w:p>
        </w:tc>
        <w:tc>
          <w:tcPr>
            <w:tcW w:w="910" w:type="pct"/>
            <w:gridSpan w:val="2"/>
          </w:tcPr>
          <w:p w14:paraId="1DDF072F" w14:textId="07BDB465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General Assembly</w:t>
            </w:r>
          </w:p>
        </w:tc>
        <w:tc>
          <w:tcPr>
            <w:tcW w:w="669" w:type="pct"/>
          </w:tcPr>
          <w:p w14:paraId="30A38AEA" w14:textId="462F410A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1 APAC liaison.</w:t>
            </w:r>
          </w:p>
        </w:tc>
      </w:tr>
      <w:tr w:rsidR="00E6599E" w:rsidRPr="00411C5B" w14:paraId="620F98AF" w14:textId="77777777" w:rsidTr="00F35244">
        <w:tc>
          <w:tcPr>
            <w:tcW w:w="684" w:type="pct"/>
            <w:shd w:val="clear" w:color="auto" w:fill="D9D9D9" w:themeFill="background1" w:themeFillShade="D9"/>
          </w:tcPr>
          <w:p w14:paraId="0484C337" w14:textId="023BDD38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E06BB"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37547609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441C695" w14:textId="79CFE36B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057CB3BD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0" w:type="pct"/>
            <w:gridSpan w:val="2"/>
            <w:shd w:val="clear" w:color="auto" w:fill="D9D9D9" w:themeFill="background1" w:themeFillShade="D9"/>
          </w:tcPr>
          <w:p w14:paraId="3678A47F" w14:textId="77777777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D9D9D9" w:themeFill="background1" w:themeFillShade="D9"/>
          </w:tcPr>
          <w:p w14:paraId="41E3FA8C" w14:textId="102354CB" w:rsidR="00B64A30" w:rsidRPr="000E06BB" w:rsidRDefault="00B64A30" w:rsidP="00B64A3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99E" w:rsidRPr="00645D08" w14:paraId="722B8571" w14:textId="77777777" w:rsidTr="00F35244">
        <w:tc>
          <w:tcPr>
            <w:tcW w:w="684" w:type="pct"/>
          </w:tcPr>
          <w:p w14:paraId="495D8F20" w14:textId="77777777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ISO TC/207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SC7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Greenhouse gas management and related activities</w:t>
            </w:r>
          </w:p>
        </w:tc>
        <w:tc>
          <w:tcPr>
            <w:tcW w:w="732" w:type="pct"/>
          </w:tcPr>
          <w:p w14:paraId="5E0F9550" w14:textId="07009FE8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APAC </w:t>
            </w:r>
            <w:proofErr w:type="spellStart"/>
            <w:r w:rsidRPr="000E06BB">
              <w:rPr>
                <w:rFonts w:cstheme="minorHAnsi"/>
                <w:sz w:val="20"/>
                <w:szCs w:val="20"/>
              </w:rPr>
              <w:t>TC2</w:t>
            </w:r>
            <w:proofErr w:type="spellEnd"/>
            <w:r w:rsidRPr="000E06BB">
              <w:rPr>
                <w:rFonts w:cstheme="minorHAnsi"/>
                <w:sz w:val="20"/>
                <w:szCs w:val="20"/>
              </w:rPr>
              <w:t xml:space="preserve"> Sustainability Working Group </w:t>
            </w:r>
            <w:r>
              <w:rPr>
                <w:rFonts w:cstheme="minorHAnsi"/>
                <w:sz w:val="20"/>
                <w:szCs w:val="20"/>
              </w:rPr>
              <w:t>Convenor</w:t>
            </w:r>
          </w:p>
        </w:tc>
        <w:tc>
          <w:tcPr>
            <w:tcW w:w="1005" w:type="pct"/>
          </w:tcPr>
          <w:p w14:paraId="2548897B" w14:textId="3E40FBFB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 xml:space="preserve">Mr. Darren Chang (TAF) </w:t>
            </w:r>
          </w:p>
        </w:tc>
        <w:tc>
          <w:tcPr>
            <w:tcW w:w="1000" w:type="pct"/>
          </w:tcPr>
          <w:p w14:paraId="7ABC1718" w14:textId="61D24DD6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darren@taftw.org.tw</w:t>
            </w:r>
          </w:p>
        </w:tc>
        <w:tc>
          <w:tcPr>
            <w:tcW w:w="910" w:type="pct"/>
            <w:gridSpan w:val="2"/>
          </w:tcPr>
          <w:p w14:paraId="6241D1C4" w14:textId="31AC4ADD" w:rsidR="00B64A30" w:rsidRPr="000E06BB" w:rsidRDefault="00B64A30" w:rsidP="00B64A30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APAC Technical Committee 2</w:t>
            </w:r>
          </w:p>
        </w:tc>
        <w:tc>
          <w:tcPr>
            <w:tcW w:w="669" w:type="pct"/>
          </w:tcPr>
          <w:p w14:paraId="212A632D" w14:textId="4D4B712E" w:rsidR="00B64A30" w:rsidRPr="000E06BB" w:rsidRDefault="00B64A30" w:rsidP="00B64A30">
            <w:pPr>
              <w:jc w:val="left"/>
              <w:rPr>
                <w:rFonts w:cstheme="minorHAnsi"/>
                <w:sz w:val="20"/>
                <w:szCs w:val="20"/>
              </w:rPr>
            </w:pPr>
            <w:r w:rsidRPr="000E06BB">
              <w:rPr>
                <w:rFonts w:cstheme="minorHAnsi"/>
                <w:sz w:val="20"/>
                <w:szCs w:val="20"/>
              </w:rPr>
              <w:t>A-liaison Member</w:t>
            </w:r>
          </w:p>
        </w:tc>
      </w:tr>
    </w:tbl>
    <w:p w14:paraId="4A88AC5E" w14:textId="784975CD" w:rsidR="00143B42" w:rsidRDefault="00143B42" w:rsidP="007F62C0"/>
    <w:p w14:paraId="353929A4" w14:textId="6CFF4F45" w:rsidR="00143B42" w:rsidRDefault="00143B42" w:rsidP="007F62C0"/>
    <w:sectPr w:rsidR="00143B42" w:rsidSect="00DA7E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F3B3" w14:textId="77777777" w:rsidR="00DF68C4" w:rsidRDefault="00DF68C4" w:rsidP="00FA7226">
      <w:r>
        <w:separator/>
      </w:r>
    </w:p>
  </w:endnote>
  <w:endnote w:type="continuationSeparator" w:id="0">
    <w:p w14:paraId="31D4CA3D" w14:textId="77777777" w:rsidR="00DF68C4" w:rsidRDefault="00DF68C4" w:rsidP="00F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4228" w14:textId="77777777" w:rsidR="00F35244" w:rsidRDefault="00F35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3"/>
      <w:gridCol w:w="4412"/>
      <w:gridCol w:w="2558"/>
      <w:gridCol w:w="2558"/>
      <w:gridCol w:w="2558"/>
      <w:gridCol w:w="2559"/>
    </w:tblGrid>
    <w:tr w:rsidR="00FA7226" w:rsidRPr="00FA7226" w14:paraId="4BC038FC" w14:textId="77777777" w:rsidTr="00E014E0">
      <w:tc>
        <w:tcPr>
          <w:tcW w:w="753" w:type="dxa"/>
          <w:tcBorders>
            <w:bottom w:val="single" w:sz="4" w:space="0" w:color="auto"/>
          </w:tcBorders>
        </w:tcPr>
        <w:p w14:paraId="0E662171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4412" w:type="dxa"/>
          <w:tcBorders>
            <w:bottom w:val="single" w:sz="4" w:space="0" w:color="auto"/>
          </w:tcBorders>
        </w:tcPr>
        <w:p w14:paraId="7F1DA54B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  <w:tcBorders>
            <w:bottom w:val="single" w:sz="4" w:space="0" w:color="auto"/>
          </w:tcBorders>
        </w:tcPr>
        <w:p w14:paraId="2F5B25C2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  <w:tcBorders>
            <w:bottom w:val="single" w:sz="4" w:space="0" w:color="auto"/>
          </w:tcBorders>
        </w:tcPr>
        <w:p w14:paraId="56C45286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  <w:tcBorders>
            <w:bottom w:val="single" w:sz="4" w:space="0" w:color="auto"/>
          </w:tcBorders>
        </w:tcPr>
        <w:p w14:paraId="449ED0B8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9" w:type="dxa"/>
          <w:tcBorders>
            <w:bottom w:val="single" w:sz="4" w:space="0" w:color="auto"/>
          </w:tcBorders>
        </w:tcPr>
        <w:p w14:paraId="1BBA0E38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</w:tr>
    <w:tr w:rsidR="00FA7226" w:rsidRPr="00FA7226" w14:paraId="19FA430C" w14:textId="77777777" w:rsidTr="00E014E0">
      <w:tc>
        <w:tcPr>
          <w:tcW w:w="753" w:type="dxa"/>
          <w:tcBorders>
            <w:top w:val="single" w:sz="4" w:space="0" w:color="auto"/>
          </w:tcBorders>
        </w:tcPr>
        <w:p w14:paraId="2856EFB1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  <w:r w:rsidRPr="00FA7226">
            <w:rPr>
              <w:sz w:val="16"/>
              <w:szCs w:val="16"/>
            </w:rPr>
            <w:t>Version:</w:t>
          </w:r>
        </w:p>
      </w:tc>
      <w:tc>
        <w:tcPr>
          <w:tcW w:w="4412" w:type="dxa"/>
          <w:tcBorders>
            <w:top w:val="single" w:sz="4" w:space="0" w:color="auto"/>
          </w:tcBorders>
        </w:tcPr>
        <w:p w14:paraId="2A363278" w14:textId="784486F4" w:rsidR="00FA7226" w:rsidRPr="00FA7226" w:rsidRDefault="009863F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1.</w:t>
          </w:r>
          <w:r w:rsidR="00700013">
            <w:rPr>
              <w:sz w:val="16"/>
              <w:szCs w:val="16"/>
            </w:rPr>
            <w:t>2</w:t>
          </w:r>
          <w:r w:rsidR="001C6DF3">
            <w:rPr>
              <w:sz w:val="16"/>
              <w:szCs w:val="16"/>
            </w:rPr>
            <w:t>1</w:t>
          </w:r>
        </w:p>
      </w:tc>
      <w:tc>
        <w:tcPr>
          <w:tcW w:w="2558" w:type="dxa"/>
          <w:tcBorders>
            <w:top w:val="single" w:sz="4" w:space="0" w:color="auto"/>
          </w:tcBorders>
        </w:tcPr>
        <w:p w14:paraId="7C3ADEE9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  <w:tcBorders>
            <w:top w:val="single" w:sz="4" w:space="0" w:color="auto"/>
          </w:tcBorders>
        </w:tcPr>
        <w:p w14:paraId="79868F1F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  <w:tcBorders>
            <w:top w:val="single" w:sz="4" w:space="0" w:color="auto"/>
          </w:tcBorders>
        </w:tcPr>
        <w:p w14:paraId="3A2D897B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9" w:type="dxa"/>
          <w:tcBorders>
            <w:top w:val="single" w:sz="4" w:space="0" w:color="auto"/>
          </w:tcBorders>
        </w:tcPr>
        <w:p w14:paraId="7FFFF8D7" w14:textId="77777777" w:rsidR="00FA7226" w:rsidRPr="00FA7226" w:rsidRDefault="00FA7226" w:rsidP="00FA7226">
          <w:pPr>
            <w:pStyle w:val="Footer"/>
            <w:jc w:val="right"/>
            <w:rPr>
              <w:sz w:val="16"/>
              <w:szCs w:val="16"/>
            </w:rPr>
          </w:pPr>
          <w:r w:rsidRPr="00FA7226">
            <w:rPr>
              <w:sz w:val="16"/>
              <w:szCs w:val="16"/>
            </w:rPr>
            <w:t xml:space="preserve">Page </w:t>
          </w:r>
          <w:r w:rsidRPr="00FA7226">
            <w:rPr>
              <w:b/>
              <w:bCs/>
              <w:sz w:val="16"/>
              <w:szCs w:val="16"/>
            </w:rPr>
            <w:fldChar w:fldCharType="begin"/>
          </w:r>
          <w:r w:rsidRPr="00FA7226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FA7226">
            <w:rPr>
              <w:b/>
              <w:bCs/>
              <w:sz w:val="16"/>
              <w:szCs w:val="16"/>
            </w:rPr>
            <w:fldChar w:fldCharType="separate"/>
          </w:r>
          <w:r w:rsidR="00D4604A">
            <w:rPr>
              <w:b/>
              <w:bCs/>
              <w:noProof/>
              <w:sz w:val="16"/>
              <w:szCs w:val="16"/>
            </w:rPr>
            <w:t>1</w:t>
          </w:r>
          <w:r w:rsidRPr="00FA7226">
            <w:rPr>
              <w:b/>
              <w:bCs/>
              <w:sz w:val="16"/>
              <w:szCs w:val="16"/>
            </w:rPr>
            <w:fldChar w:fldCharType="end"/>
          </w:r>
          <w:r w:rsidRPr="00FA7226">
            <w:rPr>
              <w:sz w:val="16"/>
              <w:szCs w:val="16"/>
            </w:rPr>
            <w:t xml:space="preserve"> of </w:t>
          </w:r>
          <w:r w:rsidRPr="00FA7226">
            <w:rPr>
              <w:b/>
              <w:bCs/>
              <w:sz w:val="16"/>
              <w:szCs w:val="16"/>
            </w:rPr>
            <w:fldChar w:fldCharType="begin"/>
          </w:r>
          <w:r w:rsidRPr="00FA7226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FA7226">
            <w:rPr>
              <w:b/>
              <w:bCs/>
              <w:sz w:val="16"/>
              <w:szCs w:val="16"/>
            </w:rPr>
            <w:fldChar w:fldCharType="separate"/>
          </w:r>
          <w:r w:rsidR="00D4604A">
            <w:rPr>
              <w:b/>
              <w:bCs/>
              <w:noProof/>
              <w:sz w:val="16"/>
              <w:szCs w:val="16"/>
            </w:rPr>
            <w:t>1</w:t>
          </w:r>
          <w:r w:rsidRPr="00FA7226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FA7226" w:rsidRPr="00FA7226" w14:paraId="191415CF" w14:textId="77777777" w:rsidTr="00E014E0">
      <w:tc>
        <w:tcPr>
          <w:tcW w:w="753" w:type="dxa"/>
        </w:tcPr>
        <w:p w14:paraId="30EAEF6A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  <w:r w:rsidRPr="00FA7226">
            <w:rPr>
              <w:sz w:val="16"/>
              <w:szCs w:val="16"/>
            </w:rPr>
            <w:t>Date:</w:t>
          </w:r>
        </w:p>
      </w:tc>
      <w:tc>
        <w:tcPr>
          <w:tcW w:w="4412" w:type="dxa"/>
        </w:tcPr>
        <w:p w14:paraId="3FEF76FF" w14:textId="1994B5AB" w:rsidR="00FA7226" w:rsidRPr="00FA7226" w:rsidRDefault="001C6DF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8 July</w:t>
          </w:r>
          <w:r w:rsidR="00700013">
            <w:rPr>
              <w:sz w:val="16"/>
              <w:szCs w:val="16"/>
            </w:rPr>
            <w:t xml:space="preserve"> </w:t>
          </w:r>
          <w:r w:rsidR="00B00EAE">
            <w:rPr>
              <w:sz w:val="16"/>
              <w:szCs w:val="16"/>
            </w:rPr>
            <w:t>202</w:t>
          </w:r>
          <w:r w:rsidR="006F2FB8">
            <w:rPr>
              <w:sz w:val="16"/>
              <w:szCs w:val="16"/>
            </w:rPr>
            <w:t>5</w:t>
          </w:r>
        </w:p>
      </w:tc>
      <w:tc>
        <w:tcPr>
          <w:tcW w:w="2558" w:type="dxa"/>
        </w:tcPr>
        <w:p w14:paraId="60B4E508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</w:tcPr>
        <w:p w14:paraId="16C3604A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8" w:type="dxa"/>
        </w:tcPr>
        <w:p w14:paraId="6051BE70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  <w:tc>
        <w:tcPr>
          <w:tcW w:w="2559" w:type="dxa"/>
        </w:tcPr>
        <w:p w14:paraId="3B03BA6F" w14:textId="77777777" w:rsidR="00FA7226" w:rsidRPr="00FA7226" w:rsidRDefault="00FA7226">
          <w:pPr>
            <w:pStyle w:val="Footer"/>
            <w:rPr>
              <w:sz w:val="16"/>
              <w:szCs w:val="16"/>
            </w:rPr>
          </w:pPr>
        </w:p>
      </w:tc>
    </w:tr>
  </w:tbl>
  <w:p w14:paraId="329565BD" w14:textId="77777777" w:rsidR="00FA7226" w:rsidRDefault="00FA7226" w:rsidP="00D00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44FD" w14:textId="77777777" w:rsidR="00F35244" w:rsidRDefault="00F35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56FA" w14:textId="77777777" w:rsidR="00DF68C4" w:rsidRDefault="00DF68C4" w:rsidP="00FA7226">
      <w:r>
        <w:separator/>
      </w:r>
    </w:p>
  </w:footnote>
  <w:footnote w:type="continuationSeparator" w:id="0">
    <w:p w14:paraId="303709C1" w14:textId="77777777" w:rsidR="00DF68C4" w:rsidRDefault="00DF68C4" w:rsidP="00FA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6C23" w14:textId="77777777" w:rsidR="00F35244" w:rsidRDefault="00F35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134"/>
      <w:gridCol w:w="5134"/>
    </w:tblGrid>
    <w:tr w:rsidR="00FA7226" w:rsidRPr="00A76A32" w14:paraId="29C7ECC4" w14:textId="77777777" w:rsidTr="00DD04B2">
      <w:trPr>
        <w:trHeight w:val="709"/>
      </w:trPr>
      <w:tc>
        <w:tcPr>
          <w:tcW w:w="1666" w:type="pct"/>
        </w:tcPr>
        <w:p w14:paraId="7EB72D36" w14:textId="77777777" w:rsidR="00FA7226" w:rsidRPr="00A76A32" w:rsidRDefault="00FA7226" w:rsidP="00A76A32">
          <w:pPr>
            <w:pStyle w:val="Header"/>
            <w:jc w:val="right"/>
            <w:rPr>
              <w:sz w:val="28"/>
            </w:rPr>
          </w:pPr>
        </w:p>
      </w:tc>
      <w:tc>
        <w:tcPr>
          <w:tcW w:w="1667" w:type="pct"/>
        </w:tcPr>
        <w:p w14:paraId="40533540" w14:textId="77777777" w:rsidR="000520AE" w:rsidRDefault="006231A4" w:rsidP="00A76A32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2789C4E4" wp14:editId="5654237D">
                <wp:extent cx="1793063" cy="7239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AC Logo_new_CMYK (002)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166" cy="731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ECA0D5" w14:textId="1195F135" w:rsidR="004D4F4E" w:rsidRPr="004D4F4E" w:rsidRDefault="004D4F4E" w:rsidP="00A76A32">
          <w:pPr>
            <w:pStyle w:val="Header"/>
            <w:jc w:val="center"/>
            <w:rPr>
              <w:b/>
              <w:sz w:val="16"/>
              <w:szCs w:val="16"/>
            </w:rPr>
          </w:pPr>
        </w:p>
      </w:tc>
      <w:tc>
        <w:tcPr>
          <w:tcW w:w="1667" w:type="pct"/>
        </w:tcPr>
        <w:p w14:paraId="7CE2F46D" w14:textId="0B6D02AC" w:rsidR="00FA7226" w:rsidRPr="00A76A32" w:rsidRDefault="007230EC" w:rsidP="00A76A32">
          <w:pPr>
            <w:pStyle w:val="Header"/>
            <w:jc w:val="right"/>
            <w:rPr>
              <w:b/>
              <w:sz w:val="28"/>
            </w:rPr>
          </w:pPr>
          <w:r>
            <w:rPr>
              <w:b/>
              <w:sz w:val="28"/>
            </w:rPr>
            <w:t xml:space="preserve">APAC </w:t>
          </w:r>
          <w:proofErr w:type="spellStart"/>
          <w:r>
            <w:rPr>
              <w:b/>
              <w:sz w:val="28"/>
            </w:rPr>
            <w:t>FGOV</w:t>
          </w:r>
          <w:proofErr w:type="spellEnd"/>
          <w:r>
            <w:rPr>
              <w:b/>
              <w:sz w:val="28"/>
            </w:rPr>
            <w:t>-019</w:t>
          </w:r>
        </w:p>
      </w:tc>
    </w:tr>
  </w:tbl>
  <w:p w14:paraId="75D2D5B8" w14:textId="77777777" w:rsidR="00FA7226" w:rsidRDefault="00FA7226" w:rsidP="00052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DEE8" w14:textId="77777777" w:rsidR="00F35244" w:rsidRDefault="00F35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034AA"/>
    <w:multiLevelType w:val="hybridMultilevel"/>
    <w:tmpl w:val="3AEE3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11C27"/>
    <w:multiLevelType w:val="hybridMultilevel"/>
    <w:tmpl w:val="7F08F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01530"/>
    <w:multiLevelType w:val="hybridMultilevel"/>
    <w:tmpl w:val="10525ABE"/>
    <w:lvl w:ilvl="0" w:tplc="6A98CE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92638"/>
    <w:multiLevelType w:val="hybridMultilevel"/>
    <w:tmpl w:val="18B40B6A"/>
    <w:lvl w:ilvl="0" w:tplc="6A98CE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6F1968"/>
    <w:multiLevelType w:val="hybridMultilevel"/>
    <w:tmpl w:val="E716C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E55CD1"/>
    <w:multiLevelType w:val="hybridMultilevel"/>
    <w:tmpl w:val="ED046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5880326">
    <w:abstractNumId w:val="2"/>
  </w:num>
  <w:num w:numId="2" w16cid:durableId="1020010381">
    <w:abstractNumId w:val="3"/>
  </w:num>
  <w:num w:numId="3" w16cid:durableId="2134981580">
    <w:abstractNumId w:val="4"/>
  </w:num>
  <w:num w:numId="4" w16cid:durableId="1817918250">
    <w:abstractNumId w:val="5"/>
  </w:num>
  <w:num w:numId="5" w16cid:durableId="1333023456">
    <w:abstractNumId w:val="1"/>
  </w:num>
  <w:num w:numId="6" w16cid:durableId="76769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26"/>
    <w:rsid w:val="00000C48"/>
    <w:rsid w:val="00001AD3"/>
    <w:rsid w:val="0003511A"/>
    <w:rsid w:val="00046931"/>
    <w:rsid w:val="000520AE"/>
    <w:rsid w:val="00055A21"/>
    <w:rsid w:val="00057A83"/>
    <w:rsid w:val="00060FA1"/>
    <w:rsid w:val="00063377"/>
    <w:rsid w:val="000729B2"/>
    <w:rsid w:val="0007568F"/>
    <w:rsid w:val="00080EA3"/>
    <w:rsid w:val="00081C93"/>
    <w:rsid w:val="0008545A"/>
    <w:rsid w:val="00085A2A"/>
    <w:rsid w:val="00090AF3"/>
    <w:rsid w:val="000A462F"/>
    <w:rsid w:val="000B477D"/>
    <w:rsid w:val="000B656A"/>
    <w:rsid w:val="000B7BF6"/>
    <w:rsid w:val="000C0E03"/>
    <w:rsid w:val="000D6E58"/>
    <w:rsid w:val="000E06BB"/>
    <w:rsid w:val="000E3833"/>
    <w:rsid w:val="000F4669"/>
    <w:rsid w:val="000F6458"/>
    <w:rsid w:val="001147E1"/>
    <w:rsid w:val="00115153"/>
    <w:rsid w:val="0013151D"/>
    <w:rsid w:val="00143B42"/>
    <w:rsid w:val="001478C2"/>
    <w:rsid w:val="0017347E"/>
    <w:rsid w:val="00193214"/>
    <w:rsid w:val="0019379D"/>
    <w:rsid w:val="001A5E70"/>
    <w:rsid w:val="001C6DF3"/>
    <w:rsid w:val="001D7D1B"/>
    <w:rsid w:val="001E1D07"/>
    <w:rsid w:val="002014D4"/>
    <w:rsid w:val="00203042"/>
    <w:rsid w:val="00203CEE"/>
    <w:rsid w:val="00207CFD"/>
    <w:rsid w:val="00220842"/>
    <w:rsid w:val="0022412C"/>
    <w:rsid w:val="002276D3"/>
    <w:rsid w:val="0023020F"/>
    <w:rsid w:val="00252563"/>
    <w:rsid w:val="0025613C"/>
    <w:rsid w:val="00260A55"/>
    <w:rsid w:val="002748F3"/>
    <w:rsid w:val="00282016"/>
    <w:rsid w:val="002864AF"/>
    <w:rsid w:val="002A2107"/>
    <w:rsid w:val="002B43AD"/>
    <w:rsid w:val="002B6DFC"/>
    <w:rsid w:val="002E3222"/>
    <w:rsid w:val="00306E26"/>
    <w:rsid w:val="003110F4"/>
    <w:rsid w:val="003360D9"/>
    <w:rsid w:val="0035128E"/>
    <w:rsid w:val="00354B5C"/>
    <w:rsid w:val="00361B71"/>
    <w:rsid w:val="003625B1"/>
    <w:rsid w:val="003716AD"/>
    <w:rsid w:val="00373EF6"/>
    <w:rsid w:val="00385168"/>
    <w:rsid w:val="00387DCF"/>
    <w:rsid w:val="003967E6"/>
    <w:rsid w:val="003A5E4A"/>
    <w:rsid w:val="003B3714"/>
    <w:rsid w:val="003C5662"/>
    <w:rsid w:val="003D23D5"/>
    <w:rsid w:val="003D32AB"/>
    <w:rsid w:val="003E13DA"/>
    <w:rsid w:val="003E75EA"/>
    <w:rsid w:val="00407AD2"/>
    <w:rsid w:val="00410C1A"/>
    <w:rsid w:val="00411C5B"/>
    <w:rsid w:val="00412913"/>
    <w:rsid w:val="004172C6"/>
    <w:rsid w:val="00421864"/>
    <w:rsid w:val="00442DA1"/>
    <w:rsid w:val="004452A7"/>
    <w:rsid w:val="00451232"/>
    <w:rsid w:val="00454E91"/>
    <w:rsid w:val="0049621E"/>
    <w:rsid w:val="004B24D2"/>
    <w:rsid w:val="004D4F4E"/>
    <w:rsid w:val="004D6D01"/>
    <w:rsid w:val="004E045E"/>
    <w:rsid w:val="004E42B5"/>
    <w:rsid w:val="00500CC5"/>
    <w:rsid w:val="00502C76"/>
    <w:rsid w:val="00502DFE"/>
    <w:rsid w:val="00515633"/>
    <w:rsid w:val="00517FEB"/>
    <w:rsid w:val="00535189"/>
    <w:rsid w:val="005528D2"/>
    <w:rsid w:val="00563E36"/>
    <w:rsid w:val="005667B1"/>
    <w:rsid w:val="0057190D"/>
    <w:rsid w:val="00581EB1"/>
    <w:rsid w:val="00586BCD"/>
    <w:rsid w:val="00590198"/>
    <w:rsid w:val="00596BFB"/>
    <w:rsid w:val="005B5E81"/>
    <w:rsid w:val="005D3BA9"/>
    <w:rsid w:val="005E25D3"/>
    <w:rsid w:val="005E7F98"/>
    <w:rsid w:val="0060421B"/>
    <w:rsid w:val="00607256"/>
    <w:rsid w:val="006231A4"/>
    <w:rsid w:val="00634E9E"/>
    <w:rsid w:val="00636B38"/>
    <w:rsid w:val="00645D08"/>
    <w:rsid w:val="00671AEB"/>
    <w:rsid w:val="00673BBC"/>
    <w:rsid w:val="006768ED"/>
    <w:rsid w:val="006A3091"/>
    <w:rsid w:val="006A479C"/>
    <w:rsid w:val="006C231C"/>
    <w:rsid w:val="006C7B11"/>
    <w:rsid w:val="006D5724"/>
    <w:rsid w:val="006E0269"/>
    <w:rsid w:val="006E27C4"/>
    <w:rsid w:val="006E7478"/>
    <w:rsid w:val="006F2FB8"/>
    <w:rsid w:val="006F371D"/>
    <w:rsid w:val="00700013"/>
    <w:rsid w:val="00706D00"/>
    <w:rsid w:val="00714C84"/>
    <w:rsid w:val="00722CBD"/>
    <w:rsid w:val="007230EC"/>
    <w:rsid w:val="0072490D"/>
    <w:rsid w:val="00731A80"/>
    <w:rsid w:val="007348CF"/>
    <w:rsid w:val="00736443"/>
    <w:rsid w:val="007653E9"/>
    <w:rsid w:val="0078735A"/>
    <w:rsid w:val="007A2A10"/>
    <w:rsid w:val="007A34D6"/>
    <w:rsid w:val="007B0E86"/>
    <w:rsid w:val="007B1166"/>
    <w:rsid w:val="007B1830"/>
    <w:rsid w:val="007B7170"/>
    <w:rsid w:val="007F0B3A"/>
    <w:rsid w:val="007F54E5"/>
    <w:rsid w:val="007F62C0"/>
    <w:rsid w:val="00803BF5"/>
    <w:rsid w:val="00825ABC"/>
    <w:rsid w:val="0082671E"/>
    <w:rsid w:val="00834BB6"/>
    <w:rsid w:val="008362EB"/>
    <w:rsid w:val="008403FA"/>
    <w:rsid w:val="008459E1"/>
    <w:rsid w:val="00855B1D"/>
    <w:rsid w:val="0086300F"/>
    <w:rsid w:val="00896587"/>
    <w:rsid w:val="008966EB"/>
    <w:rsid w:val="008B007C"/>
    <w:rsid w:val="008B29EB"/>
    <w:rsid w:val="008C3761"/>
    <w:rsid w:val="008C67EC"/>
    <w:rsid w:val="008D7A82"/>
    <w:rsid w:val="008E2C32"/>
    <w:rsid w:val="008E41B7"/>
    <w:rsid w:val="008E4DAC"/>
    <w:rsid w:val="009145FC"/>
    <w:rsid w:val="009261F1"/>
    <w:rsid w:val="00934C40"/>
    <w:rsid w:val="009363FA"/>
    <w:rsid w:val="0095195F"/>
    <w:rsid w:val="009548E9"/>
    <w:rsid w:val="00960376"/>
    <w:rsid w:val="00963F29"/>
    <w:rsid w:val="00973DF1"/>
    <w:rsid w:val="0097610F"/>
    <w:rsid w:val="00982522"/>
    <w:rsid w:val="009863FE"/>
    <w:rsid w:val="00992F4D"/>
    <w:rsid w:val="0099477F"/>
    <w:rsid w:val="009A0B28"/>
    <w:rsid w:val="009A480E"/>
    <w:rsid w:val="009A5899"/>
    <w:rsid w:val="009A5FED"/>
    <w:rsid w:val="009B00A4"/>
    <w:rsid w:val="009D403A"/>
    <w:rsid w:val="009D5059"/>
    <w:rsid w:val="009E2829"/>
    <w:rsid w:val="009E6C0E"/>
    <w:rsid w:val="009E7419"/>
    <w:rsid w:val="00A0432C"/>
    <w:rsid w:val="00A04C31"/>
    <w:rsid w:val="00A10235"/>
    <w:rsid w:val="00A1510C"/>
    <w:rsid w:val="00A22F2C"/>
    <w:rsid w:val="00A403F2"/>
    <w:rsid w:val="00A4059D"/>
    <w:rsid w:val="00A73508"/>
    <w:rsid w:val="00A76A32"/>
    <w:rsid w:val="00A87752"/>
    <w:rsid w:val="00A87F90"/>
    <w:rsid w:val="00AA3830"/>
    <w:rsid w:val="00AA39AA"/>
    <w:rsid w:val="00AB5544"/>
    <w:rsid w:val="00AD4728"/>
    <w:rsid w:val="00AD5FAD"/>
    <w:rsid w:val="00AE084A"/>
    <w:rsid w:val="00AE2DDC"/>
    <w:rsid w:val="00B00EAE"/>
    <w:rsid w:val="00B01548"/>
    <w:rsid w:val="00B04C90"/>
    <w:rsid w:val="00B1154F"/>
    <w:rsid w:val="00B20817"/>
    <w:rsid w:val="00B215D3"/>
    <w:rsid w:val="00B2305B"/>
    <w:rsid w:val="00B5603D"/>
    <w:rsid w:val="00B5603E"/>
    <w:rsid w:val="00B56313"/>
    <w:rsid w:val="00B61008"/>
    <w:rsid w:val="00B64A30"/>
    <w:rsid w:val="00B75E0D"/>
    <w:rsid w:val="00B77E96"/>
    <w:rsid w:val="00B93BC0"/>
    <w:rsid w:val="00B96710"/>
    <w:rsid w:val="00BA2ADD"/>
    <w:rsid w:val="00BA4666"/>
    <w:rsid w:val="00BC4874"/>
    <w:rsid w:val="00BD5026"/>
    <w:rsid w:val="00C173AC"/>
    <w:rsid w:val="00C40EC1"/>
    <w:rsid w:val="00C45E3C"/>
    <w:rsid w:val="00C5168B"/>
    <w:rsid w:val="00C52D86"/>
    <w:rsid w:val="00C55C67"/>
    <w:rsid w:val="00C73AAA"/>
    <w:rsid w:val="00C81559"/>
    <w:rsid w:val="00C93F14"/>
    <w:rsid w:val="00C94741"/>
    <w:rsid w:val="00CC091E"/>
    <w:rsid w:val="00CD6C8B"/>
    <w:rsid w:val="00CF2431"/>
    <w:rsid w:val="00CF7D57"/>
    <w:rsid w:val="00D00812"/>
    <w:rsid w:val="00D1068F"/>
    <w:rsid w:val="00D318F5"/>
    <w:rsid w:val="00D41CBD"/>
    <w:rsid w:val="00D456C5"/>
    <w:rsid w:val="00D4604A"/>
    <w:rsid w:val="00D51C2F"/>
    <w:rsid w:val="00D54BEA"/>
    <w:rsid w:val="00D61C6F"/>
    <w:rsid w:val="00D6412B"/>
    <w:rsid w:val="00D82CC1"/>
    <w:rsid w:val="00D860BF"/>
    <w:rsid w:val="00D9112C"/>
    <w:rsid w:val="00D92C62"/>
    <w:rsid w:val="00D94B73"/>
    <w:rsid w:val="00DA336A"/>
    <w:rsid w:val="00DA3756"/>
    <w:rsid w:val="00DA5984"/>
    <w:rsid w:val="00DA7113"/>
    <w:rsid w:val="00DA7EA3"/>
    <w:rsid w:val="00DC223A"/>
    <w:rsid w:val="00DD04B2"/>
    <w:rsid w:val="00DD1FDB"/>
    <w:rsid w:val="00DE44C2"/>
    <w:rsid w:val="00DF151F"/>
    <w:rsid w:val="00DF392A"/>
    <w:rsid w:val="00DF68C4"/>
    <w:rsid w:val="00E014E0"/>
    <w:rsid w:val="00E039BB"/>
    <w:rsid w:val="00E303F7"/>
    <w:rsid w:val="00E36497"/>
    <w:rsid w:val="00E45820"/>
    <w:rsid w:val="00E6599E"/>
    <w:rsid w:val="00E77536"/>
    <w:rsid w:val="00EA3EAD"/>
    <w:rsid w:val="00EA6C39"/>
    <w:rsid w:val="00EB06C2"/>
    <w:rsid w:val="00EC6911"/>
    <w:rsid w:val="00ED42E9"/>
    <w:rsid w:val="00ED6155"/>
    <w:rsid w:val="00EE2959"/>
    <w:rsid w:val="00EE35E4"/>
    <w:rsid w:val="00EF1B8A"/>
    <w:rsid w:val="00F056F1"/>
    <w:rsid w:val="00F121A0"/>
    <w:rsid w:val="00F13087"/>
    <w:rsid w:val="00F17E71"/>
    <w:rsid w:val="00F35244"/>
    <w:rsid w:val="00F46BB6"/>
    <w:rsid w:val="00F51332"/>
    <w:rsid w:val="00F524D0"/>
    <w:rsid w:val="00F544EF"/>
    <w:rsid w:val="00F83185"/>
    <w:rsid w:val="00FA3658"/>
    <w:rsid w:val="00FA7226"/>
    <w:rsid w:val="00FC37EF"/>
    <w:rsid w:val="00FC3BAD"/>
    <w:rsid w:val="00FD07A9"/>
    <w:rsid w:val="00FD182C"/>
    <w:rsid w:val="00FD37E2"/>
    <w:rsid w:val="00FE35ED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C03EF"/>
  <w15:docId w15:val="{74D6E777-4534-4C52-8394-E6B4B11A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CD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5FED"/>
    <w:pPr>
      <w:outlineLvl w:val="0"/>
    </w:pPr>
    <w:rPr>
      <w:b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FED"/>
    <w:pPr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FED"/>
    <w:pPr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26"/>
  </w:style>
  <w:style w:type="paragraph" w:styleId="Footer">
    <w:name w:val="footer"/>
    <w:basedOn w:val="Normal"/>
    <w:link w:val="FooterChar"/>
    <w:uiPriority w:val="99"/>
    <w:unhideWhenUsed/>
    <w:rsid w:val="00FA7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26"/>
  </w:style>
  <w:style w:type="table" w:styleId="TableGrid">
    <w:name w:val="Table Grid"/>
    <w:basedOn w:val="TableNormal"/>
    <w:uiPriority w:val="39"/>
    <w:rsid w:val="00FA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6D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D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D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5FED"/>
    <w:rPr>
      <w:b/>
      <w: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5FED"/>
    <w:rPr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5FED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0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4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aswar@iasonline.org" TargetMode="External"/><Relationship Id="rId13" Type="http://schemas.openxmlformats.org/officeDocument/2006/relationships/hyperlink" Target="mailto:atta@gac.org.s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easwar@iasonline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ouker@a2l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o.nabcb@qcin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alim@gac.org.s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AA85-18DE-49B2-A894-2D5595E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</dc:creator>
  <cp:lastModifiedBy>Graeme Drake</cp:lastModifiedBy>
  <cp:revision>3</cp:revision>
  <dcterms:created xsi:type="dcterms:W3CDTF">2025-07-08T05:17:00Z</dcterms:created>
  <dcterms:modified xsi:type="dcterms:W3CDTF">2025-07-15T01:38:00Z</dcterms:modified>
</cp:coreProperties>
</file>