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5B6EE157" w14:textId="4AA57205" w:rsidR="007C5F0B" w:rsidRDefault="00525F2C" w:rsidP="00E21C47">
      <w:pPr>
        <w:pStyle w:val="DocTitle"/>
      </w:pPr>
      <w:r>
        <w:rPr>
          <w:color w:val="365F91" w:themeColor="accent1" w:themeShade="BF"/>
        </w:rPr>
        <w:t xml:space="preserve">APAC </w:t>
      </w:r>
      <w:r w:rsidR="00632BE2" w:rsidRPr="00632BE2">
        <w:rPr>
          <w:color w:val="365F91" w:themeColor="accent1" w:themeShade="BF"/>
        </w:rPr>
        <w:t>Mutual Recognition A</w:t>
      </w:r>
      <w:r>
        <w:rPr>
          <w:color w:val="365F91" w:themeColor="accent1" w:themeShade="BF"/>
        </w:rPr>
        <w:t>rrangement (</w:t>
      </w:r>
      <w:proofErr w:type="spellStart"/>
      <w:r>
        <w:rPr>
          <w:color w:val="365F91" w:themeColor="accent1" w:themeShade="BF"/>
        </w:rPr>
        <w:t>MRA</w:t>
      </w:r>
      <w:proofErr w:type="spellEnd"/>
      <w:r>
        <w:rPr>
          <w:color w:val="365F91" w:themeColor="accent1" w:themeShade="BF"/>
        </w:rPr>
        <w:t>) Procedures</w:t>
      </w: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0C1F4F40" w:rsidR="00E106D8" w:rsidRDefault="00E106D8" w:rsidP="00E106D8">
      <w:pPr>
        <w:pStyle w:val="NormalSingle"/>
        <w:tabs>
          <w:tab w:val="left" w:pos="2760"/>
        </w:tabs>
      </w:pP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7AACFE9D"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5854E2">
        <w:rPr>
          <w:rFonts w:ascii="Arial" w:hAnsi="Arial" w:cs="Arial"/>
          <w:b/>
          <w:sz w:val="24"/>
          <w:szCs w:val="24"/>
        </w:rPr>
        <w:t>1.</w:t>
      </w:r>
      <w:r w:rsidR="003306D6">
        <w:rPr>
          <w:rFonts w:ascii="Arial" w:hAnsi="Arial" w:cs="Arial"/>
          <w:b/>
          <w:sz w:val="24"/>
          <w:szCs w:val="24"/>
        </w:rPr>
        <w:t>30</w:t>
      </w:r>
    </w:p>
    <w:p w14:paraId="350BF482" w14:textId="2FC08B8B"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3306D6">
        <w:rPr>
          <w:rFonts w:ascii="Arial" w:hAnsi="Arial" w:cs="Arial"/>
          <w:b/>
          <w:bCs/>
          <w:sz w:val="24"/>
          <w:szCs w:val="24"/>
        </w:rPr>
        <w:t>12 September</w:t>
      </w:r>
      <w:r w:rsidR="00743C09">
        <w:rPr>
          <w:rFonts w:ascii="Arial" w:hAnsi="Arial" w:cs="Arial"/>
          <w:b/>
          <w:bCs/>
          <w:sz w:val="24"/>
          <w:szCs w:val="24"/>
        </w:rPr>
        <w:t xml:space="preserve"> 2025</w:t>
      </w:r>
    </w:p>
    <w:p w14:paraId="400288F0" w14:textId="5CC8FA26"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3306D6">
        <w:rPr>
          <w:rFonts w:ascii="Arial" w:hAnsi="Arial" w:cs="Arial"/>
          <w:b/>
          <w:bCs/>
          <w:sz w:val="24"/>
          <w:szCs w:val="24"/>
        </w:rPr>
        <w:t xml:space="preserve">12 September </w:t>
      </w:r>
      <w:r w:rsidR="00743C09">
        <w:rPr>
          <w:rFonts w:ascii="Arial" w:hAnsi="Arial" w:cs="Arial"/>
          <w:b/>
          <w:bCs/>
          <w:sz w:val="24"/>
          <w:szCs w:val="24"/>
        </w:rPr>
        <w:t>2025</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proofErr w:type="spellStart"/>
      <w:r w:rsidR="00CF36C7">
        <w:rPr>
          <w:rFonts w:ascii="Arial" w:hAnsi="Arial" w:cs="Arial"/>
        </w:rPr>
        <w:t>MRA</w:t>
      </w:r>
      <w:proofErr w:type="spellEnd"/>
      <w:r w:rsidR="00CF36C7">
        <w:rPr>
          <w:rFonts w:ascii="Arial" w:hAnsi="Arial" w:cs="Arial"/>
        </w:rPr>
        <w:t xml:space="preserve">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18696748"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For further information about APAC or this document, please contact the APAC Secretariat</w:t>
      </w:r>
      <w:r w:rsidR="00BB405F" w:rsidRPr="00277658">
        <w:rPr>
          <w:rFonts w:ascii="Arial" w:hAnsi="Arial" w:cs="Arial"/>
        </w:rPr>
        <w:t xml:space="preserve">. </w:t>
      </w:r>
      <w:r w:rsidRPr="00277658">
        <w:rPr>
          <w:rFonts w:ascii="Arial" w:hAnsi="Arial" w:cs="Arial"/>
        </w:rPr>
        <w:t xml:space="preserve">Contact details can be found at </w:t>
      </w:r>
      <w:hyperlink r:id="rId12"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29251A5B" w:rsidR="00A72F9B"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0F70D7E6" w14:textId="77777777" w:rsidR="00DA1565" w:rsidRPr="0028236D" w:rsidRDefault="00DA1565" w:rsidP="00503EB0">
      <w:pPr>
        <w:tabs>
          <w:tab w:val="center" w:pos="4800"/>
          <w:tab w:val="left" w:pos="6000"/>
          <w:tab w:val="right" w:pos="9480"/>
        </w:tabs>
        <w:spacing w:before="120"/>
        <w:jc w:val="left"/>
        <w:rPr>
          <w:rFonts w:ascii="Arial" w:hAnsi="Arial" w:cs="Arial"/>
          <w:b/>
          <w:color w:val="365F91" w:themeColor="accent1" w:themeShade="BF"/>
          <w:sz w:val="28"/>
          <w:szCs w:val="28"/>
        </w:rPr>
      </w:pPr>
    </w:p>
    <w:p w14:paraId="1420519A" w14:textId="593A77E0" w:rsidR="003A036D" w:rsidRDefault="006551CB">
      <w:pPr>
        <w:pStyle w:val="TOC1"/>
        <w:rPr>
          <w:rFonts w:asciiTheme="minorHAnsi" w:eastAsiaTheme="minorEastAsia" w:hAnsiTheme="minorHAnsi" w:cstheme="minorBidi"/>
          <w:b w:val="0"/>
          <w:bCs w:val="0"/>
          <w:noProof/>
          <w:kern w:val="2"/>
          <w:sz w:val="24"/>
          <w:lang w:val="en-GB" w:eastAsia="en-GB"/>
          <w14:ligatures w14:val="standardContextual"/>
        </w:rPr>
      </w:pPr>
      <w:r>
        <w:rPr>
          <w:caps/>
          <w:sz w:val="24"/>
        </w:rPr>
        <w:fldChar w:fldCharType="begin"/>
      </w:r>
      <w:r>
        <w:rPr>
          <w:caps/>
          <w:sz w:val="24"/>
        </w:rPr>
        <w:instrText xml:space="preserve"> TOC \o "1-2" \u </w:instrText>
      </w:r>
      <w:r>
        <w:rPr>
          <w:caps/>
          <w:sz w:val="24"/>
        </w:rPr>
        <w:fldChar w:fldCharType="separate"/>
      </w:r>
      <w:r w:rsidR="003A036D">
        <w:rPr>
          <w:noProof/>
        </w:rPr>
        <w:t>1.</w:t>
      </w:r>
      <w:r w:rsidR="003A036D">
        <w:rPr>
          <w:rFonts w:asciiTheme="minorHAnsi" w:eastAsiaTheme="minorEastAsia" w:hAnsiTheme="minorHAnsi" w:cstheme="minorBidi"/>
          <w:b w:val="0"/>
          <w:bCs w:val="0"/>
          <w:noProof/>
          <w:kern w:val="2"/>
          <w:sz w:val="24"/>
          <w:lang w:val="en-GB" w:eastAsia="en-GB"/>
          <w14:ligatures w14:val="standardContextual"/>
        </w:rPr>
        <w:tab/>
      </w:r>
      <w:r w:rsidR="003A036D">
        <w:rPr>
          <w:noProof/>
        </w:rPr>
        <w:t>INTRODUCTION</w:t>
      </w:r>
      <w:r w:rsidR="003A036D">
        <w:rPr>
          <w:noProof/>
        </w:rPr>
        <w:tab/>
      </w:r>
      <w:r w:rsidR="003A036D">
        <w:rPr>
          <w:noProof/>
        </w:rPr>
        <w:fldChar w:fldCharType="begin"/>
      </w:r>
      <w:r w:rsidR="003A036D">
        <w:rPr>
          <w:noProof/>
        </w:rPr>
        <w:instrText xml:space="preserve"> PAGEREF _Toc208592867 \h </w:instrText>
      </w:r>
      <w:r w:rsidR="003A036D">
        <w:rPr>
          <w:noProof/>
        </w:rPr>
      </w:r>
      <w:r w:rsidR="003A036D">
        <w:rPr>
          <w:noProof/>
        </w:rPr>
        <w:fldChar w:fldCharType="separate"/>
      </w:r>
      <w:r w:rsidR="003A036D">
        <w:rPr>
          <w:noProof/>
        </w:rPr>
        <w:t>5</w:t>
      </w:r>
      <w:r w:rsidR="003A036D">
        <w:rPr>
          <w:noProof/>
        </w:rPr>
        <w:fldChar w:fldCharType="end"/>
      </w:r>
    </w:p>
    <w:p w14:paraId="399BB517" w14:textId="60C17BB6"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2.</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REFERENCES, DEFINITIONS AND ABBREVIATIONS</w:t>
      </w:r>
      <w:r>
        <w:rPr>
          <w:noProof/>
        </w:rPr>
        <w:tab/>
      </w:r>
      <w:r>
        <w:rPr>
          <w:noProof/>
        </w:rPr>
        <w:fldChar w:fldCharType="begin"/>
      </w:r>
      <w:r>
        <w:rPr>
          <w:noProof/>
        </w:rPr>
        <w:instrText xml:space="preserve"> PAGEREF _Toc208592870 \h </w:instrText>
      </w:r>
      <w:r>
        <w:rPr>
          <w:noProof/>
        </w:rPr>
      </w:r>
      <w:r>
        <w:rPr>
          <w:noProof/>
        </w:rPr>
        <w:fldChar w:fldCharType="separate"/>
      </w:r>
      <w:r>
        <w:rPr>
          <w:noProof/>
        </w:rPr>
        <w:t>6</w:t>
      </w:r>
      <w:r>
        <w:rPr>
          <w:noProof/>
        </w:rPr>
        <w:fldChar w:fldCharType="end"/>
      </w:r>
    </w:p>
    <w:p w14:paraId="3D345A03" w14:textId="77777777" w:rsidR="003A036D" w:rsidRDefault="003A036D">
      <w:pPr>
        <w:pStyle w:val="TOC1"/>
        <w:rPr>
          <w:noProof/>
          <w:lang w:val="en-GB"/>
        </w:rPr>
      </w:pPr>
    </w:p>
    <w:p w14:paraId="257EFE23" w14:textId="044225B8"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PART 1: GENERAL</w:t>
      </w:r>
      <w:r>
        <w:rPr>
          <w:noProof/>
        </w:rPr>
        <w:tab/>
      </w:r>
      <w:r>
        <w:rPr>
          <w:noProof/>
        </w:rPr>
        <w:fldChar w:fldCharType="begin"/>
      </w:r>
      <w:r>
        <w:rPr>
          <w:noProof/>
        </w:rPr>
        <w:instrText xml:space="preserve"> PAGEREF _Toc208592871 \h </w:instrText>
      </w:r>
      <w:r>
        <w:rPr>
          <w:noProof/>
        </w:rPr>
      </w:r>
      <w:r>
        <w:rPr>
          <w:noProof/>
        </w:rPr>
        <w:fldChar w:fldCharType="separate"/>
      </w:r>
      <w:r>
        <w:rPr>
          <w:noProof/>
        </w:rPr>
        <w:t>9</w:t>
      </w:r>
      <w:r>
        <w:rPr>
          <w:noProof/>
        </w:rPr>
        <w:fldChar w:fldCharType="end"/>
      </w:r>
    </w:p>
    <w:p w14:paraId="13E842D5" w14:textId="3CDA0564"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3.</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SCOPE OF THIS DOCUMENT</w:t>
      </w:r>
      <w:r>
        <w:rPr>
          <w:noProof/>
        </w:rPr>
        <w:tab/>
      </w:r>
      <w:r>
        <w:rPr>
          <w:noProof/>
        </w:rPr>
        <w:fldChar w:fldCharType="begin"/>
      </w:r>
      <w:r>
        <w:rPr>
          <w:noProof/>
        </w:rPr>
        <w:instrText xml:space="preserve"> PAGEREF _Toc208592872 \h </w:instrText>
      </w:r>
      <w:r>
        <w:rPr>
          <w:noProof/>
        </w:rPr>
      </w:r>
      <w:r>
        <w:rPr>
          <w:noProof/>
        </w:rPr>
        <w:fldChar w:fldCharType="separate"/>
      </w:r>
      <w:r>
        <w:rPr>
          <w:noProof/>
        </w:rPr>
        <w:t>9</w:t>
      </w:r>
      <w:r>
        <w:rPr>
          <w:noProof/>
        </w:rPr>
        <w:fldChar w:fldCharType="end"/>
      </w:r>
    </w:p>
    <w:p w14:paraId="5058AF1C" w14:textId="0CBEFAB6"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4.</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OBJECTIVE OF A PEER EVALUATION</w:t>
      </w:r>
      <w:r>
        <w:rPr>
          <w:noProof/>
        </w:rPr>
        <w:tab/>
      </w:r>
      <w:r>
        <w:rPr>
          <w:noProof/>
        </w:rPr>
        <w:fldChar w:fldCharType="begin"/>
      </w:r>
      <w:r>
        <w:rPr>
          <w:noProof/>
        </w:rPr>
        <w:instrText xml:space="preserve"> PAGEREF _Toc208592873 \h </w:instrText>
      </w:r>
      <w:r>
        <w:rPr>
          <w:noProof/>
        </w:rPr>
      </w:r>
      <w:r>
        <w:rPr>
          <w:noProof/>
        </w:rPr>
        <w:fldChar w:fldCharType="separate"/>
      </w:r>
      <w:r>
        <w:rPr>
          <w:noProof/>
        </w:rPr>
        <w:t>9</w:t>
      </w:r>
      <w:r>
        <w:rPr>
          <w:noProof/>
        </w:rPr>
        <w:fldChar w:fldCharType="end"/>
      </w:r>
    </w:p>
    <w:p w14:paraId="754294D1" w14:textId="6FDE03F9"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5.</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CRITERIA FOR APAC MRA SIGNATORY STATUS (APAC FULL MEMBERSHIP)</w:t>
      </w:r>
      <w:r>
        <w:rPr>
          <w:noProof/>
        </w:rPr>
        <w:tab/>
      </w:r>
      <w:r>
        <w:rPr>
          <w:noProof/>
        </w:rPr>
        <w:fldChar w:fldCharType="begin"/>
      </w:r>
      <w:r>
        <w:rPr>
          <w:noProof/>
        </w:rPr>
        <w:instrText xml:space="preserve"> PAGEREF _Toc208592874 \h </w:instrText>
      </w:r>
      <w:r>
        <w:rPr>
          <w:noProof/>
        </w:rPr>
      </w:r>
      <w:r>
        <w:rPr>
          <w:noProof/>
        </w:rPr>
        <w:fldChar w:fldCharType="separate"/>
      </w:r>
      <w:r>
        <w:rPr>
          <w:noProof/>
        </w:rPr>
        <w:t>9</w:t>
      </w:r>
      <w:r>
        <w:rPr>
          <w:noProof/>
        </w:rPr>
        <w:fldChar w:fldCharType="end"/>
      </w:r>
    </w:p>
    <w:p w14:paraId="1654195A" w14:textId="6BA434DE"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6.</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COSTS</w:t>
      </w:r>
      <w:r>
        <w:rPr>
          <w:noProof/>
        </w:rPr>
        <w:tab/>
      </w:r>
      <w:r>
        <w:rPr>
          <w:noProof/>
        </w:rPr>
        <w:fldChar w:fldCharType="begin"/>
      </w:r>
      <w:r>
        <w:rPr>
          <w:noProof/>
        </w:rPr>
        <w:instrText xml:space="preserve"> PAGEREF _Toc208592875 \h </w:instrText>
      </w:r>
      <w:r>
        <w:rPr>
          <w:noProof/>
        </w:rPr>
      </w:r>
      <w:r>
        <w:rPr>
          <w:noProof/>
        </w:rPr>
        <w:fldChar w:fldCharType="separate"/>
      </w:r>
      <w:r>
        <w:rPr>
          <w:noProof/>
        </w:rPr>
        <w:t>9</w:t>
      </w:r>
      <w:r>
        <w:rPr>
          <w:noProof/>
        </w:rPr>
        <w:fldChar w:fldCharType="end"/>
      </w:r>
    </w:p>
    <w:p w14:paraId="335D5C40" w14:textId="618ABA5B"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7.</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CONFIDENTIALITY</w:t>
      </w:r>
      <w:r>
        <w:rPr>
          <w:noProof/>
        </w:rPr>
        <w:tab/>
      </w:r>
      <w:r>
        <w:rPr>
          <w:noProof/>
        </w:rPr>
        <w:fldChar w:fldCharType="begin"/>
      </w:r>
      <w:r>
        <w:rPr>
          <w:noProof/>
        </w:rPr>
        <w:instrText xml:space="preserve"> PAGEREF _Toc208592876 \h </w:instrText>
      </w:r>
      <w:r>
        <w:rPr>
          <w:noProof/>
        </w:rPr>
      </w:r>
      <w:r>
        <w:rPr>
          <w:noProof/>
        </w:rPr>
        <w:fldChar w:fldCharType="separate"/>
      </w:r>
      <w:r>
        <w:rPr>
          <w:noProof/>
        </w:rPr>
        <w:t>11</w:t>
      </w:r>
      <w:r>
        <w:rPr>
          <w:noProof/>
        </w:rPr>
        <w:fldChar w:fldCharType="end"/>
      </w:r>
    </w:p>
    <w:p w14:paraId="1FA8D2D3" w14:textId="29E47A2F"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8.</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CHANGES TO THIS DOCUMENT</w:t>
      </w:r>
      <w:r>
        <w:rPr>
          <w:noProof/>
        </w:rPr>
        <w:tab/>
      </w:r>
      <w:r>
        <w:rPr>
          <w:noProof/>
        </w:rPr>
        <w:fldChar w:fldCharType="begin"/>
      </w:r>
      <w:r>
        <w:rPr>
          <w:noProof/>
        </w:rPr>
        <w:instrText xml:space="preserve"> PAGEREF _Toc208592877 \h </w:instrText>
      </w:r>
      <w:r>
        <w:rPr>
          <w:noProof/>
        </w:rPr>
      </w:r>
      <w:r>
        <w:rPr>
          <w:noProof/>
        </w:rPr>
        <w:fldChar w:fldCharType="separate"/>
      </w:r>
      <w:r>
        <w:rPr>
          <w:noProof/>
        </w:rPr>
        <w:t>12</w:t>
      </w:r>
      <w:r>
        <w:rPr>
          <w:noProof/>
        </w:rPr>
        <w:fldChar w:fldCharType="end"/>
      </w:r>
    </w:p>
    <w:p w14:paraId="4446D1B5" w14:textId="77777777" w:rsidR="003A036D" w:rsidRDefault="003A036D">
      <w:pPr>
        <w:pStyle w:val="TOC1"/>
        <w:rPr>
          <w:noProof/>
          <w:lang w:val="en-GB"/>
        </w:rPr>
      </w:pPr>
    </w:p>
    <w:p w14:paraId="2AACBEBF" w14:textId="7C8F6DFF"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PART 2: THE APAC MRA PROCESS</w:t>
      </w:r>
      <w:r>
        <w:rPr>
          <w:noProof/>
        </w:rPr>
        <w:tab/>
      </w:r>
      <w:r>
        <w:rPr>
          <w:noProof/>
        </w:rPr>
        <w:fldChar w:fldCharType="begin"/>
      </w:r>
      <w:r>
        <w:rPr>
          <w:noProof/>
        </w:rPr>
        <w:instrText xml:space="preserve"> PAGEREF _Toc208592878 \h </w:instrText>
      </w:r>
      <w:r>
        <w:rPr>
          <w:noProof/>
        </w:rPr>
      </w:r>
      <w:r>
        <w:rPr>
          <w:noProof/>
        </w:rPr>
        <w:fldChar w:fldCharType="separate"/>
      </w:r>
      <w:r>
        <w:rPr>
          <w:noProof/>
        </w:rPr>
        <w:t>12</w:t>
      </w:r>
      <w:r>
        <w:rPr>
          <w:noProof/>
        </w:rPr>
        <w:fldChar w:fldCharType="end"/>
      </w:r>
    </w:p>
    <w:p w14:paraId="401E73E9" w14:textId="1A2ED970"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9.</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APPLICATION FOR SIGNATORY STATUS</w:t>
      </w:r>
      <w:r>
        <w:rPr>
          <w:noProof/>
        </w:rPr>
        <w:tab/>
      </w:r>
      <w:r>
        <w:rPr>
          <w:noProof/>
        </w:rPr>
        <w:fldChar w:fldCharType="begin"/>
      </w:r>
      <w:r>
        <w:rPr>
          <w:noProof/>
        </w:rPr>
        <w:instrText xml:space="preserve"> PAGEREF _Toc208592879 \h </w:instrText>
      </w:r>
      <w:r>
        <w:rPr>
          <w:noProof/>
        </w:rPr>
      </w:r>
      <w:r>
        <w:rPr>
          <w:noProof/>
        </w:rPr>
        <w:fldChar w:fldCharType="separate"/>
      </w:r>
      <w:r>
        <w:rPr>
          <w:noProof/>
        </w:rPr>
        <w:t>12</w:t>
      </w:r>
      <w:r>
        <w:rPr>
          <w:noProof/>
        </w:rPr>
        <w:fldChar w:fldCharType="end"/>
      </w:r>
    </w:p>
    <w:p w14:paraId="6B519945" w14:textId="63C68C0E"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10.</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APPOINTMENT OF THE EVALUATION TEAM LEADER</w:t>
      </w:r>
      <w:r>
        <w:rPr>
          <w:noProof/>
        </w:rPr>
        <w:tab/>
      </w:r>
      <w:r>
        <w:rPr>
          <w:noProof/>
        </w:rPr>
        <w:fldChar w:fldCharType="begin"/>
      </w:r>
      <w:r>
        <w:rPr>
          <w:noProof/>
        </w:rPr>
        <w:instrText xml:space="preserve"> PAGEREF _Toc208592880 \h </w:instrText>
      </w:r>
      <w:r>
        <w:rPr>
          <w:noProof/>
        </w:rPr>
      </w:r>
      <w:r>
        <w:rPr>
          <w:noProof/>
        </w:rPr>
        <w:fldChar w:fldCharType="separate"/>
      </w:r>
      <w:r>
        <w:rPr>
          <w:noProof/>
        </w:rPr>
        <w:t>14</w:t>
      </w:r>
      <w:r>
        <w:rPr>
          <w:noProof/>
        </w:rPr>
        <w:fldChar w:fldCharType="end"/>
      </w:r>
    </w:p>
    <w:p w14:paraId="3471CDEC" w14:textId="08CA0043"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11.</w:t>
      </w:r>
      <w:r>
        <w:rPr>
          <w:rFonts w:asciiTheme="minorHAnsi" w:eastAsiaTheme="minorEastAsia" w:hAnsiTheme="minorHAnsi" w:cstheme="minorBidi"/>
          <w:b w:val="0"/>
          <w:bCs w:val="0"/>
          <w:noProof/>
          <w:kern w:val="2"/>
          <w:sz w:val="24"/>
          <w:lang w:val="en-GB" w:eastAsia="en-GB"/>
          <w14:ligatures w14:val="standardContextual"/>
        </w:rPr>
        <w:tab/>
      </w:r>
      <w:r>
        <w:rPr>
          <w:noProof/>
        </w:rPr>
        <w:t>APPOINTMENT OF AN EVALUATION REVIEW PANEL</w:t>
      </w:r>
      <w:r>
        <w:rPr>
          <w:noProof/>
        </w:rPr>
        <w:tab/>
      </w:r>
      <w:r>
        <w:rPr>
          <w:noProof/>
        </w:rPr>
        <w:fldChar w:fldCharType="begin"/>
      </w:r>
      <w:r>
        <w:rPr>
          <w:noProof/>
        </w:rPr>
        <w:instrText xml:space="preserve"> PAGEREF _Toc208592881 \h </w:instrText>
      </w:r>
      <w:r>
        <w:rPr>
          <w:noProof/>
        </w:rPr>
      </w:r>
      <w:r>
        <w:rPr>
          <w:noProof/>
        </w:rPr>
        <w:fldChar w:fldCharType="separate"/>
      </w:r>
      <w:r>
        <w:rPr>
          <w:noProof/>
        </w:rPr>
        <w:t>15</w:t>
      </w:r>
      <w:r>
        <w:rPr>
          <w:noProof/>
        </w:rPr>
        <w:fldChar w:fldCharType="end"/>
      </w:r>
    </w:p>
    <w:p w14:paraId="0CF5B945" w14:textId="5D8C5046"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12.</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PROCEDURE FOR DELAYS IN THE EVALUATION PROCESS</w:t>
      </w:r>
      <w:r>
        <w:rPr>
          <w:noProof/>
        </w:rPr>
        <w:tab/>
      </w:r>
      <w:r>
        <w:rPr>
          <w:noProof/>
        </w:rPr>
        <w:fldChar w:fldCharType="begin"/>
      </w:r>
      <w:r>
        <w:rPr>
          <w:noProof/>
        </w:rPr>
        <w:instrText xml:space="preserve"> PAGEREF _Toc208592882 \h </w:instrText>
      </w:r>
      <w:r>
        <w:rPr>
          <w:noProof/>
        </w:rPr>
      </w:r>
      <w:r>
        <w:rPr>
          <w:noProof/>
        </w:rPr>
        <w:fldChar w:fldCharType="separate"/>
      </w:r>
      <w:r>
        <w:rPr>
          <w:noProof/>
        </w:rPr>
        <w:t>16</w:t>
      </w:r>
      <w:r>
        <w:rPr>
          <w:noProof/>
        </w:rPr>
        <w:fldChar w:fldCharType="end"/>
      </w:r>
    </w:p>
    <w:p w14:paraId="49D13A12" w14:textId="265FD517"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13.</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MAINTENANCE OF MUTUAL RECOGNITION</w:t>
      </w:r>
      <w:r>
        <w:rPr>
          <w:noProof/>
        </w:rPr>
        <w:tab/>
      </w:r>
      <w:r>
        <w:rPr>
          <w:noProof/>
        </w:rPr>
        <w:fldChar w:fldCharType="begin"/>
      </w:r>
      <w:r>
        <w:rPr>
          <w:noProof/>
        </w:rPr>
        <w:instrText xml:space="preserve"> PAGEREF _Toc208592883 \h </w:instrText>
      </w:r>
      <w:r>
        <w:rPr>
          <w:noProof/>
        </w:rPr>
      </w:r>
      <w:r>
        <w:rPr>
          <w:noProof/>
        </w:rPr>
        <w:fldChar w:fldCharType="separate"/>
      </w:r>
      <w:r>
        <w:rPr>
          <w:noProof/>
        </w:rPr>
        <w:t>17</w:t>
      </w:r>
      <w:r>
        <w:rPr>
          <w:noProof/>
        </w:rPr>
        <w:fldChar w:fldCharType="end"/>
      </w:r>
    </w:p>
    <w:p w14:paraId="7AADB29B" w14:textId="251547E0"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14.</w:t>
      </w:r>
      <w:r>
        <w:rPr>
          <w:rFonts w:asciiTheme="minorHAnsi" w:eastAsiaTheme="minorEastAsia" w:hAnsiTheme="minorHAnsi" w:cstheme="minorBidi"/>
          <w:b w:val="0"/>
          <w:bCs w:val="0"/>
          <w:noProof/>
          <w:kern w:val="2"/>
          <w:sz w:val="24"/>
          <w:lang w:val="en-GB" w:eastAsia="en-GB"/>
          <w14:ligatures w14:val="standardContextual"/>
        </w:rPr>
        <w:tab/>
      </w:r>
      <w:r w:rsidRPr="00C32B57">
        <w:rPr>
          <w:noProof/>
          <w:lang w:val="en-GB"/>
        </w:rPr>
        <w:t>PROCEDURES FOR EXTENSION OF AN ACCREDITATION BODY’S SCOPE OF RECOGNITION UNDER THE APAC MRA</w:t>
      </w:r>
      <w:r>
        <w:rPr>
          <w:noProof/>
        </w:rPr>
        <w:tab/>
      </w:r>
      <w:r>
        <w:rPr>
          <w:noProof/>
        </w:rPr>
        <w:fldChar w:fldCharType="begin"/>
      </w:r>
      <w:r>
        <w:rPr>
          <w:noProof/>
        </w:rPr>
        <w:instrText xml:space="preserve"> PAGEREF _Toc208592884 \h </w:instrText>
      </w:r>
      <w:r>
        <w:rPr>
          <w:noProof/>
        </w:rPr>
      </w:r>
      <w:r>
        <w:rPr>
          <w:noProof/>
        </w:rPr>
        <w:fldChar w:fldCharType="separate"/>
      </w:r>
      <w:r>
        <w:rPr>
          <w:noProof/>
        </w:rPr>
        <w:t>20</w:t>
      </w:r>
      <w:r>
        <w:rPr>
          <w:noProof/>
        </w:rPr>
        <w:fldChar w:fldCharType="end"/>
      </w:r>
    </w:p>
    <w:p w14:paraId="3C82F000" w14:textId="77777777" w:rsidR="003A036D" w:rsidRDefault="003A036D">
      <w:pPr>
        <w:pStyle w:val="TOC1"/>
        <w:tabs>
          <w:tab w:val="left" w:pos="1100"/>
        </w:tabs>
        <w:rPr>
          <w:noProof/>
        </w:rPr>
      </w:pPr>
    </w:p>
    <w:p w14:paraId="74A9DDFD" w14:textId="29A07CEA" w:rsidR="003A036D" w:rsidRDefault="003A036D">
      <w:pPr>
        <w:pStyle w:val="TOC1"/>
        <w:tabs>
          <w:tab w:val="left" w:pos="1100"/>
        </w:tabs>
        <w:rPr>
          <w:rFonts w:asciiTheme="minorHAnsi" w:eastAsiaTheme="minorEastAsia" w:hAnsiTheme="minorHAnsi" w:cstheme="minorBidi"/>
          <w:b w:val="0"/>
          <w:bCs w:val="0"/>
          <w:noProof/>
          <w:kern w:val="2"/>
          <w:sz w:val="24"/>
          <w:lang w:val="en-GB" w:eastAsia="en-GB"/>
          <w14:ligatures w14:val="standardContextual"/>
        </w:rPr>
      </w:pPr>
      <w:r>
        <w:rPr>
          <w:noProof/>
        </w:rPr>
        <w:t>PART 3:</w:t>
      </w:r>
      <w:r>
        <w:rPr>
          <w:rFonts w:asciiTheme="minorHAnsi" w:eastAsiaTheme="minorEastAsia" w:hAnsiTheme="minorHAnsi" w:cstheme="minorBidi"/>
          <w:b w:val="0"/>
          <w:bCs w:val="0"/>
          <w:noProof/>
          <w:kern w:val="2"/>
          <w:sz w:val="24"/>
          <w:lang w:val="en-GB" w:eastAsia="en-GB"/>
          <w14:ligatures w14:val="standardContextual"/>
        </w:rPr>
        <w:tab/>
      </w:r>
      <w:r>
        <w:rPr>
          <w:noProof/>
        </w:rPr>
        <w:t>THE EVALUATION PROCESS</w:t>
      </w:r>
      <w:r>
        <w:rPr>
          <w:noProof/>
        </w:rPr>
        <w:tab/>
      </w:r>
      <w:r>
        <w:rPr>
          <w:noProof/>
        </w:rPr>
        <w:fldChar w:fldCharType="begin"/>
      </w:r>
      <w:r>
        <w:rPr>
          <w:noProof/>
        </w:rPr>
        <w:instrText xml:space="preserve"> PAGEREF _Toc208592885 \h </w:instrText>
      </w:r>
      <w:r>
        <w:rPr>
          <w:noProof/>
        </w:rPr>
      </w:r>
      <w:r>
        <w:rPr>
          <w:noProof/>
        </w:rPr>
        <w:fldChar w:fldCharType="separate"/>
      </w:r>
      <w:r>
        <w:rPr>
          <w:noProof/>
        </w:rPr>
        <w:t>20</w:t>
      </w:r>
      <w:r>
        <w:rPr>
          <w:noProof/>
        </w:rPr>
        <w:fldChar w:fldCharType="end"/>
      </w:r>
    </w:p>
    <w:p w14:paraId="33B63284" w14:textId="44F04ABF"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15.</w:t>
      </w:r>
      <w:r>
        <w:rPr>
          <w:rFonts w:asciiTheme="minorHAnsi" w:eastAsiaTheme="minorEastAsia" w:hAnsiTheme="minorHAnsi" w:cstheme="minorBidi"/>
          <w:b w:val="0"/>
          <w:bCs w:val="0"/>
          <w:noProof/>
          <w:kern w:val="2"/>
          <w:sz w:val="24"/>
          <w:lang w:val="en-GB" w:eastAsia="en-GB"/>
          <w14:ligatures w14:val="standardContextual"/>
        </w:rPr>
        <w:tab/>
      </w:r>
      <w:r>
        <w:rPr>
          <w:noProof/>
        </w:rPr>
        <w:t>COOPERATION of the APPLICANT BODY</w:t>
      </w:r>
      <w:r>
        <w:rPr>
          <w:noProof/>
        </w:rPr>
        <w:tab/>
      </w:r>
      <w:r>
        <w:rPr>
          <w:noProof/>
        </w:rPr>
        <w:fldChar w:fldCharType="begin"/>
      </w:r>
      <w:r>
        <w:rPr>
          <w:noProof/>
        </w:rPr>
        <w:instrText xml:space="preserve"> PAGEREF _Toc208592886 \h </w:instrText>
      </w:r>
      <w:r>
        <w:rPr>
          <w:noProof/>
        </w:rPr>
      </w:r>
      <w:r>
        <w:rPr>
          <w:noProof/>
        </w:rPr>
        <w:fldChar w:fldCharType="separate"/>
      </w:r>
      <w:r>
        <w:rPr>
          <w:noProof/>
        </w:rPr>
        <w:t>20</w:t>
      </w:r>
      <w:r>
        <w:rPr>
          <w:noProof/>
        </w:rPr>
        <w:fldChar w:fldCharType="end"/>
      </w:r>
    </w:p>
    <w:p w14:paraId="6FBCB250" w14:textId="6114B2F6"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16.</w:t>
      </w:r>
      <w:r>
        <w:rPr>
          <w:rFonts w:asciiTheme="minorHAnsi" w:eastAsiaTheme="minorEastAsia" w:hAnsiTheme="minorHAnsi" w:cstheme="minorBidi"/>
          <w:b w:val="0"/>
          <w:bCs w:val="0"/>
          <w:noProof/>
          <w:kern w:val="2"/>
          <w:sz w:val="24"/>
          <w:lang w:val="en-GB" w:eastAsia="en-GB"/>
          <w14:ligatures w14:val="standardContextual"/>
        </w:rPr>
        <w:tab/>
      </w:r>
      <w:r>
        <w:rPr>
          <w:noProof/>
        </w:rPr>
        <w:t>DOCUMENT REVIEW</w:t>
      </w:r>
      <w:r>
        <w:rPr>
          <w:noProof/>
        </w:rPr>
        <w:tab/>
      </w:r>
      <w:r>
        <w:rPr>
          <w:noProof/>
        </w:rPr>
        <w:fldChar w:fldCharType="begin"/>
      </w:r>
      <w:r>
        <w:rPr>
          <w:noProof/>
        </w:rPr>
        <w:instrText xml:space="preserve"> PAGEREF _Toc208592887 \h </w:instrText>
      </w:r>
      <w:r>
        <w:rPr>
          <w:noProof/>
        </w:rPr>
      </w:r>
      <w:r>
        <w:rPr>
          <w:noProof/>
        </w:rPr>
        <w:fldChar w:fldCharType="separate"/>
      </w:r>
      <w:r>
        <w:rPr>
          <w:noProof/>
        </w:rPr>
        <w:t>21</w:t>
      </w:r>
      <w:r>
        <w:rPr>
          <w:noProof/>
        </w:rPr>
        <w:fldChar w:fldCharType="end"/>
      </w:r>
    </w:p>
    <w:p w14:paraId="3511A864" w14:textId="2E64E3FE"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17.</w:t>
      </w:r>
      <w:r>
        <w:rPr>
          <w:rFonts w:asciiTheme="minorHAnsi" w:eastAsiaTheme="minorEastAsia" w:hAnsiTheme="minorHAnsi" w:cstheme="minorBidi"/>
          <w:b w:val="0"/>
          <w:bCs w:val="0"/>
          <w:noProof/>
          <w:kern w:val="2"/>
          <w:sz w:val="24"/>
          <w:lang w:val="en-GB" w:eastAsia="en-GB"/>
          <w14:ligatures w14:val="standardContextual"/>
        </w:rPr>
        <w:tab/>
      </w:r>
      <w:r>
        <w:rPr>
          <w:noProof/>
        </w:rPr>
        <w:t>PRE-EVALUATION VISIT</w:t>
      </w:r>
      <w:r>
        <w:rPr>
          <w:noProof/>
        </w:rPr>
        <w:tab/>
      </w:r>
      <w:r>
        <w:rPr>
          <w:noProof/>
        </w:rPr>
        <w:fldChar w:fldCharType="begin"/>
      </w:r>
      <w:r>
        <w:rPr>
          <w:noProof/>
        </w:rPr>
        <w:instrText xml:space="preserve"> PAGEREF _Toc208592888 \h </w:instrText>
      </w:r>
      <w:r>
        <w:rPr>
          <w:noProof/>
        </w:rPr>
      </w:r>
      <w:r>
        <w:rPr>
          <w:noProof/>
        </w:rPr>
        <w:fldChar w:fldCharType="separate"/>
      </w:r>
      <w:r>
        <w:rPr>
          <w:noProof/>
        </w:rPr>
        <w:t>22</w:t>
      </w:r>
      <w:r>
        <w:rPr>
          <w:noProof/>
        </w:rPr>
        <w:fldChar w:fldCharType="end"/>
      </w:r>
    </w:p>
    <w:p w14:paraId="0175CB97" w14:textId="4FE2F52C"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18.</w:t>
      </w:r>
      <w:r>
        <w:rPr>
          <w:rFonts w:asciiTheme="minorHAnsi" w:eastAsiaTheme="minorEastAsia" w:hAnsiTheme="minorHAnsi" w:cstheme="minorBidi"/>
          <w:b w:val="0"/>
          <w:bCs w:val="0"/>
          <w:noProof/>
          <w:kern w:val="2"/>
          <w:sz w:val="24"/>
          <w:lang w:val="en-GB" w:eastAsia="en-GB"/>
          <w14:ligatures w14:val="standardContextual"/>
        </w:rPr>
        <w:tab/>
      </w:r>
      <w:r>
        <w:rPr>
          <w:noProof/>
        </w:rPr>
        <w:t>COMPOSITION OF EVALUATION TEAM</w:t>
      </w:r>
      <w:r>
        <w:rPr>
          <w:noProof/>
        </w:rPr>
        <w:tab/>
      </w:r>
      <w:r>
        <w:rPr>
          <w:noProof/>
        </w:rPr>
        <w:fldChar w:fldCharType="begin"/>
      </w:r>
      <w:r>
        <w:rPr>
          <w:noProof/>
        </w:rPr>
        <w:instrText xml:space="preserve"> PAGEREF _Toc208592889 \h </w:instrText>
      </w:r>
      <w:r>
        <w:rPr>
          <w:noProof/>
        </w:rPr>
      </w:r>
      <w:r>
        <w:rPr>
          <w:noProof/>
        </w:rPr>
        <w:fldChar w:fldCharType="separate"/>
      </w:r>
      <w:r>
        <w:rPr>
          <w:noProof/>
        </w:rPr>
        <w:t>24</w:t>
      </w:r>
      <w:r>
        <w:rPr>
          <w:noProof/>
        </w:rPr>
        <w:fldChar w:fldCharType="end"/>
      </w:r>
    </w:p>
    <w:p w14:paraId="1F10095E" w14:textId="6A7FB302"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19.</w:t>
      </w:r>
      <w:r>
        <w:rPr>
          <w:rFonts w:asciiTheme="minorHAnsi" w:eastAsiaTheme="minorEastAsia" w:hAnsiTheme="minorHAnsi" w:cstheme="minorBidi"/>
          <w:b w:val="0"/>
          <w:bCs w:val="0"/>
          <w:noProof/>
          <w:kern w:val="2"/>
          <w:sz w:val="24"/>
          <w:lang w:val="en-GB" w:eastAsia="en-GB"/>
          <w14:ligatures w14:val="standardContextual"/>
        </w:rPr>
        <w:tab/>
      </w:r>
      <w:r>
        <w:rPr>
          <w:noProof/>
        </w:rPr>
        <w:t>PREPARATION FOR EVALUATION</w:t>
      </w:r>
      <w:r>
        <w:rPr>
          <w:noProof/>
        </w:rPr>
        <w:tab/>
      </w:r>
      <w:r>
        <w:rPr>
          <w:noProof/>
        </w:rPr>
        <w:fldChar w:fldCharType="begin"/>
      </w:r>
      <w:r>
        <w:rPr>
          <w:noProof/>
        </w:rPr>
        <w:instrText xml:space="preserve"> PAGEREF _Toc208592890 \h </w:instrText>
      </w:r>
      <w:r>
        <w:rPr>
          <w:noProof/>
        </w:rPr>
      </w:r>
      <w:r>
        <w:rPr>
          <w:noProof/>
        </w:rPr>
        <w:fldChar w:fldCharType="separate"/>
      </w:r>
      <w:r>
        <w:rPr>
          <w:noProof/>
        </w:rPr>
        <w:t>26</w:t>
      </w:r>
      <w:r>
        <w:rPr>
          <w:noProof/>
        </w:rPr>
        <w:fldChar w:fldCharType="end"/>
      </w:r>
    </w:p>
    <w:p w14:paraId="454426C1" w14:textId="56E08F5C"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20.</w:t>
      </w:r>
      <w:r>
        <w:rPr>
          <w:rFonts w:asciiTheme="minorHAnsi" w:eastAsiaTheme="minorEastAsia" w:hAnsiTheme="minorHAnsi" w:cstheme="minorBidi"/>
          <w:b w:val="0"/>
          <w:bCs w:val="0"/>
          <w:noProof/>
          <w:kern w:val="2"/>
          <w:sz w:val="24"/>
          <w:lang w:val="en-GB" w:eastAsia="en-GB"/>
          <w14:ligatures w14:val="standardContextual"/>
        </w:rPr>
        <w:tab/>
      </w:r>
      <w:r>
        <w:rPr>
          <w:noProof/>
        </w:rPr>
        <w:t>CONDUCT OF THE ON-SITE EVALUATION</w:t>
      </w:r>
      <w:r>
        <w:rPr>
          <w:noProof/>
        </w:rPr>
        <w:tab/>
      </w:r>
      <w:r>
        <w:rPr>
          <w:noProof/>
        </w:rPr>
        <w:fldChar w:fldCharType="begin"/>
      </w:r>
      <w:r>
        <w:rPr>
          <w:noProof/>
        </w:rPr>
        <w:instrText xml:space="preserve"> PAGEREF _Toc208592891 \h </w:instrText>
      </w:r>
      <w:r>
        <w:rPr>
          <w:noProof/>
        </w:rPr>
      </w:r>
      <w:r>
        <w:rPr>
          <w:noProof/>
        </w:rPr>
        <w:fldChar w:fldCharType="separate"/>
      </w:r>
      <w:r>
        <w:rPr>
          <w:noProof/>
        </w:rPr>
        <w:t>27</w:t>
      </w:r>
      <w:r>
        <w:rPr>
          <w:noProof/>
        </w:rPr>
        <w:fldChar w:fldCharType="end"/>
      </w:r>
    </w:p>
    <w:p w14:paraId="628F83A7" w14:textId="1D06A9E8"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21.</w:t>
      </w:r>
      <w:r>
        <w:rPr>
          <w:rFonts w:asciiTheme="minorHAnsi" w:eastAsiaTheme="minorEastAsia" w:hAnsiTheme="minorHAnsi" w:cstheme="minorBidi"/>
          <w:b w:val="0"/>
          <w:bCs w:val="0"/>
          <w:noProof/>
          <w:kern w:val="2"/>
          <w:sz w:val="24"/>
          <w:lang w:val="en-GB" w:eastAsia="en-GB"/>
          <w14:ligatures w14:val="standardContextual"/>
        </w:rPr>
        <w:tab/>
      </w:r>
      <w:r>
        <w:rPr>
          <w:noProof/>
        </w:rPr>
        <w:t>EVALUATION REPORT</w:t>
      </w:r>
      <w:r>
        <w:rPr>
          <w:noProof/>
        </w:rPr>
        <w:tab/>
      </w:r>
      <w:r>
        <w:rPr>
          <w:noProof/>
        </w:rPr>
        <w:fldChar w:fldCharType="begin"/>
      </w:r>
      <w:r>
        <w:rPr>
          <w:noProof/>
        </w:rPr>
        <w:instrText xml:space="preserve"> PAGEREF _Toc208592892 \h </w:instrText>
      </w:r>
      <w:r>
        <w:rPr>
          <w:noProof/>
        </w:rPr>
      </w:r>
      <w:r>
        <w:rPr>
          <w:noProof/>
        </w:rPr>
        <w:fldChar w:fldCharType="separate"/>
      </w:r>
      <w:r>
        <w:rPr>
          <w:noProof/>
        </w:rPr>
        <w:t>29</w:t>
      </w:r>
      <w:r>
        <w:rPr>
          <w:noProof/>
        </w:rPr>
        <w:fldChar w:fldCharType="end"/>
      </w:r>
    </w:p>
    <w:p w14:paraId="36BA9567" w14:textId="533FCE14"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22.</w:t>
      </w:r>
      <w:r>
        <w:rPr>
          <w:rFonts w:asciiTheme="minorHAnsi" w:eastAsiaTheme="minorEastAsia" w:hAnsiTheme="minorHAnsi" w:cstheme="minorBidi"/>
          <w:b w:val="0"/>
          <w:bCs w:val="0"/>
          <w:noProof/>
          <w:kern w:val="2"/>
          <w:sz w:val="24"/>
          <w:lang w:val="en-GB" w:eastAsia="en-GB"/>
          <w14:ligatures w14:val="standardContextual"/>
        </w:rPr>
        <w:tab/>
      </w:r>
      <w:r>
        <w:rPr>
          <w:noProof/>
        </w:rPr>
        <w:t>CORRECTIVE ACTIONS AND RESPONSES TO EVALUATION FINDINGS</w:t>
      </w:r>
      <w:r>
        <w:rPr>
          <w:noProof/>
        </w:rPr>
        <w:tab/>
      </w:r>
      <w:r>
        <w:rPr>
          <w:noProof/>
        </w:rPr>
        <w:fldChar w:fldCharType="begin"/>
      </w:r>
      <w:r>
        <w:rPr>
          <w:noProof/>
        </w:rPr>
        <w:instrText xml:space="preserve"> PAGEREF _Toc208592893 \h </w:instrText>
      </w:r>
      <w:r>
        <w:rPr>
          <w:noProof/>
        </w:rPr>
      </w:r>
      <w:r>
        <w:rPr>
          <w:noProof/>
        </w:rPr>
        <w:fldChar w:fldCharType="separate"/>
      </w:r>
      <w:r>
        <w:rPr>
          <w:noProof/>
        </w:rPr>
        <w:t>30</w:t>
      </w:r>
      <w:r>
        <w:rPr>
          <w:noProof/>
        </w:rPr>
        <w:fldChar w:fldCharType="end"/>
      </w:r>
    </w:p>
    <w:p w14:paraId="2F02744C" w14:textId="75C41EA1"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23.</w:t>
      </w:r>
      <w:r>
        <w:rPr>
          <w:rFonts w:asciiTheme="minorHAnsi" w:eastAsiaTheme="minorEastAsia" w:hAnsiTheme="minorHAnsi" w:cstheme="minorBidi"/>
          <w:b w:val="0"/>
          <w:bCs w:val="0"/>
          <w:noProof/>
          <w:kern w:val="2"/>
          <w:sz w:val="24"/>
          <w:lang w:val="en-GB" w:eastAsia="en-GB"/>
          <w14:ligatures w14:val="standardContextual"/>
        </w:rPr>
        <w:tab/>
      </w:r>
      <w:r>
        <w:rPr>
          <w:noProof/>
        </w:rPr>
        <w:t>EVALUATION DOCUMENTS</w:t>
      </w:r>
      <w:r>
        <w:rPr>
          <w:noProof/>
        </w:rPr>
        <w:tab/>
      </w:r>
      <w:r>
        <w:rPr>
          <w:noProof/>
        </w:rPr>
        <w:fldChar w:fldCharType="begin"/>
      </w:r>
      <w:r>
        <w:rPr>
          <w:noProof/>
        </w:rPr>
        <w:instrText xml:space="preserve"> PAGEREF _Toc208592894 \h </w:instrText>
      </w:r>
      <w:r>
        <w:rPr>
          <w:noProof/>
        </w:rPr>
      </w:r>
      <w:r>
        <w:rPr>
          <w:noProof/>
        </w:rPr>
        <w:fldChar w:fldCharType="separate"/>
      </w:r>
      <w:r>
        <w:rPr>
          <w:noProof/>
        </w:rPr>
        <w:t>31</w:t>
      </w:r>
      <w:r>
        <w:rPr>
          <w:noProof/>
        </w:rPr>
        <w:fldChar w:fldCharType="end"/>
      </w:r>
    </w:p>
    <w:p w14:paraId="0C346652" w14:textId="1E76FB30"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24.</w:t>
      </w:r>
      <w:r>
        <w:rPr>
          <w:rFonts w:asciiTheme="minorHAnsi" w:eastAsiaTheme="minorEastAsia" w:hAnsiTheme="minorHAnsi" w:cstheme="minorBidi"/>
          <w:b w:val="0"/>
          <w:bCs w:val="0"/>
          <w:noProof/>
          <w:kern w:val="2"/>
          <w:sz w:val="24"/>
          <w:lang w:val="en-GB" w:eastAsia="en-GB"/>
          <w14:ligatures w14:val="standardContextual"/>
        </w:rPr>
        <w:tab/>
      </w:r>
      <w:r w:rsidRPr="00C32B57">
        <w:rPr>
          <w:noProof/>
        </w:rPr>
        <w:t>REVIEW BY THE EVALUATION REVIEW PANEL</w:t>
      </w:r>
      <w:r>
        <w:rPr>
          <w:noProof/>
        </w:rPr>
        <w:tab/>
      </w:r>
      <w:r>
        <w:rPr>
          <w:noProof/>
        </w:rPr>
        <w:fldChar w:fldCharType="begin"/>
      </w:r>
      <w:r>
        <w:rPr>
          <w:noProof/>
        </w:rPr>
        <w:instrText xml:space="preserve"> PAGEREF _Toc208592895 \h </w:instrText>
      </w:r>
      <w:r>
        <w:rPr>
          <w:noProof/>
        </w:rPr>
      </w:r>
      <w:r>
        <w:rPr>
          <w:noProof/>
        </w:rPr>
        <w:fldChar w:fldCharType="separate"/>
      </w:r>
      <w:r>
        <w:rPr>
          <w:noProof/>
        </w:rPr>
        <w:t>32</w:t>
      </w:r>
      <w:r>
        <w:rPr>
          <w:noProof/>
        </w:rPr>
        <w:fldChar w:fldCharType="end"/>
      </w:r>
    </w:p>
    <w:p w14:paraId="5146220B" w14:textId="6DD63FD9"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25.</w:t>
      </w:r>
      <w:r>
        <w:rPr>
          <w:rFonts w:asciiTheme="minorHAnsi" w:eastAsiaTheme="minorEastAsia" w:hAnsiTheme="minorHAnsi" w:cstheme="minorBidi"/>
          <w:b w:val="0"/>
          <w:bCs w:val="0"/>
          <w:noProof/>
          <w:kern w:val="2"/>
          <w:sz w:val="24"/>
          <w:lang w:val="en-GB" w:eastAsia="en-GB"/>
          <w14:ligatures w14:val="standardContextual"/>
        </w:rPr>
        <w:tab/>
      </w:r>
      <w:r w:rsidRPr="00C32B57">
        <w:rPr>
          <w:noProof/>
        </w:rPr>
        <w:t>REVIEW AND DECISION-MAKING BY THE MRA COUNCIL</w:t>
      </w:r>
      <w:r>
        <w:rPr>
          <w:noProof/>
        </w:rPr>
        <w:tab/>
      </w:r>
      <w:r>
        <w:rPr>
          <w:noProof/>
        </w:rPr>
        <w:fldChar w:fldCharType="begin"/>
      </w:r>
      <w:r>
        <w:rPr>
          <w:noProof/>
        </w:rPr>
        <w:instrText xml:space="preserve"> PAGEREF _Toc208592896 \h </w:instrText>
      </w:r>
      <w:r>
        <w:rPr>
          <w:noProof/>
        </w:rPr>
      </w:r>
      <w:r>
        <w:rPr>
          <w:noProof/>
        </w:rPr>
        <w:fldChar w:fldCharType="separate"/>
      </w:r>
      <w:r>
        <w:rPr>
          <w:noProof/>
        </w:rPr>
        <w:t>33</w:t>
      </w:r>
      <w:r>
        <w:rPr>
          <w:noProof/>
        </w:rPr>
        <w:fldChar w:fldCharType="end"/>
      </w:r>
    </w:p>
    <w:p w14:paraId="0B7E5808" w14:textId="260D3EA8" w:rsidR="003A036D" w:rsidRPr="003A036D" w:rsidRDefault="003A036D">
      <w:pPr>
        <w:pStyle w:val="TOC1"/>
        <w:rPr>
          <w:noProof/>
        </w:rPr>
      </w:pPr>
      <w:r>
        <w:rPr>
          <w:noProof/>
        </w:rPr>
        <w:t>26</w:t>
      </w:r>
      <w:r w:rsidRPr="003A036D">
        <w:rPr>
          <w:noProof/>
        </w:rPr>
        <w:tab/>
      </w:r>
      <w:r>
        <w:rPr>
          <w:noProof/>
        </w:rPr>
        <w:t>Feedback from Accreditation Bodies on Peer Evaluations</w:t>
      </w:r>
      <w:r>
        <w:rPr>
          <w:noProof/>
        </w:rPr>
        <w:tab/>
      </w:r>
      <w:r>
        <w:rPr>
          <w:noProof/>
        </w:rPr>
        <w:fldChar w:fldCharType="begin"/>
      </w:r>
      <w:r>
        <w:rPr>
          <w:noProof/>
        </w:rPr>
        <w:instrText xml:space="preserve"> PAGEREF _Toc208592898 \h </w:instrText>
      </w:r>
      <w:r>
        <w:rPr>
          <w:noProof/>
        </w:rPr>
      </w:r>
      <w:r>
        <w:rPr>
          <w:noProof/>
        </w:rPr>
        <w:fldChar w:fldCharType="separate"/>
      </w:r>
      <w:r>
        <w:rPr>
          <w:noProof/>
        </w:rPr>
        <w:t>34</w:t>
      </w:r>
      <w:r>
        <w:rPr>
          <w:noProof/>
        </w:rPr>
        <w:fldChar w:fldCharType="end"/>
      </w:r>
    </w:p>
    <w:p w14:paraId="0903D193" w14:textId="051F836C"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lastRenderedPageBreak/>
        <w:t>27.</w:t>
      </w:r>
      <w:r>
        <w:rPr>
          <w:rFonts w:asciiTheme="minorHAnsi" w:eastAsiaTheme="minorEastAsia" w:hAnsiTheme="minorHAnsi" w:cstheme="minorBidi"/>
          <w:b w:val="0"/>
          <w:bCs w:val="0"/>
          <w:noProof/>
          <w:kern w:val="2"/>
          <w:sz w:val="24"/>
          <w:lang w:val="en-GB" w:eastAsia="en-GB"/>
          <w14:ligatures w14:val="standardContextual"/>
        </w:rPr>
        <w:tab/>
      </w:r>
      <w:r>
        <w:rPr>
          <w:noProof/>
        </w:rPr>
        <w:t>APPEALS</w:t>
      </w:r>
      <w:r>
        <w:rPr>
          <w:noProof/>
        </w:rPr>
        <w:tab/>
      </w:r>
      <w:r>
        <w:rPr>
          <w:noProof/>
        </w:rPr>
        <w:fldChar w:fldCharType="begin"/>
      </w:r>
      <w:r>
        <w:rPr>
          <w:noProof/>
        </w:rPr>
        <w:instrText xml:space="preserve"> PAGEREF _Toc208592899 \h </w:instrText>
      </w:r>
      <w:r>
        <w:rPr>
          <w:noProof/>
        </w:rPr>
      </w:r>
      <w:r>
        <w:rPr>
          <w:noProof/>
        </w:rPr>
        <w:fldChar w:fldCharType="separate"/>
      </w:r>
      <w:r>
        <w:rPr>
          <w:noProof/>
        </w:rPr>
        <w:t>34</w:t>
      </w:r>
      <w:r>
        <w:rPr>
          <w:noProof/>
        </w:rPr>
        <w:fldChar w:fldCharType="end"/>
      </w:r>
    </w:p>
    <w:p w14:paraId="728B9D63" w14:textId="441A3320"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28.</w:t>
      </w:r>
      <w:r>
        <w:rPr>
          <w:rFonts w:asciiTheme="minorHAnsi" w:eastAsiaTheme="minorEastAsia" w:hAnsiTheme="minorHAnsi" w:cstheme="minorBidi"/>
          <w:b w:val="0"/>
          <w:bCs w:val="0"/>
          <w:noProof/>
          <w:kern w:val="2"/>
          <w:sz w:val="24"/>
          <w:lang w:val="en-GB" w:eastAsia="en-GB"/>
          <w14:ligatures w14:val="standardContextual"/>
        </w:rPr>
        <w:tab/>
      </w:r>
      <w:r>
        <w:rPr>
          <w:noProof/>
        </w:rPr>
        <w:t>AMENDMENT TABLE</w:t>
      </w:r>
      <w:r>
        <w:rPr>
          <w:noProof/>
        </w:rPr>
        <w:tab/>
      </w:r>
      <w:r>
        <w:rPr>
          <w:noProof/>
        </w:rPr>
        <w:fldChar w:fldCharType="begin"/>
      </w:r>
      <w:r>
        <w:rPr>
          <w:noProof/>
        </w:rPr>
        <w:instrText xml:space="preserve"> PAGEREF _Toc208592900 \h </w:instrText>
      </w:r>
      <w:r>
        <w:rPr>
          <w:noProof/>
        </w:rPr>
      </w:r>
      <w:r>
        <w:rPr>
          <w:noProof/>
        </w:rPr>
        <w:fldChar w:fldCharType="separate"/>
      </w:r>
      <w:r>
        <w:rPr>
          <w:noProof/>
        </w:rPr>
        <w:t>35</w:t>
      </w:r>
      <w:r>
        <w:rPr>
          <w:noProof/>
        </w:rPr>
        <w:fldChar w:fldCharType="end"/>
      </w:r>
    </w:p>
    <w:p w14:paraId="1FEC0385" w14:textId="77777777" w:rsidR="003A036D" w:rsidRDefault="003A036D">
      <w:pPr>
        <w:pStyle w:val="TOC1"/>
        <w:rPr>
          <w:noProof/>
        </w:rPr>
      </w:pPr>
    </w:p>
    <w:p w14:paraId="7121C683" w14:textId="6DB17238"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ANNEX A – PROCESS FLOW FOR PEER EVALUATIONS</w:t>
      </w:r>
      <w:r>
        <w:rPr>
          <w:noProof/>
        </w:rPr>
        <w:tab/>
      </w:r>
      <w:r>
        <w:rPr>
          <w:noProof/>
        </w:rPr>
        <w:fldChar w:fldCharType="begin"/>
      </w:r>
      <w:r>
        <w:rPr>
          <w:noProof/>
        </w:rPr>
        <w:instrText xml:space="preserve"> PAGEREF _Toc208592901 \h </w:instrText>
      </w:r>
      <w:r>
        <w:rPr>
          <w:noProof/>
        </w:rPr>
      </w:r>
      <w:r>
        <w:rPr>
          <w:noProof/>
        </w:rPr>
        <w:fldChar w:fldCharType="separate"/>
      </w:r>
      <w:r>
        <w:rPr>
          <w:noProof/>
        </w:rPr>
        <w:t>38</w:t>
      </w:r>
      <w:r>
        <w:rPr>
          <w:noProof/>
        </w:rPr>
        <w:fldChar w:fldCharType="end"/>
      </w:r>
    </w:p>
    <w:p w14:paraId="37C990FE" w14:textId="493C7C3B"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Pr>
          <w:noProof/>
        </w:rPr>
        <w:t>ANNEX B – ROLE AND RESPONSIBILITIES OF EVALUATION TEAM</w:t>
      </w:r>
      <w:r>
        <w:rPr>
          <w:noProof/>
        </w:rPr>
        <w:tab/>
      </w:r>
      <w:r>
        <w:rPr>
          <w:noProof/>
        </w:rPr>
        <w:fldChar w:fldCharType="begin"/>
      </w:r>
      <w:r>
        <w:rPr>
          <w:noProof/>
        </w:rPr>
        <w:instrText xml:space="preserve"> PAGEREF _Toc208592902 \h </w:instrText>
      </w:r>
      <w:r>
        <w:rPr>
          <w:noProof/>
        </w:rPr>
      </w:r>
      <w:r>
        <w:rPr>
          <w:noProof/>
        </w:rPr>
        <w:fldChar w:fldCharType="separate"/>
      </w:r>
      <w:r>
        <w:rPr>
          <w:noProof/>
        </w:rPr>
        <w:t>41</w:t>
      </w:r>
      <w:r>
        <w:rPr>
          <w:noProof/>
        </w:rPr>
        <w:fldChar w:fldCharType="end"/>
      </w:r>
    </w:p>
    <w:p w14:paraId="4ACC2E6C" w14:textId="572B0DE2"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_Toc208592903 \h </w:instrText>
      </w:r>
      <w:r>
        <w:rPr>
          <w:noProof/>
        </w:rPr>
      </w:r>
      <w:r>
        <w:rPr>
          <w:noProof/>
        </w:rPr>
        <w:fldChar w:fldCharType="separate"/>
      </w:r>
      <w:r>
        <w:rPr>
          <w:noProof/>
        </w:rPr>
        <w:t>42</w:t>
      </w:r>
      <w:r>
        <w:rPr>
          <w:noProof/>
        </w:rPr>
        <w:fldChar w:fldCharType="end"/>
      </w:r>
    </w:p>
    <w:p w14:paraId="161DD062" w14:textId="599C5DFC"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 xml:space="preserve">ANNEX D – </w:t>
      </w:r>
      <w:r>
        <w:rPr>
          <w:noProof/>
        </w:rPr>
        <w:t>EVALUATION REVIEW PANEL COMPETENCIES</w:t>
      </w:r>
      <w:r>
        <w:rPr>
          <w:noProof/>
        </w:rPr>
        <w:tab/>
      </w:r>
      <w:r>
        <w:rPr>
          <w:noProof/>
        </w:rPr>
        <w:fldChar w:fldCharType="begin"/>
      </w:r>
      <w:r>
        <w:rPr>
          <w:noProof/>
        </w:rPr>
        <w:instrText xml:space="preserve"> PAGEREF _Toc208592904 \h </w:instrText>
      </w:r>
      <w:r>
        <w:rPr>
          <w:noProof/>
        </w:rPr>
      </w:r>
      <w:r>
        <w:rPr>
          <w:noProof/>
        </w:rPr>
        <w:fldChar w:fldCharType="separate"/>
      </w:r>
      <w:r>
        <w:rPr>
          <w:noProof/>
        </w:rPr>
        <w:t>43</w:t>
      </w:r>
      <w:r>
        <w:rPr>
          <w:noProof/>
        </w:rPr>
        <w:fldChar w:fldCharType="end"/>
      </w:r>
    </w:p>
    <w:p w14:paraId="10D00FB4" w14:textId="316B3C6B"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_Toc208592905 \h </w:instrText>
      </w:r>
      <w:r>
        <w:rPr>
          <w:noProof/>
        </w:rPr>
      </w:r>
      <w:r>
        <w:rPr>
          <w:noProof/>
        </w:rPr>
        <w:fldChar w:fldCharType="separate"/>
      </w:r>
      <w:r>
        <w:rPr>
          <w:noProof/>
        </w:rPr>
        <w:t>44</w:t>
      </w:r>
      <w:r>
        <w:rPr>
          <w:noProof/>
        </w:rPr>
        <w:fldChar w:fldCharType="end"/>
      </w:r>
    </w:p>
    <w:p w14:paraId="18F7268A" w14:textId="7AECAB12" w:rsidR="003A036D" w:rsidRDefault="003A036D">
      <w:pPr>
        <w:pStyle w:val="TOC1"/>
        <w:rPr>
          <w:rFonts w:asciiTheme="minorHAnsi" w:eastAsiaTheme="minorEastAsia" w:hAnsiTheme="minorHAnsi" w:cstheme="minorBidi"/>
          <w:b w:val="0"/>
          <w:bCs w:val="0"/>
          <w:noProof/>
          <w:kern w:val="2"/>
          <w:sz w:val="24"/>
          <w:lang w:val="en-GB" w:eastAsia="en-GB"/>
          <w14:ligatures w14:val="standardContextual"/>
        </w:rPr>
      </w:pPr>
      <w:r w:rsidRPr="00C32B57">
        <w:rPr>
          <w:noProof/>
          <w:lang w:val="en-GB"/>
        </w:rPr>
        <w:t>ANNEX F – REQUIRED DOCUMENTATION – SET A AND SET B DOCUMENTS</w:t>
      </w:r>
      <w:r>
        <w:rPr>
          <w:noProof/>
        </w:rPr>
        <w:tab/>
      </w:r>
      <w:r>
        <w:rPr>
          <w:noProof/>
        </w:rPr>
        <w:fldChar w:fldCharType="begin"/>
      </w:r>
      <w:r>
        <w:rPr>
          <w:noProof/>
        </w:rPr>
        <w:instrText xml:space="preserve"> PAGEREF _Toc208592906 \h </w:instrText>
      </w:r>
      <w:r>
        <w:rPr>
          <w:noProof/>
        </w:rPr>
      </w:r>
      <w:r>
        <w:rPr>
          <w:noProof/>
        </w:rPr>
        <w:fldChar w:fldCharType="separate"/>
      </w:r>
      <w:r>
        <w:rPr>
          <w:noProof/>
        </w:rPr>
        <w:t>47</w:t>
      </w:r>
      <w:r>
        <w:rPr>
          <w:noProof/>
        </w:rPr>
        <w:fldChar w:fldCharType="end"/>
      </w:r>
    </w:p>
    <w:p w14:paraId="657696F4" w14:textId="5C8E2DCF" w:rsidR="00794FEF" w:rsidRPr="00FC55C7" w:rsidRDefault="006551CB" w:rsidP="00CB3160">
      <w:pPr>
        <w:tabs>
          <w:tab w:val="left" w:pos="709"/>
          <w:tab w:val="center" w:pos="4800"/>
          <w:tab w:val="left" w:pos="6000"/>
          <w:tab w:val="right" w:pos="9480"/>
        </w:tabs>
        <w:spacing w:before="60" w:after="60"/>
        <w:ind w:left="567" w:hanging="567"/>
        <w:jc w:val="left"/>
      </w:pPr>
      <w:r>
        <w:rPr>
          <w:rFonts w:ascii="Arial" w:hAnsi="Arial"/>
          <w:caps/>
          <w:sz w:val="24"/>
          <w:szCs w:val="24"/>
        </w:rPr>
        <w:fldChar w:fldCharType="end"/>
      </w:r>
      <w:r w:rsidR="00AD58D4">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8D025D">
      <w:pPr>
        <w:pStyle w:val="ITISHeading1"/>
        <w:tabs>
          <w:tab w:val="clear" w:pos="851"/>
        </w:tabs>
        <w:rPr>
          <w:szCs w:val="22"/>
        </w:rPr>
      </w:pPr>
      <w:bookmarkStart w:id="0" w:name="_Toc208592867"/>
      <w:r>
        <w:rPr>
          <w:szCs w:val="22"/>
        </w:rPr>
        <w:t>INTRODUCTION</w:t>
      </w:r>
      <w:bookmarkEnd w:id="0"/>
    </w:p>
    <w:p w14:paraId="1CC1BCAE" w14:textId="42314992" w:rsidR="00EB3935" w:rsidRPr="00EB3935" w:rsidRDefault="00EB3935" w:rsidP="008D025D">
      <w:pPr>
        <w:spacing w:after="220"/>
        <w:ind w:left="851" w:hanging="851"/>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 xml:space="preserve">an </w:t>
      </w:r>
      <w:r w:rsidR="00612EFD">
        <w:rPr>
          <w:rFonts w:ascii="Arial" w:hAnsi="Arial" w:cs="Arial"/>
          <w:szCs w:val="22"/>
          <w:lang w:val="en-GB"/>
        </w:rPr>
        <w:t>a</w:t>
      </w:r>
      <w:r w:rsidR="009D34D0">
        <w:rPr>
          <w:rFonts w:ascii="Arial" w:hAnsi="Arial" w:cs="Arial"/>
          <w:szCs w:val="22"/>
          <w:lang w:val="en-GB"/>
        </w:rPr>
        <w:t>ssociation</w:t>
      </w:r>
      <w:r w:rsidRPr="00EB3935">
        <w:rPr>
          <w:rFonts w:ascii="Arial" w:hAnsi="Arial" w:cs="Arial"/>
          <w:szCs w:val="22"/>
          <w:lang w:val="en-GB"/>
        </w:rPr>
        <w:t xml:space="preserve"> of accreditation bodies that accredit conformity assessment bodies (CABs)</w:t>
      </w:r>
      <w:r w:rsidR="009E39A6">
        <w:rPr>
          <w:rFonts w:ascii="Arial" w:hAnsi="Arial" w:cs="Arial"/>
          <w:szCs w:val="22"/>
          <w:lang w:val="en-GB"/>
        </w:rPr>
        <w:t xml:space="preserve"> for the following scopes and sub-scopes</w:t>
      </w:r>
      <w:r w:rsidRPr="00EB3935">
        <w:rPr>
          <w:rFonts w:ascii="Arial" w:hAnsi="Arial" w:cs="Arial"/>
          <w:szCs w:val="22"/>
          <w:lang w:val="en-GB"/>
        </w:rPr>
        <w:t>:</w:t>
      </w:r>
    </w:p>
    <w:tbl>
      <w:tblPr>
        <w:tblStyle w:val="TableGrid"/>
        <w:tblW w:w="4503" w:type="pct"/>
        <w:tblInd w:w="846" w:type="dxa"/>
        <w:tblCellMar>
          <w:top w:w="57" w:type="dxa"/>
          <w:bottom w:w="57" w:type="dxa"/>
        </w:tblCellMar>
        <w:tblLook w:val="04A0" w:firstRow="1" w:lastRow="0" w:firstColumn="1" w:lastColumn="0" w:noHBand="0" w:noVBand="1"/>
      </w:tblPr>
      <w:tblGrid>
        <w:gridCol w:w="7652"/>
      </w:tblGrid>
      <w:tr w:rsidR="00847492" w:rsidRPr="0018555B" w14:paraId="0B3193DD" w14:textId="77777777" w:rsidTr="001F31A7">
        <w:trPr>
          <w:tblHeader/>
        </w:trPr>
        <w:tc>
          <w:tcPr>
            <w:tcW w:w="5000" w:type="pct"/>
            <w:vAlign w:val="center"/>
          </w:tcPr>
          <w:p w14:paraId="39A4A7ED" w14:textId="77777777"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Scope</w:t>
            </w:r>
          </w:p>
          <w:p w14:paraId="009C673F" w14:textId="5E69416B" w:rsidR="00847492" w:rsidRPr="009E39A6" w:rsidRDefault="00847492" w:rsidP="00847492">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Sub-scope</w:t>
            </w:r>
          </w:p>
        </w:tc>
      </w:tr>
      <w:tr w:rsidR="00847492" w:rsidRPr="0018555B" w14:paraId="6D8F8D94" w14:textId="77777777" w:rsidTr="008D025D">
        <w:tc>
          <w:tcPr>
            <w:tcW w:w="5000" w:type="pct"/>
            <w:vAlign w:val="center"/>
          </w:tcPr>
          <w:p w14:paraId="1FB4939C" w14:textId="1FE935A4"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Biobanking ISO 20387</w:t>
            </w:r>
          </w:p>
        </w:tc>
      </w:tr>
      <w:tr w:rsidR="00847492" w:rsidRPr="0018555B" w14:paraId="606B0CD0" w14:textId="77777777" w:rsidTr="00A61C26">
        <w:tc>
          <w:tcPr>
            <w:tcW w:w="5000" w:type="pct"/>
            <w:tcBorders>
              <w:bottom w:val="single" w:sz="4" w:space="0" w:color="auto"/>
            </w:tcBorders>
            <w:vAlign w:val="center"/>
          </w:tcPr>
          <w:p w14:paraId="373752AA" w14:textId="4981232A"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Calibration ISO/IEC 17025</w:t>
            </w:r>
          </w:p>
        </w:tc>
      </w:tr>
      <w:tr w:rsidR="00847492" w:rsidRPr="0018555B" w14:paraId="3353177F" w14:textId="77777777" w:rsidTr="00A61C26">
        <w:tc>
          <w:tcPr>
            <w:tcW w:w="5000" w:type="pct"/>
            <w:tcBorders>
              <w:bottom w:val="nil"/>
            </w:tcBorders>
            <w:vAlign w:val="center"/>
          </w:tcPr>
          <w:p w14:paraId="05D7653A" w14:textId="62B5ADC3"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 Management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ystems</w:t>
            </w:r>
            <w:r w:rsidR="00A61C2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17021-1</w:t>
            </w:r>
          </w:p>
        </w:tc>
      </w:tr>
      <w:tr w:rsidR="005E0923" w:rsidRPr="0018555B" w14:paraId="3CAEDC3B" w14:textId="77777777" w:rsidTr="00A61C26">
        <w:tc>
          <w:tcPr>
            <w:tcW w:w="5000" w:type="pct"/>
            <w:tcBorders>
              <w:top w:val="nil"/>
              <w:bottom w:val="nil"/>
            </w:tcBorders>
            <w:vAlign w:val="center"/>
          </w:tcPr>
          <w:p w14:paraId="732DBCBF" w14:textId="56AD7880"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Anti</w:t>
            </w:r>
            <w:r w:rsidR="009E39A6" w:rsidRPr="009E39A6">
              <w:rPr>
                <w:rFonts w:ascii="Arial" w:eastAsia="Yu Mincho" w:hAnsi="Arial" w:cs="Arial"/>
                <w:sz w:val="20"/>
                <w:lang w:eastAsia="zh-CN"/>
              </w:rPr>
              <w:t xml:space="preserve">-Bribery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37001 (</w:t>
            </w:r>
            <w:r w:rsidR="001D5C36" w:rsidRPr="009E39A6">
              <w:rPr>
                <w:rFonts w:ascii="Arial" w:eastAsia="Yu Mincho" w:hAnsi="Arial" w:cs="Arial"/>
                <w:sz w:val="20"/>
                <w:lang w:eastAsia="zh-CN"/>
              </w:rPr>
              <w:t>ABMS</w:t>
            </w:r>
            <w:r w:rsidR="009E39A6" w:rsidRPr="009E39A6">
              <w:rPr>
                <w:rFonts w:ascii="Arial" w:eastAsia="Yu Mincho" w:hAnsi="Arial" w:cs="Arial"/>
                <w:sz w:val="20"/>
                <w:lang w:eastAsia="zh-CN"/>
              </w:rPr>
              <w:t>)</w:t>
            </w:r>
          </w:p>
        </w:tc>
      </w:tr>
      <w:tr w:rsidR="00C01631" w:rsidRPr="0018555B" w14:paraId="458043F7" w14:textId="77777777" w:rsidTr="00A61C26">
        <w:tc>
          <w:tcPr>
            <w:tcW w:w="5000" w:type="pct"/>
            <w:tcBorders>
              <w:top w:val="nil"/>
              <w:bottom w:val="nil"/>
            </w:tcBorders>
            <w:vAlign w:val="center"/>
          </w:tcPr>
          <w:p w14:paraId="68D4C46C" w14:textId="6F0E889A" w:rsidR="00C01631" w:rsidRPr="009E39A6" w:rsidRDefault="00C01631" w:rsidP="005E0923">
            <w:pPr>
              <w:keepLines/>
              <w:widowControl w:val="0"/>
              <w:jc w:val="right"/>
              <w:rPr>
                <w:rFonts w:ascii="Arial" w:eastAsia="Yu Mincho" w:hAnsi="Arial" w:cs="Arial"/>
                <w:sz w:val="20"/>
                <w:lang w:eastAsia="zh-CN"/>
              </w:rPr>
            </w:pPr>
            <w:r>
              <w:rPr>
                <w:rFonts w:ascii="Arial" w:eastAsia="Yu Mincho" w:hAnsi="Arial" w:cs="Arial"/>
                <w:sz w:val="20"/>
                <w:lang w:eastAsia="zh-CN"/>
              </w:rPr>
              <w:t>Artificial Intelligence Management Systems (AIMS)*</w:t>
            </w:r>
          </w:p>
        </w:tc>
      </w:tr>
      <w:tr w:rsidR="005E0923" w:rsidRPr="005E0923" w14:paraId="0965F597" w14:textId="77777777" w:rsidTr="00A61C26">
        <w:tc>
          <w:tcPr>
            <w:tcW w:w="5000" w:type="pct"/>
            <w:tcBorders>
              <w:top w:val="nil"/>
              <w:bottom w:val="nil"/>
            </w:tcBorders>
          </w:tcPr>
          <w:p w14:paraId="1B438C31" w14:textId="05973771"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Asset </w:t>
            </w:r>
            <w:r w:rsidR="009E39A6" w:rsidRPr="009E39A6">
              <w:rPr>
                <w:rFonts w:ascii="Arial" w:eastAsia="Yu Mincho" w:hAnsi="Arial" w:cs="Arial"/>
                <w:sz w:val="20"/>
                <w:lang w:eastAsia="zh-CN"/>
              </w:rPr>
              <w:t xml:space="preserve">Management </w:t>
            </w:r>
            <w:proofErr w:type="spellStart"/>
            <w:r w:rsidR="009E39A6" w:rsidRPr="009E39A6">
              <w:rPr>
                <w:rFonts w:ascii="Arial" w:eastAsia="Yu Mincho" w:hAnsi="Arial" w:cs="Arial"/>
                <w:sz w:val="20"/>
                <w:lang w:eastAsia="zh-CN"/>
              </w:rPr>
              <w:t>Management</w:t>
            </w:r>
            <w:proofErr w:type="spellEnd"/>
            <w:r w:rsidR="009E39A6" w:rsidRPr="009E39A6">
              <w:rPr>
                <w:rFonts w:ascii="Arial" w:eastAsia="Yu Mincho" w:hAnsi="Arial" w:cs="Arial"/>
                <w:sz w:val="20"/>
                <w:lang w:eastAsia="zh-CN"/>
              </w:rPr>
              <w:t xml:space="preserve">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55001 (</w:t>
            </w:r>
            <w:r w:rsidRPr="009E39A6">
              <w:rPr>
                <w:rFonts w:ascii="Arial" w:eastAsia="Yu Mincho" w:hAnsi="Arial" w:cs="Arial"/>
                <w:sz w:val="20"/>
                <w:lang w:eastAsia="zh-CN"/>
              </w:rPr>
              <w:t>AMMS</w:t>
            </w:r>
            <w:r w:rsidR="009E39A6" w:rsidRPr="009E39A6">
              <w:rPr>
                <w:rFonts w:ascii="Arial" w:eastAsia="Yu Mincho" w:hAnsi="Arial" w:cs="Arial"/>
                <w:sz w:val="20"/>
                <w:lang w:eastAsia="zh-CN"/>
              </w:rPr>
              <w:t>)</w:t>
            </w:r>
          </w:p>
        </w:tc>
      </w:tr>
      <w:tr w:rsidR="005E0923" w:rsidRPr="0018555B" w14:paraId="2A188FBD" w14:textId="77777777" w:rsidTr="00A61C26">
        <w:tc>
          <w:tcPr>
            <w:tcW w:w="5000" w:type="pct"/>
            <w:tcBorders>
              <w:top w:val="nil"/>
              <w:bottom w:val="nil"/>
            </w:tcBorders>
            <w:vAlign w:val="center"/>
          </w:tcPr>
          <w:p w14:paraId="278B67C4" w14:textId="416B93D9"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Business </w:t>
            </w:r>
            <w:r w:rsidR="009E39A6" w:rsidRPr="009E39A6">
              <w:rPr>
                <w:rFonts w:ascii="Arial" w:eastAsia="Yu Mincho" w:hAnsi="Arial" w:cs="Arial"/>
                <w:sz w:val="20"/>
                <w:lang w:eastAsia="zh-CN"/>
              </w:rPr>
              <w:t xml:space="preserve">Continuity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22301 (</w:t>
            </w:r>
            <w:proofErr w:type="spellStart"/>
            <w:r w:rsidR="00352673" w:rsidRPr="009E39A6">
              <w:rPr>
                <w:rFonts w:ascii="Arial" w:eastAsia="Yu Mincho" w:hAnsi="Arial" w:cs="Arial"/>
                <w:sz w:val="20"/>
                <w:lang w:eastAsia="zh-CN"/>
              </w:rPr>
              <w:t>BCMS</w:t>
            </w:r>
            <w:proofErr w:type="spellEnd"/>
            <w:r w:rsidR="009E39A6" w:rsidRPr="009E39A6">
              <w:rPr>
                <w:rFonts w:ascii="Arial" w:eastAsia="Yu Mincho" w:hAnsi="Arial" w:cs="Arial"/>
                <w:sz w:val="20"/>
                <w:lang w:eastAsia="zh-CN"/>
              </w:rPr>
              <w:t>)</w:t>
            </w:r>
          </w:p>
        </w:tc>
      </w:tr>
      <w:tr w:rsidR="005E0923" w:rsidRPr="0018555B" w14:paraId="241920DE" w14:textId="77777777" w:rsidTr="00A61C26">
        <w:tc>
          <w:tcPr>
            <w:tcW w:w="5000" w:type="pct"/>
            <w:tcBorders>
              <w:top w:val="nil"/>
              <w:bottom w:val="nil"/>
            </w:tcBorders>
            <w:vAlign w:val="center"/>
          </w:tcPr>
          <w:p w14:paraId="72F46023" w14:textId="38E0A5C7"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Compliance </w:t>
            </w:r>
            <w:r w:rsidR="009E39A6" w:rsidRPr="009E39A6">
              <w:rPr>
                <w:rFonts w:ascii="Arial" w:eastAsia="Yu Mincho" w:hAnsi="Arial" w:cs="Arial"/>
                <w:sz w:val="20"/>
                <w:lang w:eastAsia="zh-CN"/>
              </w:rPr>
              <w:t xml:space="preserve">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37301 (</w:t>
            </w:r>
            <w:r w:rsidRPr="009E39A6">
              <w:rPr>
                <w:rFonts w:ascii="Arial" w:eastAsia="Yu Mincho" w:hAnsi="Arial" w:cs="Arial"/>
                <w:sz w:val="20"/>
                <w:lang w:eastAsia="zh-CN"/>
              </w:rPr>
              <w:t>CMS</w:t>
            </w:r>
            <w:r w:rsidR="009E39A6" w:rsidRPr="009E39A6">
              <w:rPr>
                <w:rFonts w:ascii="Arial" w:eastAsia="Yu Mincho" w:hAnsi="Arial" w:cs="Arial"/>
                <w:sz w:val="20"/>
                <w:lang w:eastAsia="zh-CN"/>
              </w:rPr>
              <w:t>)</w:t>
            </w:r>
          </w:p>
        </w:tc>
      </w:tr>
      <w:tr w:rsidR="005E0923" w:rsidRPr="0018555B" w14:paraId="6E89FD5A" w14:textId="77777777" w:rsidTr="00A61C26">
        <w:tc>
          <w:tcPr>
            <w:tcW w:w="5000" w:type="pct"/>
            <w:tcBorders>
              <w:top w:val="nil"/>
              <w:bottom w:val="nil"/>
            </w:tcBorders>
            <w:vAlign w:val="center"/>
          </w:tcPr>
          <w:p w14:paraId="14DFF36B" w14:textId="36D5F488"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Educational </w:t>
            </w:r>
            <w:r w:rsidR="009E39A6" w:rsidRPr="009E39A6">
              <w:rPr>
                <w:rFonts w:ascii="Arial" w:eastAsia="Yu Mincho" w:hAnsi="Arial" w:cs="Arial"/>
                <w:sz w:val="20"/>
                <w:lang w:eastAsia="zh-CN"/>
              </w:rPr>
              <w:t xml:space="preserve">Organizations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21001 (</w:t>
            </w:r>
            <w:proofErr w:type="spellStart"/>
            <w:r w:rsidR="009E39A6" w:rsidRPr="009E39A6">
              <w:rPr>
                <w:rFonts w:ascii="Arial" w:eastAsia="Yu Mincho" w:hAnsi="Arial" w:cs="Arial"/>
                <w:sz w:val="20"/>
                <w:lang w:eastAsia="zh-CN"/>
              </w:rPr>
              <w:t>EdMS</w:t>
            </w:r>
            <w:proofErr w:type="spellEnd"/>
            <w:r w:rsidR="009E39A6" w:rsidRPr="009E39A6">
              <w:rPr>
                <w:rFonts w:ascii="Arial" w:eastAsia="Yu Mincho" w:hAnsi="Arial" w:cs="Arial"/>
                <w:sz w:val="20"/>
                <w:lang w:eastAsia="zh-CN"/>
              </w:rPr>
              <w:t>)</w:t>
            </w:r>
          </w:p>
        </w:tc>
      </w:tr>
      <w:tr w:rsidR="005E0923" w:rsidRPr="0018555B" w14:paraId="4B0FCBA6" w14:textId="77777777" w:rsidTr="00A61C26">
        <w:tc>
          <w:tcPr>
            <w:tcW w:w="5000" w:type="pct"/>
            <w:tcBorders>
              <w:top w:val="nil"/>
              <w:bottom w:val="nil"/>
            </w:tcBorders>
            <w:vAlign w:val="center"/>
          </w:tcPr>
          <w:p w14:paraId="3EC9495A" w14:textId="0758B9B2"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Energy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50001 (</w:t>
            </w:r>
            <w:proofErr w:type="spellStart"/>
            <w:r w:rsidR="009E39A6" w:rsidRPr="009E39A6">
              <w:rPr>
                <w:rFonts w:ascii="Arial" w:eastAsia="Yu Mincho" w:hAnsi="Arial" w:cs="Arial"/>
                <w:sz w:val="20"/>
                <w:lang w:eastAsia="zh-CN"/>
              </w:rPr>
              <w:t>EnMS</w:t>
            </w:r>
            <w:proofErr w:type="spellEnd"/>
            <w:r w:rsidR="009E39A6" w:rsidRPr="009E39A6">
              <w:rPr>
                <w:rFonts w:ascii="Arial" w:eastAsia="Yu Mincho" w:hAnsi="Arial" w:cs="Arial"/>
                <w:sz w:val="20"/>
                <w:lang w:eastAsia="zh-CN"/>
              </w:rPr>
              <w:t>)</w:t>
            </w:r>
          </w:p>
        </w:tc>
      </w:tr>
      <w:tr w:rsidR="005E0923" w:rsidRPr="0018555B" w14:paraId="20435F9F" w14:textId="77777777" w:rsidTr="00A61C26">
        <w:tc>
          <w:tcPr>
            <w:tcW w:w="5000" w:type="pct"/>
            <w:tcBorders>
              <w:top w:val="nil"/>
              <w:bottom w:val="nil"/>
            </w:tcBorders>
            <w:vAlign w:val="center"/>
          </w:tcPr>
          <w:p w14:paraId="380483DC" w14:textId="5E6F9274"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Environmental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14001 (</w:t>
            </w:r>
            <w:r w:rsidR="00352673" w:rsidRPr="009E39A6">
              <w:rPr>
                <w:rFonts w:ascii="Arial" w:eastAsia="Yu Mincho" w:hAnsi="Arial" w:cs="Arial"/>
                <w:sz w:val="20"/>
                <w:lang w:eastAsia="zh-CN"/>
              </w:rPr>
              <w:t>EMS</w:t>
            </w:r>
            <w:r w:rsidR="009E39A6" w:rsidRPr="009E39A6">
              <w:rPr>
                <w:rFonts w:ascii="Arial" w:eastAsia="Yu Mincho" w:hAnsi="Arial" w:cs="Arial"/>
                <w:sz w:val="20"/>
                <w:lang w:eastAsia="zh-CN"/>
              </w:rPr>
              <w:t>)</w:t>
            </w:r>
          </w:p>
        </w:tc>
      </w:tr>
      <w:tr w:rsidR="005E0923" w:rsidRPr="0018555B" w14:paraId="0BB166AD" w14:textId="77777777" w:rsidTr="00A61C26">
        <w:tc>
          <w:tcPr>
            <w:tcW w:w="5000" w:type="pct"/>
            <w:tcBorders>
              <w:top w:val="nil"/>
              <w:bottom w:val="nil"/>
            </w:tcBorders>
            <w:vAlign w:val="center"/>
          </w:tcPr>
          <w:p w14:paraId="5A084E51" w14:textId="4C37860A"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Facility </w:t>
            </w:r>
            <w:r w:rsidR="009E39A6" w:rsidRPr="009E39A6">
              <w:rPr>
                <w:rFonts w:ascii="Arial" w:eastAsia="Yu Mincho" w:hAnsi="Arial" w:cs="Arial"/>
                <w:sz w:val="20"/>
                <w:lang w:eastAsia="zh-CN"/>
              </w:rPr>
              <w:t xml:space="preserve">Management </w:t>
            </w:r>
            <w:proofErr w:type="spellStart"/>
            <w:r w:rsidR="009E39A6" w:rsidRPr="009E39A6">
              <w:rPr>
                <w:rFonts w:ascii="Arial" w:eastAsia="Yu Mincho" w:hAnsi="Arial" w:cs="Arial"/>
                <w:sz w:val="20"/>
                <w:lang w:eastAsia="zh-CN"/>
              </w:rPr>
              <w:t>Management</w:t>
            </w:r>
            <w:proofErr w:type="spellEnd"/>
            <w:r w:rsidR="009E39A6" w:rsidRPr="009E39A6">
              <w:rPr>
                <w:rFonts w:ascii="Arial" w:eastAsia="Yu Mincho" w:hAnsi="Arial" w:cs="Arial"/>
                <w:sz w:val="20"/>
                <w:lang w:eastAsia="zh-CN"/>
              </w:rPr>
              <w:t xml:space="preserve">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41001 (</w:t>
            </w:r>
            <w:proofErr w:type="spellStart"/>
            <w:r w:rsidRPr="009E39A6">
              <w:rPr>
                <w:rFonts w:ascii="Arial" w:eastAsia="Yu Mincho" w:hAnsi="Arial" w:cs="Arial"/>
                <w:sz w:val="20"/>
                <w:lang w:eastAsia="zh-CN"/>
              </w:rPr>
              <w:t>FMMS</w:t>
            </w:r>
            <w:proofErr w:type="spellEnd"/>
            <w:r w:rsidR="009E39A6" w:rsidRPr="009E39A6">
              <w:rPr>
                <w:rFonts w:ascii="Arial" w:eastAsia="Yu Mincho" w:hAnsi="Arial" w:cs="Arial"/>
                <w:sz w:val="20"/>
                <w:lang w:eastAsia="zh-CN"/>
              </w:rPr>
              <w:t>)</w:t>
            </w:r>
          </w:p>
        </w:tc>
      </w:tr>
      <w:tr w:rsidR="005E0923" w:rsidRPr="0018555B" w14:paraId="738142F2" w14:textId="77777777" w:rsidTr="00A61C26">
        <w:tc>
          <w:tcPr>
            <w:tcW w:w="5000" w:type="pct"/>
            <w:tcBorders>
              <w:top w:val="nil"/>
              <w:bottom w:val="nil"/>
            </w:tcBorders>
            <w:vAlign w:val="center"/>
          </w:tcPr>
          <w:p w14:paraId="2FBCA7E2" w14:textId="7483ABDD"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w:t>
            </w:r>
            <w:r w:rsidR="009E39A6" w:rsidRPr="009E39A6">
              <w:rPr>
                <w:rFonts w:ascii="Arial" w:eastAsia="Yu Mincho" w:hAnsi="Arial" w:cs="Arial"/>
                <w:sz w:val="20"/>
                <w:lang w:eastAsia="zh-CN"/>
              </w:rPr>
              <w:t xml:space="preserve">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22000 (</w:t>
            </w:r>
            <w:r w:rsidR="00352673" w:rsidRPr="009E39A6">
              <w:rPr>
                <w:rFonts w:ascii="Arial" w:eastAsia="Yu Mincho" w:hAnsi="Arial" w:cs="Arial"/>
                <w:sz w:val="20"/>
                <w:lang w:eastAsia="zh-CN"/>
              </w:rPr>
              <w:t>FSMS</w:t>
            </w:r>
            <w:r w:rsidR="009E39A6" w:rsidRPr="009E39A6">
              <w:rPr>
                <w:rFonts w:ascii="Arial" w:eastAsia="Yu Mincho" w:hAnsi="Arial" w:cs="Arial"/>
                <w:sz w:val="20"/>
                <w:lang w:eastAsia="zh-CN"/>
              </w:rPr>
              <w:t>)</w:t>
            </w:r>
          </w:p>
        </w:tc>
      </w:tr>
      <w:tr w:rsidR="005E0923" w:rsidRPr="0018555B" w14:paraId="23D389DC" w14:textId="77777777" w:rsidTr="00A61C26">
        <w:tc>
          <w:tcPr>
            <w:tcW w:w="5000" w:type="pct"/>
            <w:tcBorders>
              <w:top w:val="nil"/>
              <w:bottom w:val="nil"/>
            </w:tcBorders>
            <w:vAlign w:val="center"/>
          </w:tcPr>
          <w:p w14:paraId="40F22072" w14:textId="057E87D8"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Safety Scheme Certification </w:t>
            </w:r>
            <w:r w:rsidR="009E39A6" w:rsidRPr="009E39A6">
              <w:rPr>
                <w:rFonts w:ascii="Arial" w:eastAsia="Yu Mincho" w:hAnsi="Arial" w:cs="Arial"/>
                <w:sz w:val="20"/>
                <w:lang w:eastAsia="zh-CN"/>
              </w:rPr>
              <w:t>22000 (</w:t>
            </w:r>
            <w:proofErr w:type="spellStart"/>
            <w:r w:rsidRPr="009E39A6">
              <w:rPr>
                <w:rFonts w:ascii="Arial" w:eastAsia="Yu Mincho" w:hAnsi="Arial" w:cs="Arial"/>
                <w:sz w:val="20"/>
                <w:lang w:eastAsia="zh-CN"/>
              </w:rPr>
              <w:t>FSSC</w:t>
            </w:r>
            <w:proofErr w:type="spellEnd"/>
            <w:r w:rsidRPr="009E39A6">
              <w:rPr>
                <w:rFonts w:ascii="Arial" w:eastAsia="Yu Mincho" w:hAnsi="Arial" w:cs="Arial"/>
                <w:sz w:val="20"/>
                <w:lang w:eastAsia="zh-CN"/>
              </w:rPr>
              <w:t xml:space="preserve"> </w:t>
            </w:r>
            <w:r w:rsidR="009E39A6" w:rsidRPr="009E39A6">
              <w:rPr>
                <w:rFonts w:ascii="Arial" w:eastAsia="Yu Mincho" w:hAnsi="Arial" w:cs="Arial"/>
                <w:sz w:val="20"/>
                <w:lang w:eastAsia="zh-CN"/>
              </w:rPr>
              <w:t>22000)</w:t>
            </w:r>
          </w:p>
        </w:tc>
      </w:tr>
      <w:tr w:rsidR="005E0923" w:rsidRPr="0018555B" w14:paraId="02564146" w14:textId="77777777" w:rsidTr="00A61C26">
        <w:tc>
          <w:tcPr>
            <w:tcW w:w="5000" w:type="pct"/>
            <w:tcBorders>
              <w:top w:val="nil"/>
              <w:bottom w:val="nil"/>
            </w:tcBorders>
            <w:vAlign w:val="center"/>
          </w:tcPr>
          <w:p w14:paraId="4A643BC8" w14:textId="0AD1EB12"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Healthcare </w:t>
            </w:r>
            <w:r w:rsidR="009E39A6" w:rsidRPr="009E39A6">
              <w:rPr>
                <w:rFonts w:ascii="Arial" w:eastAsia="Yu Mincho" w:hAnsi="Arial" w:cs="Arial"/>
                <w:sz w:val="20"/>
                <w:lang w:eastAsia="zh-CN"/>
              </w:rPr>
              <w:t xml:space="preserve">Organization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7101 (</w:t>
            </w:r>
            <w:r w:rsidRPr="009E39A6">
              <w:rPr>
                <w:rFonts w:ascii="Arial" w:eastAsia="Yu Mincho" w:hAnsi="Arial" w:cs="Arial"/>
                <w:sz w:val="20"/>
                <w:lang w:eastAsia="zh-CN"/>
              </w:rPr>
              <w:t>HOMS</w:t>
            </w:r>
            <w:r w:rsidR="009E39A6" w:rsidRPr="009E39A6">
              <w:rPr>
                <w:rFonts w:ascii="Arial" w:eastAsia="Yu Mincho" w:hAnsi="Arial" w:cs="Arial"/>
                <w:sz w:val="20"/>
                <w:lang w:eastAsia="zh-CN"/>
              </w:rPr>
              <w:t>)</w:t>
            </w:r>
          </w:p>
        </w:tc>
      </w:tr>
      <w:tr w:rsidR="005E0923" w:rsidRPr="0018555B" w14:paraId="67D67EEB" w14:textId="77777777" w:rsidTr="00A61C26">
        <w:tc>
          <w:tcPr>
            <w:tcW w:w="5000" w:type="pct"/>
            <w:tcBorders>
              <w:top w:val="nil"/>
              <w:bottom w:val="nil"/>
            </w:tcBorders>
            <w:vAlign w:val="center"/>
          </w:tcPr>
          <w:p w14:paraId="4212D732" w14:textId="4BF06BEC"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Security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27001 (</w:t>
            </w:r>
            <w:r w:rsidR="00352673" w:rsidRPr="009E39A6">
              <w:rPr>
                <w:rFonts w:ascii="Arial" w:eastAsia="Yu Mincho" w:hAnsi="Arial" w:cs="Arial"/>
                <w:sz w:val="20"/>
                <w:lang w:eastAsia="zh-CN"/>
              </w:rPr>
              <w:t>ISMS</w:t>
            </w:r>
            <w:r w:rsidR="009E39A6" w:rsidRPr="009E39A6">
              <w:rPr>
                <w:rFonts w:ascii="Arial" w:eastAsia="Yu Mincho" w:hAnsi="Arial" w:cs="Arial"/>
                <w:sz w:val="20"/>
                <w:lang w:eastAsia="zh-CN"/>
              </w:rPr>
              <w:t>)</w:t>
            </w:r>
          </w:p>
        </w:tc>
      </w:tr>
      <w:tr w:rsidR="005E0923" w:rsidRPr="0018555B" w14:paraId="07E00F4C" w14:textId="77777777" w:rsidTr="00A61C26">
        <w:tc>
          <w:tcPr>
            <w:tcW w:w="5000" w:type="pct"/>
            <w:tcBorders>
              <w:top w:val="nil"/>
              <w:bottom w:val="nil"/>
            </w:tcBorders>
            <w:vAlign w:val="center"/>
          </w:tcPr>
          <w:p w14:paraId="0409D293" w14:textId="5B6F0A21"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Technology Service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20000-1 (</w:t>
            </w:r>
            <w:r w:rsidRPr="009E39A6">
              <w:rPr>
                <w:rFonts w:ascii="Arial" w:eastAsia="Yu Mincho" w:hAnsi="Arial" w:cs="Arial"/>
                <w:sz w:val="20"/>
                <w:lang w:eastAsia="zh-CN"/>
              </w:rPr>
              <w:t>ITSMS</w:t>
            </w:r>
            <w:r w:rsidR="009E39A6" w:rsidRPr="009E39A6">
              <w:rPr>
                <w:rFonts w:ascii="Arial" w:eastAsia="Yu Mincho" w:hAnsi="Arial" w:cs="Arial"/>
                <w:sz w:val="20"/>
                <w:lang w:eastAsia="zh-CN"/>
              </w:rPr>
              <w:t>)</w:t>
            </w:r>
          </w:p>
        </w:tc>
      </w:tr>
      <w:tr w:rsidR="005E0923" w:rsidRPr="0018555B" w14:paraId="516CFD56" w14:textId="77777777" w:rsidTr="00A61C26">
        <w:tc>
          <w:tcPr>
            <w:tcW w:w="5000" w:type="pct"/>
            <w:tcBorders>
              <w:top w:val="nil"/>
              <w:bottom w:val="nil"/>
            </w:tcBorders>
            <w:vAlign w:val="center"/>
          </w:tcPr>
          <w:p w14:paraId="39B78B6F" w14:textId="48C77206"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International Aerospace Quality Group Industry Controlled Other Party Certification Scheme </w:t>
            </w:r>
            <w:r w:rsidR="009E39A6" w:rsidRPr="009E39A6">
              <w:rPr>
                <w:rFonts w:ascii="Arial" w:eastAsia="Yu Mincho" w:hAnsi="Arial" w:cs="Arial"/>
                <w:sz w:val="20"/>
                <w:lang w:eastAsia="zh-CN"/>
              </w:rPr>
              <w:t>(</w:t>
            </w:r>
            <w:proofErr w:type="spellStart"/>
            <w:r w:rsidRPr="009E39A6">
              <w:rPr>
                <w:rFonts w:ascii="Arial" w:eastAsia="Yu Mincho" w:hAnsi="Arial" w:cs="Arial"/>
                <w:sz w:val="20"/>
                <w:lang w:eastAsia="zh-CN"/>
              </w:rPr>
              <w:t>IA</w:t>
            </w:r>
            <w:r w:rsidR="00194D70">
              <w:rPr>
                <w:rFonts w:ascii="Arial" w:eastAsia="Yu Mincho" w:hAnsi="Arial" w:cs="Arial"/>
                <w:sz w:val="20"/>
                <w:lang w:eastAsia="zh-CN"/>
              </w:rPr>
              <w:t>QG</w:t>
            </w:r>
            <w:proofErr w:type="spellEnd"/>
            <w:r w:rsidRPr="009E39A6">
              <w:rPr>
                <w:rFonts w:ascii="Arial" w:eastAsia="Yu Mincho" w:hAnsi="Arial" w:cs="Arial"/>
                <w:sz w:val="20"/>
                <w:lang w:eastAsia="zh-CN"/>
              </w:rPr>
              <w:t xml:space="preserve"> </w:t>
            </w:r>
            <w:proofErr w:type="spellStart"/>
            <w:r w:rsidRPr="009E39A6">
              <w:rPr>
                <w:rFonts w:ascii="Arial" w:eastAsia="Yu Mincho" w:hAnsi="Arial" w:cs="Arial"/>
                <w:sz w:val="20"/>
                <w:lang w:eastAsia="zh-CN"/>
              </w:rPr>
              <w:t>ICOP</w:t>
            </w:r>
            <w:proofErr w:type="spellEnd"/>
            <w:r w:rsidR="009E39A6" w:rsidRPr="009E39A6">
              <w:rPr>
                <w:rFonts w:ascii="Arial" w:eastAsia="Yu Mincho" w:hAnsi="Arial" w:cs="Arial"/>
                <w:sz w:val="20"/>
                <w:lang w:eastAsia="zh-CN"/>
              </w:rPr>
              <w:t>))</w:t>
            </w:r>
          </w:p>
        </w:tc>
      </w:tr>
      <w:tr w:rsidR="005E0923" w:rsidRPr="0018555B" w14:paraId="6E23C1AD" w14:textId="77777777" w:rsidTr="00A61C26">
        <w:tc>
          <w:tcPr>
            <w:tcW w:w="5000" w:type="pct"/>
            <w:tcBorders>
              <w:top w:val="nil"/>
              <w:bottom w:val="nil"/>
            </w:tcBorders>
            <w:vAlign w:val="center"/>
          </w:tcPr>
          <w:p w14:paraId="5D3FA82E" w14:textId="229E172B"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Medical </w:t>
            </w:r>
            <w:r w:rsidR="009E39A6" w:rsidRPr="009E39A6">
              <w:rPr>
                <w:rFonts w:ascii="Arial" w:eastAsia="Yu Mincho" w:hAnsi="Arial" w:cs="Arial"/>
                <w:sz w:val="20"/>
                <w:lang w:eastAsia="zh-CN"/>
              </w:rPr>
              <w:t xml:space="preserve">Device Quality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13485 (</w:t>
            </w:r>
            <w:proofErr w:type="spellStart"/>
            <w:r w:rsidR="00A61C26" w:rsidRPr="009E39A6">
              <w:rPr>
                <w:rFonts w:ascii="Arial" w:eastAsia="Yu Mincho" w:hAnsi="Arial" w:cs="Arial"/>
                <w:sz w:val="20"/>
                <w:lang w:eastAsia="zh-CN"/>
              </w:rPr>
              <w:t>MDQMS</w:t>
            </w:r>
            <w:proofErr w:type="spellEnd"/>
            <w:r w:rsidR="009E39A6" w:rsidRPr="009E39A6">
              <w:rPr>
                <w:rFonts w:ascii="Arial" w:eastAsia="Yu Mincho" w:hAnsi="Arial" w:cs="Arial"/>
                <w:sz w:val="20"/>
                <w:lang w:eastAsia="zh-CN"/>
              </w:rPr>
              <w:t>)</w:t>
            </w:r>
          </w:p>
        </w:tc>
      </w:tr>
      <w:tr w:rsidR="005E0923" w:rsidRPr="0018555B" w14:paraId="1DD3A7C4" w14:textId="77777777" w:rsidTr="006E4C27">
        <w:tc>
          <w:tcPr>
            <w:tcW w:w="5000" w:type="pct"/>
            <w:tcBorders>
              <w:top w:val="nil"/>
              <w:bottom w:val="nil"/>
            </w:tcBorders>
            <w:vAlign w:val="center"/>
          </w:tcPr>
          <w:p w14:paraId="6CCA094C" w14:textId="6564BDD6"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Occupational </w:t>
            </w:r>
            <w:r w:rsidR="009E39A6" w:rsidRPr="009E39A6">
              <w:rPr>
                <w:rFonts w:ascii="Arial" w:eastAsia="Yu Mincho" w:hAnsi="Arial" w:cs="Arial"/>
                <w:sz w:val="20"/>
                <w:lang w:eastAsia="zh-CN"/>
              </w:rPr>
              <w:t xml:space="preserve">Health and 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45001 (</w:t>
            </w:r>
            <w:proofErr w:type="spellStart"/>
            <w:r w:rsidR="00A61C26" w:rsidRPr="009E39A6">
              <w:rPr>
                <w:rFonts w:ascii="Arial" w:eastAsia="Yu Mincho" w:hAnsi="Arial" w:cs="Arial"/>
                <w:sz w:val="20"/>
                <w:lang w:eastAsia="zh-CN"/>
              </w:rPr>
              <w:t>OHSMS</w:t>
            </w:r>
            <w:proofErr w:type="spellEnd"/>
            <w:r w:rsidR="009E39A6" w:rsidRPr="009E39A6">
              <w:rPr>
                <w:rFonts w:ascii="Arial" w:eastAsia="Yu Mincho" w:hAnsi="Arial" w:cs="Arial"/>
                <w:sz w:val="20"/>
                <w:lang w:eastAsia="zh-CN"/>
              </w:rPr>
              <w:t>)</w:t>
            </w:r>
          </w:p>
        </w:tc>
      </w:tr>
      <w:tr w:rsidR="005E0923" w:rsidRPr="0018555B" w14:paraId="7FFEBD96" w14:textId="77777777" w:rsidTr="006E4C27">
        <w:tc>
          <w:tcPr>
            <w:tcW w:w="5000" w:type="pct"/>
            <w:tcBorders>
              <w:top w:val="nil"/>
              <w:bottom w:val="nil"/>
            </w:tcBorders>
            <w:vAlign w:val="center"/>
          </w:tcPr>
          <w:p w14:paraId="5BD7C71E" w14:textId="262590B7"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and </w:t>
            </w:r>
            <w:r w:rsidRPr="009E39A6">
              <w:rPr>
                <w:rFonts w:ascii="Arial" w:eastAsia="Yu Mincho" w:hAnsi="Arial" w:cs="Arial"/>
                <w:sz w:val="20"/>
                <w:lang w:eastAsia="zh-CN"/>
              </w:rPr>
              <w:t xml:space="preserve">Safety System </w:t>
            </w:r>
            <w:r w:rsidR="009E39A6" w:rsidRPr="009E39A6">
              <w:rPr>
                <w:rFonts w:ascii="Arial" w:eastAsia="Yu Mincho" w:hAnsi="Arial" w:cs="Arial"/>
                <w:sz w:val="20"/>
                <w:lang w:eastAsia="zh-CN"/>
              </w:rPr>
              <w:t xml:space="preserve">for </w:t>
            </w:r>
            <w:r w:rsidRPr="009E39A6">
              <w:rPr>
                <w:rFonts w:ascii="Arial" w:eastAsia="Yu Mincho" w:hAnsi="Arial" w:cs="Arial"/>
                <w:sz w:val="20"/>
                <w:lang w:eastAsia="zh-CN"/>
              </w:rPr>
              <w:t xml:space="preserve">Specialty Feed Ingredients </w:t>
            </w:r>
            <w:r w:rsidR="009E39A6" w:rsidRPr="009E39A6">
              <w:rPr>
                <w:rFonts w:ascii="Arial" w:eastAsia="Yu Mincho" w:hAnsi="Arial" w:cs="Arial"/>
                <w:sz w:val="20"/>
                <w:lang w:eastAsia="zh-CN"/>
              </w:rPr>
              <w:t>(</w:t>
            </w:r>
            <w:proofErr w:type="spellStart"/>
            <w:r w:rsidRPr="009E39A6">
              <w:rPr>
                <w:rFonts w:ascii="Arial" w:eastAsia="Yu Mincho" w:hAnsi="Arial" w:cs="Arial"/>
                <w:sz w:val="20"/>
                <w:lang w:eastAsia="zh-CN"/>
              </w:rPr>
              <w:t>FAMI</w:t>
            </w:r>
            <w:proofErr w:type="spellEnd"/>
            <w:r w:rsidR="009E39A6" w:rsidRPr="009E39A6">
              <w:rPr>
                <w:rFonts w:ascii="Arial" w:eastAsia="Yu Mincho" w:hAnsi="Arial" w:cs="Arial"/>
                <w:sz w:val="20"/>
                <w:lang w:eastAsia="zh-CN"/>
              </w:rPr>
              <w:t>-</w:t>
            </w:r>
            <w:r w:rsidRPr="009E39A6">
              <w:rPr>
                <w:rFonts w:ascii="Arial" w:eastAsia="Yu Mincho" w:hAnsi="Arial" w:cs="Arial"/>
                <w:sz w:val="20"/>
                <w:lang w:eastAsia="zh-CN"/>
              </w:rPr>
              <w:t>QS</w:t>
            </w:r>
            <w:r w:rsidR="009E39A6" w:rsidRPr="009E39A6">
              <w:rPr>
                <w:rFonts w:ascii="Arial" w:eastAsia="Yu Mincho" w:hAnsi="Arial" w:cs="Arial"/>
                <w:sz w:val="20"/>
                <w:lang w:eastAsia="zh-CN"/>
              </w:rPr>
              <w:t>)</w:t>
            </w:r>
          </w:p>
        </w:tc>
      </w:tr>
      <w:tr w:rsidR="005E0923" w:rsidRPr="0018555B" w14:paraId="4B8D599F" w14:textId="77777777" w:rsidTr="006E4C27">
        <w:tc>
          <w:tcPr>
            <w:tcW w:w="5000" w:type="pct"/>
            <w:tcBorders>
              <w:top w:val="nil"/>
              <w:bottom w:val="nil"/>
            </w:tcBorders>
            <w:vAlign w:val="center"/>
          </w:tcPr>
          <w:p w14:paraId="6ABC0EB6" w14:textId="2431FC8E"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9001 (</w:t>
            </w:r>
            <w:r w:rsidR="00A61C26" w:rsidRPr="009E39A6">
              <w:rPr>
                <w:rFonts w:ascii="Arial" w:eastAsia="Yu Mincho" w:hAnsi="Arial" w:cs="Arial"/>
                <w:sz w:val="20"/>
                <w:lang w:eastAsia="zh-CN"/>
              </w:rPr>
              <w:t>QMS</w:t>
            </w:r>
            <w:r w:rsidR="009E39A6" w:rsidRPr="009E39A6">
              <w:rPr>
                <w:rFonts w:ascii="Arial" w:eastAsia="Yu Mincho" w:hAnsi="Arial" w:cs="Arial"/>
                <w:sz w:val="20"/>
                <w:lang w:eastAsia="zh-CN"/>
              </w:rPr>
              <w:t>)</w:t>
            </w:r>
          </w:p>
        </w:tc>
      </w:tr>
      <w:tr w:rsidR="006E4C27" w:rsidRPr="0018555B" w14:paraId="103D5D42" w14:textId="77777777" w:rsidTr="006E4C27">
        <w:tc>
          <w:tcPr>
            <w:tcW w:w="5000" w:type="pct"/>
            <w:tcBorders>
              <w:top w:val="nil"/>
              <w:bottom w:val="single" w:sz="4" w:space="0" w:color="auto"/>
            </w:tcBorders>
          </w:tcPr>
          <w:p w14:paraId="387C3656" w14:textId="77777777" w:rsidR="006E4C27" w:rsidRPr="009E39A6" w:rsidRDefault="006E4C27" w:rsidP="004229CC">
            <w:pPr>
              <w:keepLines/>
              <w:widowControl w:val="0"/>
              <w:jc w:val="right"/>
              <w:rPr>
                <w:rFonts w:ascii="Arial" w:eastAsia="Yu Mincho" w:hAnsi="Arial" w:cs="Arial"/>
                <w:sz w:val="20"/>
                <w:lang w:eastAsia="zh-CN"/>
              </w:rPr>
            </w:pPr>
            <w:r w:rsidRPr="00C01631">
              <w:rPr>
                <w:rFonts w:ascii="Arial" w:eastAsia="Yu Mincho" w:hAnsi="Arial" w:cs="Arial"/>
                <w:sz w:val="20"/>
                <w:lang w:eastAsia="zh-CN"/>
              </w:rPr>
              <w:t xml:space="preserve">Social Management System Certification </w:t>
            </w:r>
            <w:r>
              <w:rPr>
                <w:rFonts w:ascii="Arial" w:eastAsia="Yu Mincho" w:hAnsi="Arial" w:cs="Arial"/>
                <w:sz w:val="20"/>
                <w:lang w:eastAsia="zh-CN"/>
              </w:rPr>
              <w:t>(</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24000)</w:t>
            </w:r>
          </w:p>
        </w:tc>
      </w:tr>
      <w:tr w:rsidR="00334B5B" w:rsidRPr="0018555B" w14:paraId="6201D0EA" w14:textId="77777777" w:rsidTr="008D55B7">
        <w:tc>
          <w:tcPr>
            <w:tcW w:w="5000" w:type="pct"/>
            <w:tcBorders>
              <w:top w:val="single" w:sz="4" w:space="0" w:color="auto"/>
              <w:bottom w:val="nil"/>
            </w:tcBorders>
            <w:vAlign w:val="center"/>
          </w:tcPr>
          <w:p w14:paraId="6BEC4437" w14:textId="77777777" w:rsidR="00334B5B" w:rsidRPr="009E39A6" w:rsidRDefault="00334B5B" w:rsidP="008D55B7">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Certification - Persons ISO/IEC 17024</w:t>
            </w:r>
          </w:p>
        </w:tc>
      </w:tr>
      <w:tr w:rsidR="00334B5B" w:rsidRPr="0018555B" w14:paraId="131C9F32" w14:textId="77777777" w:rsidTr="008D55B7">
        <w:tc>
          <w:tcPr>
            <w:tcW w:w="5000" w:type="pct"/>
            <w:tcBorders>
              <w:top w:val="nil"/>
              <w:bottom w:val="single" w:sz="4" w:space="0" w:color="auto"/>
            </w:tcBorders>
            <w:vAlign w:val="center"/>
          </w:tcPr>
          <w:p w14:paraId="7AB8803D" w14:textId="77777777" w:rsidR="00334B5B" w:rsidRPr="009E39A6" w:rsidRDefault="00334B5B" w:rsidP="008D55B7">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IPC</w:t>
            </w:r>
          </w:p>
        </w:tc>
      </w:tr>
      <w:tr w:rsidR="00847492" w:rsidRPr="0018555B" w14:paraId="2E571CDF" w14:textId="77777777" w:rsidTr="00C146D0">
        <w:tc>
          <w:tcPr>
            <w:tcW w:w="5000" w:type="pct"/>
            <w:tcBorders>
              <w:top w:val="single" w:sz="4" w:space="0" w:color="auto"/>
              <w:bottom w:val="nil"/>
            </w:tcBorders>
            <w:vAlign w:val="center"/>
          </w:tcPr>
          <w:p w14:paraId="19C1794C" w14:textId="4C12658D"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w:t>
            </w:r>
            <w:r w:rsidR="009E39A6" w:rsidRPr="009E39A6">
              <w:rPr>
                <w:rFonts w:ascii="Arial" w:eastAsia="Yu Mincho" w:hAnsi="Arial" w:cs="Arial"/>
                <w:b/>
                <w:sz w:val="20"/>
                <w:lang w:eastAsia="zh-CN"/>
              </w:rPr>
              <w:t xml:space="preserve">- </w:t>
            </w:r>
            <w:r w:rsidRPr="009E39A6">
              <w:rPr>
                <w:rFonts w:ascii="Arial" w:eastAsia="Yu Mincho" w:hAnsi="Arial" w:cs="Arial"/>
                <w:b/>
                <w:sz w:val="20"/>
                <w:lang w:eastAsia="zh-CN"/>
              </w:rPr>
              <w:t>Product</w:t>
            </w:r>
            <w:r w:rsidR="009E39A6" w:rsidRPr="009E39A6">
              <w:rPr>
                <w:rFonts w:ascii="Arial" w:eastAsia="Yu Mincho" w:hAnsi="Arial" w:cs="Arial"/>
                <w:b/>
                <w:sz w:val="20"/>
                <w:lang w:eastAsia="zh-CN"/>
              </w:rPr>
              <w:t xml:space="preserve">, </w:t>
            </w:r>
            <w:r w:rsidR="00A61C26" w:rsidRPr="009E39A6">
              <w:rPr>
                <w:rFonts w:ascii="Arial" w:eastAsia="Yu Mincho" w:hAnsi="Arial" w:cs="Arial"/>
                <w:b/>
                <w:sz w:val="20"/>
                <w:lang w:eastAsia="zh-CN"/>
              </w:rPr>
              <w:t>P</w:t>
            </w:r>
            <w:r w:rsidRPr="009E39A6">
              <w:rPr>
                <w:rFonts w:ascii="Arial" w:eastAsia="Yu Mincho" w:hAnsi="Arial" w:cs="Arial"/>
                <w:b/>
                <w:sz w:val="20"/>
                <w:lang w:eastAsia="zh-CN"/>
              </w:rPr>
              <w:t xml:space="preserve">rocess </w:t>
            </w:r>
            <w:r w:rsidR="009E39A6" w:rsidRPr="009E39A6">
              <w:rPr>
                <w:rFonts w:ascii="Arial" w:eastAsia="Yu Mincho" w:hAnsi="Arial" w:cs="Arial"/>
                <w:b/>
                <w:sz w:val="20"/>
                <w:lang w:eastAsia="zh-CN"/>
              </w:rPr>
              <w:t xml:space="preserve">And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ervices ISO</w:t>
            </w:r>
            <w:r w:rsidR="009E39A6" w:rsidRPr="009E39A6">
              <w:rPr>
                <w:rFonts w:ascii="Arial" w:eastAsia="Yu Mincho" w:hAnsi="Arial" w:cs="Arial"/>
                <w:b/>
                <w:sz w:val="20"/>
                <w:lang w:eastAsia="zh-CN"/>
              </w:rPr>
              <w:t>/</w:t>
            </w:r>
            <w:r w:rsidRPr="009E39A6">
              <w:rPr>
                <w:rFonts w:ascii="Arial" w:eastAsia="Yu Mincho" w:hAnsi="Arial" w:cs="Arial"/>
                <w:b/>
                <w:sz w:val="20"/>
                <w:lang w:eastAsia="zh-CN"/>
              </w:rPr>
              <w:t xml:space="preserve">IEC </w:t>
            </w:r>
            <w:r w:rsidR="009E39A6" w:rsidRPr="009E39A6">
              <w:rPr>
                <w:rFonts w:ascii="Arial" w:eastAsia="Yu Mincho" w:hAnsi="Arial" w:cs="Arial"/>
                <w:b/>
                <w:sz w:val="20"/>
                <w:lang w:eastAsia="zh-CN"/>
              </w:rPr>
              <w:t>17065</w:t>
            </w:r>
          </w:p>
        </w:tc>
      </w:tr>
      <w:tr w:rsidR="00C146D0" w:rsidRPr="00C146D0" w14:paraId="474E117C" w14:textId="77777777" w:rsidTr="00C146D0">
        <w:tc>
          <w:tcPr>
            <w:tcW w:w="5000" w:type="pct"/>
            <w:tcBorders>
              <w:top w:val="nil"/>
              <w:bottom w:val="nil"/>
            </w:tcBorders>
            <w:vAlign w:val="center"/>
          </w:tcPr>
          <w:p w14:paraId="0B7CA18B" w14:textId="726A784F" w:rsidR="001D5C36" w:rsidRPr="00C146D0" w:rsidRDefault="001D5C36" w:rsidP="001D5C3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 xml:space="preserve">Agents </w:t>
            </w:r>
            <w:r w:rsidR="009E39A6" w:rsidRPr="00C146D0">
              <w:rPr>
                <w:rFonts w:ascii="Arial" w:eastAsia="Yu Mincho" w:hAnsi="Arial" w:cs="Arial"/>
                <w:sz w:val="20"/>
                <w:lang w:eastAsia="zh-CN"/>
              </w:rPr>
              <w:t xml:space="preserve">And </w:t>
            </w:r>
            <w:r w:rsidRPr="00C146D0">
              <w:rPr>
                <w:rFonts w:ascii="Arial" w:eastAsia="Yu Mincho" w:hAnsi="Arial" w:cs="Arial"/>
                <w:sz w:val="20"/>
                <w:lang w:eastAsia="zh-CN"/>
              </w:rPr>
              <w:t>Brokers</w:t>
            </w:r>
          </w:p>
        </w:tc>
      </w:tr>
      <w:tr w:rsidR="00C146D0" w:rsidRPr="00C146D0" w14:paraId="549E5DE8" w14:textId="77777777" w:rsidTr="00C146D0">
        <w:tc>
          <w:tcPr>
            <w:tcW w:w="5000" w:type="pct"/>
            <w:tcBorders>
              <w:top w:val="nil"/>
              <w:bottom w:val="nil"/>
            </w:tcBorders>
            <w:vAlign w:val="center"/>
          </w:tcPr>
          <w:p w14:paraId="5C376805" w14:textId="54555C6E"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Consumer Products General Merchandise</w:t>
            </w:r>
          </w:p>
        </w:tc>
      </w:tr>
      <w:tr w:rsidR="00C146D0" w:rsidRPr="00C146D0" w14:paraId="4EDF933F" w14:textId="77777777" w:rsidTr="00C146D0">
        <w:tc>
          <w:tcPr>
            <w:tcW w:w="5000" w:type="pct"/>
            <w:tcBorders>
              <w:top w:val="nil"/>
              <w:bottom w:val="nil"/>
            </w:tcBorders>
            <w:vAlign w:val="center"/>
          </w:tcPr>
          <w:p w14:paraId="5A85822B" w14:textId="18A8626F"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Consumer Products Personal Care</w:t>
            </w:r>
          </w:p>
        </w:tc>
      </w:tr>
      <w:tr w:rsidR="00C146D0" w:rsidRPr="00C146D0" w14:paraId="6C829067" w14:textId="77777777" w:rsidTr="00C146D0">
        <w:tc>
          <w:tcPr>
            <w:tcW w:w="5000" w:type="pct"/>
            <w:tcBorders>
              <w:top w:val="nil"/>
              <w:bottom w:val="nil"/>
            </w:tcBorders>
            <w:vAlign w:val="center"/>
          </w:tcPr>
          <w:p w14:paraId="7220B9BE" w14:textId="19AFE0C5"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Food Safety</w:t>
            </w:r>
          </w:p>
        </w:tc>
      </w:tr>
      <w:tr w:rsidR="00C146D0" w:rsidRPr="00C146D0" w14:paraId="30E069E0" w14:textId="77777777" w:rsidTr="00C146D0">
        <w:tc>
          <w:tcPr>
            <w:tcW w:w="5000" w:type="pct"/>
            <w:tcBorders>
              <w:top w:val="nil"/>
              <w:bottom w:val="nil"/>
            </w:tcBorders>
            <w:vAlign w:val="center"/>
          </w:tcPr>
          <w:p w14:paraId="67EAAC49" w14:textId="614C4CED"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Gluten Free</w:t>
            </w:r>
          </w:p>
        </w:tc>
      </w:tr>
      <w:tr w:rsidR="00C146D0" w:rsidRPr="00C146D0" w14:paraId="42E1C748" w14:textId="77777777" w:rsidTr="00C146D0">
        <w:tc>
          <w:tcPr>
            <w:tcW w:w="5000" w:type="pct"/>
            <w:tcBorders>
              <w:top w:val="nil"/>
              <w:bottom w:val="nil"/>
            </w:tcBorders>
            <w:vAlign w:val="center"/>
          </w:tcPr>
          <w:p w14:paraId="2C4A8BCB" w14:textId="17BF306A"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Packaging Materials</w:t>
            </w:r>
          </w:p>
        </w:tc>
      </w:tr>
      <w:tr w:rsidR="00C146D0" w:rsidRPr="00C146D0" w14:paraId="230B88B7" w14:textId="77777777" w:rsidTr="00C146D0">
        <w:tc>
          <w:tcPr>
            <w:tcW w:w="5000" w:type="pct"/>
            <w:tcBorders>
              <w:top w:val="nil"/>
              <w:bottom w:val="nil"/>
            </w:tcBorders>
            <w:vAlign w:val="center"/>
          </w:tcPr>
          <w:p w14:paraId="6AA6FB82" w14:textId="4D313260"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lastRenderedPageBreak/>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 xml:space="preserve">Storage </w:t>
            </w:r>
            <w:r w:rsidR="009E39A6" w:rsidRPr="00C146D0">
              <w:rPr>
                <w:rFonts w:ascii="Arial" w:eastAsia="Yu Mincho" w:hAnsi="Arial" w:cs="Arial"/>
                <w:sz w:val="20"/>
                <w:lang w:eastAsia="zh-CN"/>
              </w:rPr>
              <w:t xml:space="preserve">And </w:t>
            </w:r>
            <w:r w:rsidRPr="00C146D0">
              <w:rPr>
                <w:rFonts w:ascii="Arial" w:eastAsia="Yu Mincho" w:hAnsi="Arial" w:cs="Arial"/>
                <w:sz w:val="20"/>
                <w:lang w:eastAsia="zh-CN"/>
              </w:rPr>
              <w:t>Distribution</w:t>
            </w:r>
          </w:p>
        </w:tc>
      </w:tr>
      <w:tr w:rsidR="00C146D0" w:rsidRPr="00C146D0" w14:paraId="6C1FEFA7" w14:textId="77777777" w:rsidTr="00C146D0">
        <w:tc>
          <w:tcPr>
            <w:tcW w:w="5000" w:type="pct"/>
            <w:tcBorders>
              <w:top w:val="nil"/>
              <w:bottom w:val="nil"/>
            </w:tcBorders>
            <w:vAlign w:val="center"/>
          </w:tcPr>
          <w:p w14:paraId="5EFB5CB2" w14:textId="72D2A045" w:rsidR="00847492" w:rsidRPr="00C146D0" w:rsidRDefault="001D5C36" w:rsidP="00847492">
            <w:pPr>
              <w:keepLines/>
              <w:widowControl w:val="0"/>
              <w:jc w:val="right"/>
              <w:rPr>
                <w:rFonts w:ascii="Arial" w:eastAsia="Yu Mincho" w:hAnsi="Arial" w:cs="Arial"/>
                <w:sz w:val="20"/>
                <w:lang w:eastAsia="zh-CN"/>
              </w:rPr>
            </w:pPr>
            <w:proofErr w:type="spellStart"/>
            <w:r w:rsidRPr="00C146D0">
              <w:rPr>
                <w:rFonts w:ascii="Arial" w:eastAsia="Yu Mincho" w:hAnsi="Arial" w:cs="Arial"/>
                <w:sz w:val="20"/>
                <w:lang w:eastAsia="zh-CN"/>
              </w:rPr>
              <w:t>GLOBALG</w:t>
            </w:r>
            <w:r w:rsidR="009E39A6" w:rsidRPr="00C146D0">
              <w:rPr>
                <w:rFonts w:ascii="Arial" w:eastAsia="Yu Mincho" w:hAnsi="Arial" w:cs="Arial"/>
                <w:sz w:val="20"/>
                <w:lang w:eastAsia="zh-CN"/>
              </w:rPr>
              <w:t>.</w:t>
            </w:r>
            <w:r w:rsidRPr="00C146D0">
              <w:rPr>
                <w:rFonts w:ascii="Arial" w:eastAsia="Yu Mincho" w:hAnsi="Arial" w:cs="Arial"/>
                <w:sz w:val="20"/>
                <w:lang w:eastAsia="zh-CN"/>
              </w:rPr>
              <w:t>A</w:t>
            </w:r>
            <w:r w:rsidR="009E39A6" w:rsidRPr="00C146D0">
              <w:rPr>
                <w:rFonts w:ascii="Arial" w:eastAsia="Yu Mincho" w:hAnsi="Arial" w:cs="Arial"/>
                <w:sz w:val="20"/>
                <w:lang w:eastAsia="zh-CN"/>
              </w:rPr>
              <w:t>.</w:t>
            </w:r>
            <w:r w:rsidRPr="00C146D0">
              <w:rPr>
                <w:rFonts w:ascii="Arial" w:eastAsia="Yu Mincho" w:hAnsi="Arial" w:cs="Arial"/>
                <w:sz w:val="20"/>
                <w:lang w:eastAsia="zh-CN"/>
              </w:rPr>
              <w:t>P</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Integrated Farm Assurance</w:t>
            </w:r>
          </w:p>
        </w:tc>
      </w:tr>
      <w:tr w:rsidR="00C146D0" w:rsidRPr="00C146D0" w14:paraId="0553AE68" w14:textId="77777777" w:rsidTr="00C146D0">
        <w:tc>
          <w:tcPr>
            <w:tcW w:w="5000" w:type="pct"/>
            <w:tcBorders>
              <w:top w:val="nil"/>
              <w:bottom w:val="nil"/>
            </w:tcBorders>
            <w:vAlign w:val="center"/>
          </w:tcPr>
          <w:p w14:paraId="30ECBE77" w14:textId="49843815" w:rsidR="001D5C36" w:rsidRPr="00C146D0" w:rsidRDefault="001D5C36" w:rsidP="006E4C27">
            <w:pPr>
              <w:keepLines/>
              <w:widowControl w:val="0"/>
              <w:jc w:val="right"/>
              <w:rPr>
                <w:rFonts w:ascii="Arial" w:eastAsia="Yu Mincho" w:hAnsi="Arial" w:cs="Arial"/>
                <w:sz w:val="20"/>
                <w:lang w:eastAsia="zh-CN"/>
              </w:rPr>
            </w:pPr>
            <w:proofErr w:type="spellStart"/>
            <w:r w:rsidRPr="00C146D0">
              <w:rPr>
                <w:rFonts w:ascii="Arial" w:eastAsia="Yu Mincho" w:hAnsi="Arial" w:cs="Arial"/>
                <w:sz w:val="20"/>
                <w:lang w:eastAsia="zh-CN"/>
              </w:rPr>
              <w:t>GLOBALG</w:t>
            </w:r>
            <w:r w:rsidR="009E39A6" w:rsidRPr="00C146D0">
              <w:rPr>
                <w:rFonts w:ascii="Arial" w:eastAsia="Yu Mincho" w:hAnsi="Arial" w:cs="Arial"/>
                <w:sz w:val="20"/>
                <w:lang w:eastAsia="zh-CN"/>
              </w:rPr>
              <w:t>.</w:t>
            </w:r>
            <w:r w:rsidRPr="00C146D0">
              <w:rPr>
                <w:rFonts w:ascii="Arial" w:eastAsia="Yu Mincho" w:hAnsi="Arial" w:cs="Arial"/>
                <w:sz w:val="20"/>
                <w:lang w:eastAsia="zh-CN"/>
              </w:rPr>
              <w:t>A</w:t>
            </w:r>
            <w:r w:rsidR="009E39A6" w:rsidRPr="00C146D0">
              <w:rPr>
                <w:rFonts w:ascii="Arial" w:eastAsia="Yu Mincho" w:hAnsi="Arial" w:cs="Arial"/>
                <w:sz w:val="20"/>
                <w:lang w:eastAsia="zh-CN"/>
              </w:rPr>
              <w:t>.</w:t>
            </w:r>
            <w:r w:rsidRPr="00C146D0">
              <w:rPr>
                <w:rFonts w:ascii="Arial" w:eastAsia="Yu Mincho" w:hAnsi="Arial" w:cs="Arial"/>
                <w:sz w:val="20"/>
                <w:lang w:eastAsia="zh-CN"/>
              </w:rPr>
              <w:t>P</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Produce Handling Assurance</w:t>
            </w:r>
          </w:p>
        </w:tc>
      </w:tr>
      <w:tr w:rsidR="00C146D0" w:rsidRPr="00C146D0" w14:paraId="6C1B1352" w14:textId="77777777" w:rsidTr="00C146D0">
        <w:tc>
          <w:tcPr>
            <w:tcW w:w="5000" w:type="pct"/>
            <w:tcBorders>
              <w:top w:val="nil"/>
              <w:bottom w:val="nil"/>
            </w:tcBorders>
            <w:vAlign w:val="center"/>
          </w:tcPr>
          <w:p w14:paraId="0368F210" w14:textId="0445B8C7" w:rsidR="006E4C27" w:rsidRPr="00C146D0" w:rsidRDefault="006E4C27" w:rsidP="006E4C27">
            <w:pPr>
              <w:ind w:left="12"/>
              <w:contextualSpacing/>
              <w:jc w:val="right"/>
              <w:rPr>
                <w:rFonts w:ascii="Arial" w:eastAsia="Times New Roman" w:hAnsi="Arial" w:cs="Arial"/>
                <w:sz w:val="20"/>
              </w:rPr>
            </w:pPr>
            <w:r w:rsidRPr="006E4C27">
              <w:rPr>
                <w:rFonts w:ascii="Arial" w:eastAsia="Times New Roman" w:hAnsi="Arial" w:cs="Arial"/>
                <w:sz w:val="20"/>
              </w:rPr>
              <w:t>IFS Food, Part 1, Sections 2 &amp; 3 and Part 4</w:t>
            </w:r>
          </w:p>
        </w:tc>
      </w:tr>
      <w:tr w:rsidR="00C146D0" w:rsidRPr="00C146D0" w14:paraId="4968CD14" w14:textId="77777777" w:rsidTr="00C146D0">
        <w:tc>
          <w:tcPr>
            <w:tcW w:w="5000" w:type="pct"/>
            <w:tcBorders>
              <w:top w:val="nil"/>
              <w:bottom w:val="nil"/>
            </w:tcBorders>
            <w:vAlign w:val="center"/>
          </w:tcPr>
          <w:p w14:paraId="7D0F276F" w14:textId="0F693236" w:rsidR="006E4C27" w:rsidRPr="00C146D0" w:rsidRDefault="006E4C27" w:rsidP="006E4C27">
            <w:pPr>
              <w:keepNext/>
              <w:shd w:val="clear" w:color="auto" w:fill="FFFFFF"/>
              <w:suppressAutoHyphens/>
              <w:ind w:left="1"/>
              <w:jc w:val="right"/>
              <w:outlineLvl w:val="0"/>
              <w:rPr>
                <w:rFonts w:ascii="Arial" w:eastAsia="Times New Roman" w:hAnsi="Arial" w:cs="Arial"/>
                <w:sz w:val="20"/>
              </w:rPr>
            </w:pPr>
            <w:bookmarkStart w:id="1" w:name="_Toc208592868"/>
            <w:r w:rsidRPr="006E4C27">
              <w:rPr>
                <w:rFonts w:ascii="Arial" w:eastAsia="Times New Roman" w:hAnsi="Arial" w:cs="Arial"/>
                <w:sz w:val="20"/>
              </w:rPr>
              <w:t>IFS Broker Version 3.2, Part 1, Part 3, Sections 2 &amp; 3 and Part 4</w:t>
            </w:r>
            <w:bookmarkEnd w:id="1"/>
          </w:p>
        </w:tc>
      </w:tr>
      <w:tr w:rsidR="00C146D0" w:rsidRPr="00C146D0" w14:paraId="3DEFFB66" w14:textId="77777777" w:rsidTr="00C146D0">
        <w:tc>
          <w:tcPr>
            <w:tcW w:w="5000" w:type="pct"/>
            <w:tcBorders>
              <w:top w:val="nil"/>
              <w:bottom w:val="nil"/>
            </w:tcBorders>
            <w:vAlign w:val="center"/>
          </w:tcPr>
          <w:p w14:paraId="54904691" w14:textId="5AE7F32F" w:rsidR="006E4C27" w:rsidRPr="00C146D0" w:rsidRDefault="006E4C27" w:rsidP="006E4C27">
            <w:pPr>
              <w:keepNext/>
              <w:shd w:val="clear" w:color="auto" w:fill="FFFFFF"/>
              <w:suppressAutoHyphens/>
              <w:ind w:left="1"/>
              <w:jc w:val="right"/>
              <w:outlineLvl w:val="0"/>
              <w:rPr>
                <w:rFonts w:ascii="Arial" w:eastAsia="Times New Roman" w:hAnsi="Arial" w:cs="Arial"/>
                <w:bCs/>
                <w:sz w:val="20"/>
              </w:rPr>
            </w:pPr>
            <w:bookmarkStart w:id="2" w:name="_Toc208592869"/>
            <w:r w:rsidRPr="006E4C27">
              <w:rPr>
                <w:rFonts w:ascii="Arial" w:eastAsia="Times New Roman" w:hAnsi="Arial" w:cs="Arial"/>
                <w:bCs/>
                <w:sz w:val="20"/>
              </w:rPr>
              <w:t xml:space="preserve">IFS </w:t>
            </w:r>
            <w:proofErr w:type="spellStart"/>
            <w:r w:rsidRPr="006E4C27">
              <w:rPr>
                <w:rFonts w:ascii="Arial" w:eastAsia="Times New Roman" w:hAnsi="Arial" w:cs="Arial"/>
                <w:bCs/>
                <w:sz w:val="20"/>
              </w:rPr>
              <w:t>PACsecure</w:t>
            </w:r>
            <w:proofErr w:type="spellEnd"/>
            <w:r w:rsidRPr="006E4C27">
              <w:rPr>
                <w:rFonts w:ascii="Arial" w:eastAsia="Times New Roman" w:hAnsi="Arial" w:cs="Arial"/>
                <w:bCs/>
                <w:sz w:val="20"/>
              </w:rPr>
              <w:t xml:space="preserve"> Version 3, Part 1, Part 3, Sections 2 &amp; 3 and Part 4</w:t>
            </w:r>
            <w:bookmarkEnd w:id="2"/>
          </w:p>
        </w:tc>
      </w:tr>
      <w:tr w:rsidR="00C146D0" w:rsidRPr="00C146D0" w14:paraId="317CAEE7" w14:textId="77777777" w:rsidTr="00C146D0">
        <w:tc>
          <w:tcPr>
            <w:tcW w:w="5000" w:type="pct"/>
            <w:tcBorders>
              <w:top w:val="nil"/>
              <w:bottom w:val="single" w:sz="4" w:space="0" w:color="auto"/>
            </w:tcBorders>
            <w:vAlign w:val="center"/>
          </w:tcPr>
          <w:p w14:paraId="3A8C3FE9" w14:textId="16E83851" w:rsidR="006E4C27" w:rsidRPr="00C146D0" w:rsidRDefault="006E4C27" w:rsidP="00C146D0">
            <w:pPr>
              <w:ind w:left="12"/>
              <w:jc w:val="right"/>
              <w:rPr>
                <w:rFonts w:ascii="Arial" w:eastAsia="Times New Roman" w:hAnsi="Arial" w:cs="Arial"/>
                <w:sz w:val="20"/>
              </w:rPr>
            </w:pPr>
            <w:r w:rsidRPr="00C146D0">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tr>
      <w:tr w:rsidR="00847492" w:rsidRPr="0018555B" w14:paraId="6AE6FE83" w14:textId="77777777" w:rsidTr="008D025D">
        <w:tc>
          <w:tcPr>
            <w:tcW w:w="5000" w:type="pct"/>
            <w:vAlign w:val="center"/>
          </w:tcPr>
          <w:p w14:paraId="245EFB9A" w14:textId="03214ECF"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Inspection ISO/IEC 17020</w:t>
            </w:r>
          </w:p>
        </w:tc>
      </w:tr>
      <w:tr w:rsidR="00847492" w:rsidRPr="0018555B" w14:paraId="45627003" w14:textId="77777777" w:rsidTr="008D025D">
        <w:tc>
          <w:tcPr>
            <w:tcW w:w="5000" w:type="pct"/>
            <w:vAlign w:val="center"/>
          </w:tcPr>
          <w:p w14:paraId="3ABED0F1" w14:textId="112DB560"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 xml:space="preserve">Medical </w:t>
            </w:r>
            <w:r w:rsidR="005C31A6" w:rsidRPr="009E39A6">
              <w:rPr>
                <w:rFonts w:ascii="Arial" w:eastAsia="Yu Mincho" w:hAnsi="Arial" w:cs="Arial"/>
                <w:b/>
                <w:sz w:val="20"/>
                <w:lang w:eastAsia="zh-CN"/>
              </w:rPr>
              <w:t>T</w:t>
            </w:r>
            <w:r w:rsidRPr="009E39A6">
              <w:rPr>
                <w:rFonts w:ascii="Arial" w:eastAsia="Yu Mincho" w:hAnsi="Arial" w:cs="Arial"/>
                <w:b/>
                <w:sz w:val="20"/>
                <w:lang w:eastAsia="zh-CN"/>
              </w:rPr>
              <w:t>esting ISO 15189</w:t>
            </w:r>
          </w:p>
        </w:tc>
      </w:tr>
      <w:tr w:rsidR="00847492" w:rsidRPr="0018555B" w14:paraId="1FF0A081" w14:textId="77777777" w:rsidTr="008D025D">
        <w:tc>
          <w:tcPr>
            <w:tcW w:w="5000" w:type="pct"/>
            <w:vAlign w:val="center"/>
          </w:tcPr>
          <w:p w14:paraId="6C700159" w14:textId="4342E0A1"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Proficiency Testing Providers ISO/IEC 17043</w:t>
            </w:r>
          </w:p>
        </w:tc>
      </w:tr>
      <w:tr w:rsidR="00847492" w:rsidRPr="0018555B" w14:paraId="54BA7815" w14:textId="77777777" w:rsidTr="008D025D">
        <w:tc>
          <w:tcPr>
            <w:tcW w:w="5000" w:type="pct"/>
            <w:vAlign w:val="center"/>
          </w:tcPr>
          <w:p w14:paraId="6D4A415D" w14:textId="77B06018"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Reference Material Producers ISO 17034</w:t>
            </w:r>
          </w:p>
        </w:tc>
      </w:tr>
      <w:tr w:rsidR="00847492" w:rsidRPr="0018555B" w14:paraId="0969A107" w14:textId="77777777" w:rsidTr="004B25D3">
        <w:tc>
          <w:tcPr>
            <w:tcW w:w="5000" w:type="pct"/>
            <w:tcBorders>
              <w:bottom w:val="single" w:sz="4" w:space="0" w:color="auto"/>
            </w:tcBorders>
            <w:vAlign w:val="center"/>
          </w:tcPr>
          <w:p w14:paraId="109D9BAB" w14:textId="35D5567C"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Testing ISO/IEC 17025</w:t>
            </w:r>
          </w:p>
        </w:tc>
      </w:tr>
      <w:tr w:rsidR="00B12E26" w:rsidRPr="0018555B" w14:paraId="6D75DB00" w14:textId="77777777" w:rsidTr="004B25D3">
        <w:tc>
          <w:tcPr>
            <w:tcW w:w="5000" w:type="pct"/>
            <w:tcBorders>
              <w:bottom w:val="nil"/>
            </w:tcBorders>
            <w:vAlign w:val="center"/>
          </w:tcPr>
          <w:p w14:paraId="56F41927" w14:textId="0EF2BDB7" w:rsidR="00B12E26" w:rsidRPr="009E39A6" w:rsidRDefault="00B12E26" w:rsidP="00C06161">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Validation/Verification</w:t>
            </w:r>
            <w:r w:rsidR="005C31A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17029</w:t>
            </w:r>
          </w:p>
        </w:tc>
      </w:tr>
      <w:tr w:rsidR="00B12E26" w:rsidRPr="00B12E26" w14:paraId="355ED724" w14:textId="77777777" w:rsidTr="004B25D3">
        <w:tc>
          <w:tcPr>
            <w:tcW w:w="5000" w:type="pct"/>
            <w:tcBorders>
              <w:top w:val="nil"/>
              <w:bottom w:val="nil"/>
            </w:tcBorders>
            <w:vAlign w:val="center"/>
          </w:tcPr>
          <w:p w14:paraId="5D5F8ADB" w14:textId="10C557ED" w:rsidR="00B12E26" w:rsidRPr="009E39A6" w:rsidRDefault="00B12E26" w:rsidP="00A80C32">
            <w:pPr>
              <w:keepLines/>
              <w:widowControl w:val="0"/>
              <w:ind w:left="174"/>
              <w:jc w:val="left"/>
              <w:rPr>
                <w:rFonts w:ascii="Arial" w:eastAsia="Yu Mincho" w:hAnsi="Arial" w:cs="Arial"/>
                <w:bCs/>
                <w:sz w:val="20"/>
                <w:lang w:eastAsia="zh-CN"/>
              </w:rPr>
            </w:pPr>
            <w:r w:rsidRPr="009E39A6">
              <w:rPr>
                <w:rFonts w:ascii="Arial" w:eastAsia="Yu Mincho" w:hAnsi="Arial" w:cs="Arial"/>
                <w:bCs/>
                <w:sz w:val="20"/>
                <w:lang w:eastAsia="zh-CN"/>
              </w:rPr>
              <w:t>Environmental information ISO 14065:2020</w:t>
            </w:r>
            <w:r w:rsidR="00A80C32">
              <w:rPr>
                <w:rFonts w:ascii="Arial" w:eastAsia="Yu Mincho" w:hAnsi="Arial" w:cs="Arial"/>
                <w:bCs/>
                <w:sz w:val="20"/>
                <w:lang w:eastAsia="zh-CN"/>
              </w:rPr>
              <w:t>, ISO 14066</w:t>
            </w:r>
          </w:p>
        </w:tc>
      </w:tr>
      <w:tr w:rsidR="00C146D0" w:rsidRPr="00B12E26" w14:paraId="57886910" w14:textId="77777777" w:rsidTr="004B25D3">
        <w:tc>
          <w:tcPr>
            <w:tcW w:w="5000" w:type="pct"/>
            <w:tcBorders>
              <w:top w:val="nil"/>
              <w:bottom w:val="nil"/>
            </w:tcBorders>
            <w:vAlign w:val="center"/>
          </w:tcPr>
          <w:p w14:paraId="11AA90F9" w14:textId="72F6804D" w:rsidR="00C146D0" w:rsidRPr="009E39A6" w:rsidRDefault="00A80C32" w:rsidP="00A80C32">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ISO 14064-3</w:t>
            </w:r>
            <w:r>
              <w:rPr>
                <w:rFonts w:ascii="Arial" w:eastAsia="Yu Mincho" w:hAnsi="Arial" w:cs="Arial"/>
                <w:bCs/>
                <w:sz w:val="20"/>
                <w:lang w:eastAsia="zh-CN"/>
              </w:rPr>
              <w:t xml:space="preserve"> </w:t>
            </w:r>
            <w:r w:rsidRPr="00A80C32">
              <w:rPr>
                <w:rFonts w:ascii="Arial" w:eastAsia="Yu Mincho" w:hAnsi="Arial" w:cs="Arial"/>
                <w:bCs/>
                <w:sz w:val="20"/>
                <w:lang w:eastAsia="zh-CN"/>
              </w:rPr>
              <w:t xml:space="preserve">Part 3: </w:t>
            </w:r>
            <w:r>
              <w:rPr>
                <w:rFonts w:ascii="Arial" w:eastAsia="Yu Mincho" w:hAnsi="Arial" w:cs="Arial"/>
                <w:bCs/>
                <w:sz w:val="20"/>
                <w:lang w:eastAsia="zh-CN"/>
              </w:rPr>
              <w:t>V</w:t>
            </w:r>
            <w:r w:rsidRPr="00A80C32">
              <w:rPr>
                <w:rFonts w:ascii="Arial" w:eastAsia="Yu Mincho" w:hAnsi="Arial" w:cs="Arial"/>
                <w:bCs/>
                <w:sz w:val="20"/>
                <w:lang w:eastAsia="zh-CN"/>
              </w:rPr>
              <w:t>erification and validation of greenhouse gas statements</w:t>
            </w:r>
          </w:p>
        </w:tc>
      </w:tr>
      <w:tr w:rsidR="00A80C32" w:rsidRPr="00B12E26" w14:paraId="686A5FCB" w14:textId="77777777" w:rsidTr="004B25D3">
        <w:tc>
          <w:tcPr>
            <w:tcW w:w="5000" w:type="pct"/>
            <w:tcBorders>
              <w:top w:val="nil"/>
              <w:bottom w:val="nil"/>
            </w:tcBorders>
            <w:vAlign w:val="center"/>
          </w:tcPr>
          <w:p w14:paraId="3BE201C3" w14:textId="6FDFF7A4" w:rsidR="00A80C32" w:rsidRPr="009E39A6" w:rsidRDefault="00A80C32" w:rsidP="004B25D3">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ISO 14064-1</w:t>
            </w:r>
            <w:r>
              <w:rPr>
                <w:rFonts w:ascii="Arial" w:eastAsia="Yu Mincho" w:hAnsi="Arial" w:cs="Arial"/>
                <w:bCs/>
                <w:sz w:val="20"/>
                <w:lang w:eastAsia="zh-CN"/>
              </w:rPr>
              <w:t xml:space="preserve"> </w:t>
            </w:r>
            <w:r w:rsidRPr="00A80C32">
              <w:rPr>
                <w:rFonts w:ascii="Arial" w:eastAsia="Yu Mincho" w:hAnsi="Arial" w:cs="Arial"/>
                <w:bCs/>
                <w:sz w:val="20"/>
                <w:lang w:eastAsia="zh-CN"/>
              </w:rPr>
              <w:t xml:space="preserve">Part 1: </w:t>
            </w:r>
            <w:r>
              <w:rPr>
                <w:rFonts w:ascii="Arial" w:eastAsia="Yu Mincho" w:hAnsi="Arial" w:cs="Arial"/>
                <w:bCs/>
                <w:sz w:val="20"/>
                <w:lang w:eastAsia="zh-CN"/>
              </w:rPr>
              <w:t>O</w:t>
            </w:r>
            <w:r w:rsidRPr="00A80C32">
              <w:rPr>
                <w:rFonts w:ascii="Arial" w:eastAsia="Yu Mincho" w:hAnsi="Arial" w:cs="Arial"/>
                <w:bCs/>
                <w:sz w:val="20"/>
                <w:lang w:eastAsia="zh-CN"/>
              </w:rPr>
              <w:t xml:space="preserve">rganization level for quantification and reporting of </w:t>
            </w:r>
            <w:r>
              <w:rPr>
                <w:rFonts w:ascii="Arial" w:eastAsia="Yu Mincho" w:hAnsi="Arial" w:cs="Arial"/>
                <w:bCs/>
                <w:sz w:val="20"/>
                <w:lang w:eastAsia="zh-CN"/>
              </w:rPr>
              <w:t>GHG</w:t>
            </w:r>
          </w:p>
        </w:tc>
      </w:tr>
      <w:tr w:rsidR="004B25D3" w:rsidRPr="00B12E26" w14:paraId="3124906E" w14:textId="77777777" w:rsidTr="004B25D3">
        <w:tc>
          <w:tcPr>
            <w:tcW w:w="5000" w:type="pct"/>
            <w:tcBorders>
              <w:top w:val="nil"/>
              <w:bottom w:val="nil"/>
            </w:tcBorders>
            <w:vAlign w:val="center"/>
          </w:tcPr>
          <w:p w14:paraId="46FB48CC" w14:textId="561F6091" w:rsidR="004B25D3" w:rsidRPr="00A80C32" w:rsidRDefault="004B25D3" w:rsidP="00A80C32">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 xml:space="preserve">ISO 14064-2 Part 2: </w:t>
            </w:r>
            <w:r>
              <w:rPr>
                <w:rFonts w:ascii="Arial" w:eastAsia="Yu Mincho" w:hAnsi="Arial" w:cs="Arial"/>
                <w:bCs/>
                <w:sz w:val="20"/>
                <w:lang w:eastAsia="zh-CN"/>
              </w:rPr>
              <w:t>P</w:t>
            </w:r>
            <w:r w:rsidRPr="00A80C32">
              <w:rPr>
                <w:rFonts w:ascii="Arial" w:eastAsia="Yu Mincho" w:hAnsi="Arial" w:cs="Arial"/>
                <w:bCs/>
                <w:sz w:val="20"/>
                <w:lang w:eastAsia="zh-CN"/>
              </w:rPr>
              <w:t>roject level for quantification and reporting of</w:t>
            </w:r>
            <w:r>
              <w:rPr>
                <w:rFonts w:ascii="Arial" w:eastAsia="Yu Mincho" w:hAnsi="Arial" w:cs="Arial"/>
                <w:bCs/>
                <w:sz w:val="20"/>
                <w:lang w:eastAsia="zh-CN"/>
              </w:rPr>
              <w:t xml:space="preserve"> GHG</w:t>
            </w:r>
          </w:p>
        </w:tc>
      </w:tr>
      <w:tr w:rsidR="00B12E26" w:rsidRPr="0018555B" w14:paraId="02294DAD" w14:textId="77777777" w:rsidTr="004B25D3">
        <w:tc>
          <w:tcPr>
            <w:tcW w:w="5000" w:type="pct"/>
            <w:tcBorders>
              <w:top w:val="nil"/>
            </w:tcBorders>
            <w:vAlign w:val="center"/>
          </w:tcPr>
          <w:p w14:paraId="782D6FDC" w14:textId="5CC20BDC" w:rsidR="00B12E26" w:rsidRPr="009E39A6" w:rsidRDefault="005C31A6" w:rsidP="00C06161">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International Civil Aviation Organization Carbon Offsetting and Reduction Scheme for International Aviation (</w:t>
            </w:r>
            <w:r w:rsidR="00B12E26" w:rsidRPr="009E39A6">
              <w:rPr>
                <w:rFonts w:ascii="Arial" w:eastAsia="Yu Mincho" w:hAnsi="Arial" w:cs="Arial"/>
                <w:bCs/>
                <w:sz w:val="20"/>
                <w:lang w:eastAsia="zh-CN"/>
              </w:rPr>
              <w:t>ICAO</w:t>
            </w:r>
            <w:r w:rsidR="00FE0C52">
              <w:rPr>
                <w:rFonts w:ascii="Arial" w:eastAsia="Yu Mincho" w:hAnsi="Arial" w:cs="Arial"/>
                <w:bCs/>
                <w:sz w:val="20"/>
                <w:lang w:eastAsia="zh-CN"/>
              </w:rPr>
              <w:t xml:space="preserve"> </w:t>
            </w:r>
            <w:r w:rsidR="00B12E26" w:rsidRPr="009E39A6">
              <w:rPr>
                <w:rFonts w:ascii="Arial" w:eastAsia="Yu Mincho" w:hAnsi="Arial" w:cs="Arial"/>
                <w:bCs/>
                <w:sz w:val="20"/>
                <w:lang w:eastAsia="zh-CN"/>
              </w:rPr>
              <w:t>CORSIA</w:t>
            </w:r>
            <w:r w:rsidRPr="009E39A6">
              <w:rPr>
                <w:rFonts w:ascii="Arial" w:eastAsia="Yu Mincho" w:hAnsi="Arial" w:cs="Arial"/>
                <w:bCs/>
                <w:sz w:val="20"/>
                <w:lang w:eastAsia="zh-CN"/>
              </w:rPr>
              <w:t>)</w:t>
            </w:r>
          </w:p>
        </w:tc>
      </w:tr>
    </w:tbl>
    <w:p w14:paraId="3C6BF1EF" w14:textId="6A3267FA" w:rsidR="00847492" w:rsidRPr="00C01631" w:rsidRDefault="00C01631" w:rsidP="00C01631">
      <w:pPr>
        <w:spacing w:after="220"/>
        <w:ind w:left="1571" w:hanging="720"/>
        <w:jc w:val="left"/>
        <w:rPr>
          <w:rFonts w:ascii="Arial" w:hAnsi="Arial" w:cs="Arial"/>
          <w:sz w:val="20"/>
        </w:rPr>
      </w:pPr>
      <w:r w:rsidRPr="00C01631">
        <w:rPr>
          <w:rFonts w:ascii="Arial" w:hAnsi="Arial" w:cs="Arial"/>
          <w:sz w:val="20"/>
        </w:rPr>
        <w:t>* Awaiting publication of ISO/IEC 42006</w:t>
      </w:r>
      <w:r>
        <w:rPr>
          <w:rFonts w:ascii="Arial" w:hAnsi="Arial" w:cs="Arial"/>
          <w:sz w:val="20"/>
        </w:rPr>
        <w:t xml:space="preserve"> before implementation.</w:t>
      </w:r>
    </w:p>
    <w:p w14:paraId="3F83FE7B" w14:textId="771D5C54" w:rsidR="00EB3935" w:rsidRPr="00EB3935" w:rsidRDefault="00EB3935" w:rsidP="008D025D">
      <w:pPr>
        <w:spacing w:after="220"/>
        <w:ind w:left="851" w:hanging="862"/>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 xml:space="preserve">Mutual Recognition Arrangement (APAC </w:t>
      </w:r>
      <w:proofErr w:type="spellStart"/>
      <w:r w:rsidR="00857CFC">
        <w:rPr>
          <w:rFonts w:ascii="Arial" w:hAnsi="Arial" w:cs="Arial"/>
          <w:szCs w:val="22"/>
        </w:rPr>
        <w:t>MRA</w:t>
      </w:r>
      <w:proofErr w:type="spellEnd"/>
      <w:r w:rsidR="00857CFC">
        <w:rPr>
          <w:rFonts w:ascii="Arial" w:hAnsi="Arial" w:cs="Arial"/>
          <w:szCs w:val="22"/>
        </w:rPr>
        <w:t>)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1F335F6A" w:rsidR="00EB3935" w:rsidRDefault="00EB3935" w:rsidP="008D025D">
      <w:pPr>
        <w:spacing w:after="220"/>
        <w:ind w:left="851" w:hanging="720"/>
        <w:jc w:val="left"/>
        <w:rPr>
          <w:rFonts w:ascii="Arial" w:hAnsi="Arial" w:cs="Arial"/>
          <w:szCs w:val="22"/>
          <w:lang w:val="en-GB"/>
        </w:rPr>
      </w:pPr>
      <w:r w:rsidRPr="00EB3935">
        <w:rPr>
          <w:rFonts w:ascii="Arial" w:hAnsi="Arial" w:cs="Arial"/>
          <w:szCs w:val="22"/>
          <w:lang w:val="en-GB"/>
        </w:rPr>
        <w:t>1.3</w:t>
      </w:r>
      <w:r w:rsidRPr="00EB3935">
        <w:rPr>
          <w:rFonts w:ascii="Arial" w:hAnsi="Arial" w:cs="Arial"/>
          <w:szCs w:val="22"/>
          <w:lang w:val="en-GB"/>
        </w:rPr>
        <w:tab/>
        <w:t xml:space="preserve">The aim of the APAC </w:t>
      </w:r>
      <w:proofErr w:type="spellStart"/>
      <w:r w:rsidRPr="00EB3935">
        <w:rPr>
          <w:rFonts w:ascii="Arial" w:hAnsi="Arial" w:cs="Arial"/>
          <w:szCs w:val="22"/>
          <w:lang w:val="en-GB"/>
        </w:rPr>
        <w:t>MRA</w:t>
      </w:r>
      <w:proofErr w:type="spellEnd"/>
      <w:r w:rsidRPr="00EB3935">
        <w:rPr>
          <w:rFonts w:ascii="Arial" w:hAnsi="Arial" w:cs="Arial"/>
          <w:szCs w:val="22"/>
          <w:lang w:val="en-GB"/>
        </w:rPr>
        <w:t xml:space="preserve">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 xml:space="preserve">reports and certificates issued by CABs accredited by signatories to the APAC </w:t>
      </w:r>
      <w:proofErr w:type="spellStart"/>
      <w:r w:rsidR="00857CFC">
        <w:rPr>
          <w:rFonts w:ascii="Arial" w:hAnsi="Arial" w:cs="Arial"/>
          <w:szCs w:val="22"/>
          <w:lang w:val="en-GB"/>
        </w:rPr>
        <w:t>MRA</w:t>
      </w:r>
      <w:proofErr w:type="spellEnd"/>
      <w:r w:rsidRPr="00EB3935">
        <w:rPr>
          <w:rFonts w:ascii="Arial" w:hAnsi="Arial" w:cs="Arial"/>
          <w:szCs w:val="22"/>
          <w:lang w:val="en-GB"/>
        </w:rPr>
        <w:t xml:space="preserve">. </w:t>
      </w:r>
    </w:p>
    <w:p w14:paraId="10E0348F" w14:textId="77777777" w:rsidR="007A2011" w:rsidRPr="00EB3935" w:rsidRDefault="007A2011" w:rsidP="008D025D">
      <w:pPr>
        <w:spacing w:after="220"/>
        <w:ind w:left="851" w:hanging="720"/>
        <w:jc w:val="left"/>
        <w:rPr>
          <w:rFonts w:ascii="Arial" w:hAnsi="Arial" w:cs="Arial"/>
          <w:b/>
          <w:szCs w:val="22"/>
          <w:lang w:val="en-GB"/>
        </w:rPr>
      </w:pPr>
    </w:p>
    <w:p w14:paraId="6A02E81B" w14:textId="23997B22" w:rsidR="007A2011" w:rsidRPr="00B51641" w:rsidRDefault="007A2011" w:rsidP="007A2011">
      <w:pPr>
        <w:pStyle w:val="ITISHeading1"/>
        <w:rPr>
          <w:lang w:val="en-GB"/>
        </w:rPr>
      </w:pPr>
      <w:bookmarkStart w:id="3" w:name="_Toc500857055"/>
      <w:bookmarkStart w:id="4" w:name="_Toc208592870"/>
      <w:r>
        <w:rPr>
          <w:lang w:val="en-GB"/>
        </w:rPr>
        <w:t xml:space="preserve">REFERENCES, </w:t>
      </w:r>
      <w:r w:rsidRPr="00B51641">
        <w:rPr>
          <w:lang w:val="en-GB"/>
        </w:rPr>
        <w:t>DEFINITIONS AND ABBREVIATIONS</w:t>
      </w:r>
      <w:bookmarkEnd w:id="3"/>
      <w:bookmarkEnd w:id="4"/>
    </w:p>
    <w:p w14:paraId="65697886" w14:textId="374F2041" w:rsidR="00EB3935" w:rsidRDefault="00532124" w:rsidP="00251187">
      <w:pPr>
        <w:rPr>
          <w:rFonts w:ascii="Arial" w:hAnsi="Arial" w:cs="Arial"/>
          <w:b/>
          <w:bCs/>
        </w:rPr>
      </w:pPr>
      <w:bookmarkStart w:id="5" w:name="_Toc341871079"/>
      <w:bookmarkStart w:id="6" w:name="_Toc462674532"/>
      <w:r>
        <w:rPr>
          <w:rFonts w:ascii="Arial" w:hAnsi="Arial" w:cs="Arial"/>
          <w:b/>
          <w:bCs/>
        </w:rPr>
        <w:t>2.1</w:t>
      </w:r>
      <w:r>
        <w:rPr>
          <w:rFonts w:ascii="Arial" w:hAnsi="Arial" w:cs="Arial"/>
          <w:b/>
          <w:bCs/>
        </w:rPr>
        <w:tab/>
      </w:r>
      <w:r w:rsidR="00EB3935" w:rsidRPr="007A2011">
        <w:rPr>
          <w:rFonts w:ascii="Arial" w:hAnsi="Arial" w:cs="Arial"/>
          <w:b/>
          <w:bCs/>
        </w:rPr>
        <w:t>REFERENCES</w:t>
      </w:r>
      <w:bookmarkEnd w:id="5"/>
      <w:bookmarkEnd w:id="6"/>
    </w:p>
    <w:p w14:paraId="09389208" w14:textId="77777777" w:rsidR="007A2011" w:rsidRPr="007A2011" w:rsidRDefault="007A2011" w:rsidP="007A2011">
      <w:pPr>
        <w:ind w:left="851"/>
        <w:rPr>
          <w:rFonts w:ascii="Arial" w:hAnsi="Arial" w:cs="Arial"/>
          <w:b/>
          <w:bCs/>
        </w:rPr>
      </w:pPr>
    </w:p>
    <w:p w14:paraId="1A419FD9" w14:textId="2FEC3171" w:rsidR="00EB3935" w:rsidRPr="00EB3935" w:rsidRDefault="00EB3935" w:rsidP="00251187">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4683159E" w:rsidR="00EB3935" w:rsidRDefault="00EB3935">
      <w:pPr>
        <w:pStyle w:val="Default"/>
        <w:spacing w:after="220"/>
        <w:ind w:left="2694" w:hanging="1843"/>
        <w:rPr>
          <w:rFonts w:ascii="Arial" w:hAnsi="Arial" w:cs="Arial"/>
          <w:sz w:val="22"/>
          <w:szCs w:val="22"/>
          <w:lang w:val="en-GB"/>
        </w:rPr>
      </w:pPr>
      <w:r w:rsidRPr="00EB3935">
        <w:rPr>
          <w:rFonts w:ascii="Arial" w:hAnsi="Arial" w:cs="Arial"/>
          <w:sz w:val="22"/>
          <w:szCs w:val="22"/>
          <w:lang w:val="en-GB"/>
        </w:rPr>
        <w:lastRenderedPageBreak/>
        <w:t>IAF/ILAC-</w:t>
      </w:r>
      <w:proofErr w:type="spellStart"/>
      <w:r w:rsidRPr="00EB3935">
        <w:rPr>
          <w:rFonts w:ascii="Arial" w:hAnsi="Arial" w:cs="Arial"/>
          <w:sz w:val="22"/>
          <w:szCs w:val="22"/>
          <w:lang w:val="en-GB"/>
        </w:rPr>
        <w:t>A2</w:t>
      </w:r>
      <w:proofErr w:type="spellEnd"/>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0D044762" w14:textId="2FCB8768" w:rsidR="00822B10" w:rsidRDefault="00822B10" w:rsidP="00251187">
      <w:pPr>
        <w:pStyle w:val="Default"/>
        <w:spacing w:after="220"/>
        <w:ind w:left="2694" w:hanging="1843"/>
        <w:rPr>
          <w:rFonts w:ascii="Arial" w:hAnsi="Arial" w:cs="Arial"/>
          <w:sz w:val="22"/>
          <w:szCs w:val="22"/>
          <w:lang w:val="en-GB"/>
        </w:rPr>
      </w:pPr>
      <w:r>
        <w:rPr>
          <w:rFonts w:ascii="Arial" w:hAnsi="Arial" w:cs="Arial"/>
          <w:sz w:val="22"/>
          <w:szCs w:val="22"/>
          <w:lang w:val="en-GB"/>
        </w:rPr>
        <w:t>IAF/ILAC-</w:t>
      </w:r>
      <w:proofErr w:type="spellStart"/>
      <w:r>
        <w:rPr>
          <w:rFonts w:ascii="Arial" w:hAnsi="Arial" w:cs="Arial"/>
          <w:sz w:val="22"/>
          <w:szCs w:val="22"/>
          <w:lang w:val="en-GB"/>
        </w:rPr>
        <w:t>A3</w:t>
      </w:r>
      <w:proofErr w:type="spellEnd"/>
      <w:r w:rsidRPr="00822B10">
        <w:t xml:space="preserve"> </w:t>
      </w:r>
      <w:r>
        <w:tab/>
      </w:r>
      <w:r w:rsidRPr="00822B10">
        <w:rPr>
          <w:rFonts w:ascii="Arial" w:hAnsi="Arial" w:cs="Arial"/>
          <w:sz w:val="22"/>
          <w:szCs w:val="22"/>
          <w:lang w:val="en-GB"/>
        </w:rPr>
        <w:t>IAF/ILAC Multi-Lateral Mutual Recognition Arrangements (Arrangements): Template report for the peer evaluation of an Accreditation Body based on ISO/IEC 17011:2017</w:t>
      </w:r>
    </w:p>
    <w:p w14:paraId="2DE1265E" w14:textId="099750D2" w:rsidR="007C60EA" w:rsidRDefault="007C60EA" w:rsidP="00251187">
      <w:pPr>
        <w:pStyle w:val="Default"/>
        <w:spacing w:after="220"/>
        <w:ind w:left="2694" w:hanging="1843"/>
        <w:rPr>
          <w:rFonts w:ascii="Arial" w:hAnsi="Arial" w:cs="Arial"/>
          <w:sz w:val="22"/>
          <w:szCs w:val="22"/>
          <w:lang w:val="en-GB"/>
        </w:rPr>
      </w:pPr>
      <w:r>
        <w:rPr>
          <w:rFonts w:ascii="Arial" w:hAnsi="Arial" w:cs="Arial"/>
          <w:sz w:val="22"/>
          <w:szCs w:val="22"/>
          <w:lang w:val="en-GB"/>
        </w:rPr>
        <w:t xml:space="preserve">APAC GOV-001    APAC Constitution </w:t>
      </w:r>
    </w:p>
    <w:p w14:paraId="6546C223" w14:textId="64E41726" w:rsidR="00EA469D" w:rsidRPr="00DC0FF7" w:rsidRDefault="00EA469D" w:rsidP="00EA469D">
      <w:pPr>
        <w:pStyle w:val="Default"/>
        <w:spacing w:after="220"/>
        <w:ind w:left="2694" w:hanging="1843"/>
        <w:rPr>
          <w:rFonts w:ascii="Arial" w:hAnsi="Arial" w:cs="Arial"/>
          <w:sz w:val="22"/>
          <w:szCs w:val="22"/>
          <w:lang w:val="en-GB"/>
        </w:rPr>
      </w:pPr>
      <w:bookmarkStart w:id="7" w:name="_Hlk82088793"/>
      <w:r w:rsidRPr="00DC0FF7">
        <w:rPr>
          <w:rFonts w:ascii="Arial" w:hAnsi="Arial" w:cs="Arial"/>
          <w:sz w:val="22"/>
          <w:szCs w:val="22"/>
          <w:lang w:val="en-GB"/>
        </w:rPr>
        <w:t xml:space="preserve">APAC </w:t>
      </w:r>
      <w:proofErr w:type="spellStart"/>
      <w:r w:rsidRPr="00DC0FF7">
        <w:rPr>
          <w:rFonts w:ascii="Arial" w:hAnsi="Arial" w:cs="Arial"/>
          <w:sz w:val="22"/>
          <w:szCs w:val="22"/>
          <w:lang w:val="en-GB"/>
        </w:rPr>
        <w:t>FMRA</w:t>
      </w:r>
      <w:proofErr w:type="spellEnd"/>
      <w:r w:rsidRPr="00DC0FF7">
        <w:rPr>
          <w:rFonts w:ascii="Arial" w:hAnsi="Arial" w:cs="Arial"/>
          <w:sz w:val="22"/>
          <w:szCs w:val="22"/>
          <w:lang w:val="en-GB"/>
        </w:rPr>
        <w:t xml:space="preserve">-001 </w:t>
      </w:r>
      <w:r w:rsidRPr="00DC0FF7">
        <w:rPr>
          <w:rFonts w:ascii="Arial" w:hAnsi="Arial" w:cs="Arial"/>
          <w:sz w:val="22"/>
          <w:szCs w:val="22"/>
          <w:lang w:val="en-GB"/>
        </w:rPr>
        <w:tab/>
        <w:t>List of APAC Endorsed Normative and Application Documents</w:t>
      </w:r>
    </w:p>
    <w:bookmarkEnd w:id="7"/>
    <w:p w14:paraId="0C6A3397" w14:textId="7A5F11EF" w:rsidR="00CF36C7" w:rsidRDefault="00CF36C7" w:rsidP="00B51641">
      <w:pPr>
        <w:spacing w:after="220"/>
        <w:jc w:val="left"/>
        <w:rPr>
          <w:rFonts w:ascii="Arial" w:hAnsi="Arial" w:cs="Arial"/>
          <w:b/>
          <w:szCs w:val="22"/>
          <w:u w:val="single"/>
          <w:lang w:val="en-GB"/>
        </w:rPr>
      </w:pPr>
    </w:p>
    <w:p w14:paraId="2C4005F8" w14:textId="16DD7C9B" w:rsidR="007A2011" w:rsidRPr="007A2011" w:rsidRDefault="00532124" w:rsidP="00251187">
      <w:pPr>
        <w:spacing w:after="220"/>
        <w:jc w:val="left"/>
        <w:rPr>
          <w:rFonts w:ascii="Arial" w:hAnsi="Arial" w:cs="Arial"/>
          <w:b/>
          <w:bCs/>
          <w:szCs w:val="22"/>
          <w:u w:val="single"/>
          <w:lang w:val="en-GB"/>
        </w:rPr>
      </w:pPr>
      <w:r>
        <w:rPr>
          <w:rFonts w:ascii="Arial" w:hAnsi="Arial" w:cs="Arial"/>
          <w:b/>
          <w:bCs/>
          <w:lang w:val="en-GB"/>
        </w:rPr>
        <w:t>2.2</w:t>
      </w:r>
      <w:r>
        <w:rPr>
          <w:rFonts w:ascii="Arial" w:hAnsi="Arial" w:cs="Arial"/>
          <w:b/>
          <w:bCs/>
          <w:lang w:val="en-GB"/>
        </w:rPr>
        <w:tab/>
      </w:r>
      <w:r w:rsidR="007A2011" w:rsidRPr="007A2011">
        <w:rPr>
          <w:rFonts w:ascii="Arial" w:hAnsi="Arial" w:cs="Arial"/>
          <w:b/>
          <w:bCs/>
          <w:lang w:val="en-GB"/>
        </w:rPr>
        <w:t>DEFINITIONS AND ABBREVIATIONS</w:t>
      </w:r>
    </w:p>
    <w:p w14:paraId="78832E6A" w14:textId="0DD247D0" w:rsidR="00047214" w:rsidRDefault="00047214" w:rsidP="00047214">
      <w:pPr>
        <w:spacing w:after="220"/>
        <w:ind w:left="851"/>
        <w:rPr>
          <w:rFonts w:ascii="Arial" w:hAnsi="Arial" w:cs="Arial"/>
          <w:b/>
          <w:lang w:val="en-GB"/>
        </w:rPr>
      </w:pPr>
      <w:bookmarkStart w:id="8" w:name="_Toc500857054"/>
      <w:r>
        <w:rPr>
          <w:rFonts w:ascii="Arial" w:hAnsi="Arial" w:cs="Arial"/>
          <w:lang w:val="en-GB"/>
        </w:rPr>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Conformity Assessment – Requirements for accreditation bodies accrediting conformity assessment bodies</w:t>
      </w:r>
      <w:r w:rsidRPr="00612EFD">
        <w:rPr>
          <w:rFonts w:ascii="Arial" w:hAnsi="Arial" w:cs="Arial"/>
          <w:iCs/>
          <w:lang w:val="en-GB"/>
        </w:rPr>
        <w:t>, IAF/ILAC-A1 and IAF/ILAC-</w:t>
      </w:r>
      <w:proofErr w:type="spellStart"/>
      <w:r w:rsidRPr="00612EFD">
        <w:rPr>
          <w:rFonts w:ascii="Arial" w:hAnsi="Arial" w:cs="Arial"/>
          <w:iCs/>
          <w:lang w:val="en-GB"/>
        </w:rPr>
        <w:t>A2</w:t>
      </w:r>
      <w:proofErr w:type="spellEnd"/>
      <w:r w:rsidRPr="00612EFD">
        <w:rPr>
          <w:rFonts w:ascii="Arial" w:hAnsi="Arial" w:cs="Arial"/>
          <w:iCs/>
          <w:lang w:val="en-GB"/>
        </w:rPr>
        <w:t>,</w:t>
      </w:r>
      <w:r>
        <w:rPr>
          <w:rFonts w:ascii="Arial" w:hAnsi="Arial" w:cs="Arial"/>
          <w:i/>
          <w:lang w:val="en-GB"/>
        </w:rPr>
        <w:t xml:space="preserve"> </w:t>
      </w:r>
      <w:r>
        <w:rPr>
          <w:rFonts w:ascii="Arial" w:hAnsi="Arial" w:cs="Arial"/>
          <w:lang w:val="en-GB"/>
        </w:rPr>
        <w:t xml:space="preserve">the following </w:t>
      </w:r>
      <w:r w:rsidR="00612EFD">
        <w:rPr>
          <w:rFonts w:ascii="Arial" w:hAnsi="Arial" w:cs="Arial"/>
          <w:lang w:val="en-GB"/>
        </w:rPr>
        <w:t xml:space="preserve">terms, </w:t>
      </w:r>
      <w:r>
        <w:rPr>
          <w:rFonts w:ascii="Arial" w:hAnsi="Arial" w:cs="Arial"/>
          <w:lang w:val="en-GB"/>
        </w:rPr>
        <w:t>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b/>
          <w:lang w:val="en-GB"/>
        </w:rPr>
        <w:t xml:space="preserve">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5CD95E9E"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b/>
          <w:lang w:val="en-GB"/>
        </w:rPr>
        <w:t xml:space="preserve"> Council Management Committee (APAC </w:t>
      </w:r>
      <w:proofErr w:type="spellStart"/>
      <w:r w:rsidR="00CF547C">
        <w:rPr>
          <w:rFonts w:ascii="Arial" w:hAnsi="Arial" w:cs="Arial"/>
          <w:b/>
          <w:lang w:val="en-GB"/>
        </w:rPr>
        <w:t>MRAMC</w:t>
      </w:r>
      <w:proofErr w:type="spellEnd"/>
      <w:r w:rsidRPr="00B51641">
        <w:rPr>
          <w:rFonts w:ascii="Arial" w:hAnsi="Arial" w:cs="Arial"/>
          <w:b/>
          <w:lang w:val="en-GB"/>
        </w:rPr>
        <w:t>):</w:t>
      </w:r>
      <w:r w:rsidRPr="00B51641">
        <w:rPr>
          <w:rFonts w:ascii="Arial" w:hAnsi="Arial" w:cs="Arial"/>
          <w:lang w:val="en-GB"/>
        </w:rPr>
        <w:t xml:space="preserve"> The APAC </w:t>
      </w:r>
      <w:proofErr w:type="spellStart"/>
      <w:r w:rsidR="00CF547C">
        <w:rPr>
          <w:rFonts w:ascii="Arial" w:hAnsi="Arial" w:cs="Arial"/>
          <w:lang w:val="en-GB"/>
        </w:rPr>
        <w:t>MRAMC</w:t>
      </w:r>
      <w:proofErr w:type="spellEnd"/>
      <w:r w:rsidRPr="00B51641">
        <w:rPr>
          <w:rFonts w:ascii="Arial" w:hAnsi="Arial" w:cs="Arial"/>
          <w:lang w:val="en-GB"/>
        </w:rPr>
        <w:t xml:space="preserve"> is </w:t>
      </w:r>
      <w:r>
        <w:rPr>
          <w:rFonts w:ascii="Arial" w:hAnsi="Arial" w:cs="Arial"/>
          <w:lang w:val="en-GB"/>
        </w:rPr>
        <w:t xml:space="preserve">a standing sub-committee of the </w:t>
      </w:r>
      <w:proofErr w:type="spellStart"/>
      <w:r>
        <w:rPr>
          <w:rFonts w:ascii="Arial" w:hAnsi="Arial" w:cs="Arial"/>
          <w:lang w:val="en-GB"/>
        </w:rPr>
        <w:t>MRA</w:t>
      </w:r>
      <w:proofErr w:type="spellEnd"/>
      <w:r>
        <w:rPr>
          <w:rFonts w:ascii="Arial" w:hAnsi="Arial" w:cs="Arial"/>
          <w:lang w:val="en-GB"/>
        </w:rPr>
        <w:t xml:space="preserve"> Council appointed to manage and oversee the conduct of APAC </w:t>
      </w:r>
      <w:proofErr w:type="spellStart"/>
      <w:r>
        <w:rPr>
          <w:rFonts w:ascii="Arial" w:hAnsi="Arial" w:cs="Arial"/>
          <w:lang w:val="en-GB"/>
        </w:rPr>
        <w:t>MRA</w:t>
      </w:r>
      <w:proofErr w:type="spellEnd"/>
      <w:r>
        <w:rPr>
          <w:rFonts w:ascii="Arial" w:hAnsi="Arial" w:cs="Arial"/>
          <w:lang w:val="en-GB"/>
        </w:rPr>
        <w:t xml:space="preserve">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t xml:space="preserve">Applicant body:  </w:t>
      </w:r>
      <w:r>
        <w:rPr>
          <w:rFonts w:ascii="Arial" w:hAnsi="Arial" w:cs="Arial"/>
          <w:lang w:val="en-GB"/>
        </w:rPr>
        <w:t xml:space="preserve">In the context of this document, an applicant body is either an APAC Associate Member seeking APAC </w:t>
      </w:r>
      <w:proofErr w:type="spellStart"/>
      <w:r>
        <w:rPr>
          <w:rFonts w:ascii="Arial" w:hAnsi="Arial" w:cs="Arial"/>
          <w:lang w:val="en-GB"/>
        </w:rPr>
        <w:t>MRA</w:t>
      </w:r>
      <w:proofErr w:type="spellEnd"/>
      <w:r>
        <w:rPr>
          <w:rFonts w:ascii="Arial" w:hAnsi="Arial" w:cs="Arial"/>
          <w:lang w:val="en-GB"/>
        </w:rPr>
        <w:t xml:space="preserve">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 xml:space="preserve">a member of the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w:t>
      </w:r>
      <w:proofErr w:type="spellStart"/>
      <w:r>
        <w:rPr>
          <w:rFonts w:ascii="Arial" w:hAnsi="Arial" w:cs="Arial"/>
          <w:lang w:val="en-GB"/>
        </w:rPr>
        <w:t>A3</w:t>
      </w:r>
      <w:proofErr w:type="spellEnd"/>
      <w:r w:rsidRPr="00B51641">
        <w:rPr>
          <w:rFonts w:ascii="Arial" w:hAnsi="Arial" w:cs="Arial"/>
          <w:lang w:val="en-GB"/>
        </w:rPr>
        <w:t>:</w:t>
      </w:r>
    </w:p>
    <w:p w14:paraId="0EFA60D8" w14:textId="1EC71D0A"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w:t>
      </w:r>
      <w:r w:rsidR="00D551F5">
        <w:rPr>
          <w:rFonts w:ascii="Arial" w:hAnsi="Arial" w:cs="Arial"/>
          <w:lang w:val="en-GB"/>
        </w:rPr>
        <w:t>F</w:t>
      </w:r>
      <w:r w:rsidRPr="00B51641">
        <w:rPr>
          <w:rFonts w:ascii="Arial" w:hAnsi="Arial" w:cs="Arial"/>
          <w:lang w:val="en-GB"/>
        </w:rPr>
        <w:t xml:space="preserve">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w:t>
      </w:r>
      <w:proofErr w:type="spellStart"/>
      <w:r w:rsidRPr="00B51641">
        <w:rPr>
          <w:rFonts w:ascii="Arial" w:hAnsi="Arial" w:cs="Arial"/>
          <w:lang w:val="en-GB"/>
        </w:rPr>
        <w:t>MRA</w:t>
      </w:r>
      <w:proofErr w:type="spellEnd"/>
      <w:r w:rsidRPr="00B51641">
        <w:rPr>
          <w:rFonts w:ascii="Arial" w:hAnsi="Arial" w:cs="Arial"/>
          <w:lang w:val="en-GB"/>
        </w:rPr>
        <w:t xml:space="preserve"> requirements.</w:t>
      </w:r>
    </w:p>
    <w:p w14:paraId="68D33F55" w14:textId="7947904E"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w:t>
      </w:r>
      <w:r w:rsidR="005D5BF7">
        <w:rPr>
          <w:rFonts w:ascii="Arial" w:hAnsi="Arial" w:cs="Arial"/>
          <w:lang w:val="en-GB"/>
        </w:rPr>
        <w:t>F</w:t>
      </w:r>
      <w:r w:rsidRPr="00B51641">
        <w:rPr>
          <w:rFonts w:ascii="Arial" w:hAnsi="Arial" w:cs="Arial"/>
          <w:lang w:val="en-GB"/>
        </w:rPr>
        <w:t xml:space="preserve">inding </w:t>
      </w:r>
      <w:r w:rsidR="005D5BF7">
        <w:rPr>
          <w:rFonts w:ascii="Arial" w:hAnsi="Arial" w:cs="Arial"/>
          <w:lang w:val="en-GB"/>
        </w:rPr>
        <w:t xml:space="preserve">where the requirements </w:t>
      </w:r>
      <w:r w:rsidR="005451A9">
        <w:rPr>
          <w:rFonts w:ascii="Arial" w:hAnsi="Arial" w:cs="Arial"/>
          <w:lang w:val="en-GB"/>
        </w:rPr>
        <w:t xml:space="preserve">related to </w:t>
      </w:r>
      <w:r w:rsidRPr="00B51641">
        <w:rPr>
          <w:rFonts w:ascii="Arial" w:hAnsi="Arial" w:cs="Arial"/>
          <w:lang w:val="en-GB"/>
        </w:rPr>
        <w:t xml:space="preserve">the accreditation body’s practices </w:t>
      </w:r>
      <w:r w:rsidR="00542ADA">
        <w:rPr>
          <w:rFonts w:ascii="Arial" w:hAnsi="Arial" w:cs="Arial"/>
          <w:lang w:val="en-GB"/>
        </w:rPr>
        <w:t xml:space="preserve">or documented information are fulfilled but there is </w:t>
      </w:r>
      <w:r w:rsidRPr="00B51641">
        <w:rPr>
          <w:rFonts w:ascii="Arial" w:hAnsi="Arial" w:cs="Arial"/>
          <w:lang w:val="en-GB"/>
        </w:rPr>
        <w:t>potential for improvement.</w:t>
      </w:r>
    </w:p>
    <w:p w14:paraId="06C8E484" w14:textId="69BA4932" w:rsidR="00047214" w:rsidRDefault="00047214" w:rsidP="00047214">
      <w:pPr>
        <w:spacing w:after="220"/>
        <w:ind w:left="851"/>
        <w:rPr>
          <w:rFonts w:ascii="Arial" w:hAnsi="Arial" w:cs="Arial"/>
          <w:lang w:val="en-GB"/>
        </w:rPr>
      </w:pPr>
      <w:r w:rsidRPr="00B51641">
        <w:rPr>
          <w:rFonts w:ascii="Arial" w:hAnsi="Arial" w:cs="Arial"/>
          <w:b/>
          <w:lang w:val="en-GB"/>
        </w:rPr>
        <w:lastRenderedPageBreak/>
        <w:t xml:space="preserve">Evaluation Review Panel (ERP): </w:t>
      </w:r>
      <w:r w:rsidRPr="00B51641">
        <w:rPr>
          <w:rFonts w:ascii="Arial" w:hAnsi="Arial" w:cs="Arial"/>
          <w:lang w:val="en-GB"/>
        </w:rPr>
        <w:t xml:space="preserve">an ad-hoc sub-group of the APAC </w:t>
      </w:r>
      <w:proofErr w:type="spellStart"/>
      <w:r w:rsidR="00CF547C">
        <w:rPr>
          <w:rFonts w:ascii="Arial" w:hAnsi="Arial" w:cs="Arial"/>
          <w:lang w:val="en-GB"/>
        </w:rPr>
        <w:t>MRAMC</w:t>
      </w:r>
      <w:proofErr w:type="spellEnd"/>
      <w:r w:rsidRPr="00B51641">
        <w:rPr>
          <w:rFonts w:ascii="Arial" w:hAnsi="Arial" w:cs="Arial"/>
          <w:lang w:val="en-GB"/>
        </w:rPr>
        <w:t xml:space="preserve"> </w:t>
      </w:r>
      <w:r>
        <w:rPr>
          <w:rFonts w:ascii="Arial" w:hAnsi="Arial" w:cs="Arial"/>
          <w:lang w:val="en-GB"/>
        </w:rPr>
        <w:t>established to review a specified evaluation report;</w:t>
      </w:r>
    </w:p>
    <w:p w14:paraId="43F5FEEC" w14:textId="7CD970CB" w:rsidR="00E64236" w:rsidRPr="00B51641" w:rsidRDefault="00E64236" w:rsidP="00047214">
      <w:pPr>
        <w:spacing w:after="220"/>
        <w:ind w:left="851"/>
        <w:rPr>
          <w:rFonts w:ascii="Arial" w:hAnsi="Arial" w:cs="Arial"/>
          <w:lang w:val="en-GB"/>
        </w:rPr>
      </w:pPr>
      <w:r>
        <w:rPr>
          <w:rFonts w:ascii="Arial" w:hAnsi="Arial" w:cs="Arial"/>
          <w:b/>
          <w:lang w:val="en-GB"/>
        </w:rPr>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proofErr w:type="spellStart"/>
      <w:r w:rsidR="00CF547C">
        <w:rPr>
          <w:rFonts w:ascii="Arial" w:hAnsi="Arial" w:cs="Arial"/>
          <w:lang w:val="en-GB"/>
        </w:rPr>
        <w:t>MRAMC</w:t>
      </w:r>
      <w:proofErr w:type="spellEnd"/>
      <w:r w:rsidR="005026C3">
        <w:rPr>
          <w:rFonts w:ascii="Arial" w:hAnsi="Arial" w:cs="Arial"/>
          <w:lang w:val="en-GB"/>
        </w:rPr>
        <w:t xml:space="preserve"> as meeting</w:t>
      </w:r>
      <w:r w:rsidR="005026C3" w:rsidRPr="005026C3">
        <w:rPr>
          <w:rFonts w:ascii="Arial" w:hAnsi="Arial" w:cs="Arial"/>
          <w:lang w:val="en-GB"/>
        </w:rPr>
        <w:t xml:space="preserve"> the </w:t>
      </w:r>
      <w:r w:rsidR="00041308">
        <w:rPr>
          <w:rFonts w:ascii="Arial" w:hAnsi="Arial" w:cs="Arial"/>
          <w:lang w:val="en-GB"/>
        </w:rPr>
        <w:t xml:space="preserve">requirements given in APAC </w:t>
      </w:r>
      <w:proofErr w:type="spellStart"/>
      <w:r w:rsidR="00041308">
        <w:rPr>
          <w:rFonts w:ascii="Arial" w:hAnsi="Arial" w:cs="Arial"/>
          <w:lang w:val="en-GB"/>
        </w:rPr>
        <w:t>MRA</w:t>
      </w:r>
      <w:proofErr w:type="spellEnd"/>
      <w:r w:rsidR="00041308">
        <w:rPr>
          <w:rFonts w:ascii="Arial" w:hAnsi="Arial" w:cs="Arial"/>
          <w:lang w:val="en-GB"/>
        </w:rPr>
        <w:t xml:space="preserve">-004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w:t>
      </w:r>
      <w:proofErr w:type="spellStart"/>
      <w:r w:rsidR="005026C3" w:rsidRPr="005026C3">
        <w:rPr>
          <w:rFonts w:ascii="Arial" w:hAnsi="Arial" w:cs="Arial"/>
          <w:lang w:val="en-GB"/>
        </w:rPr>
        <w:t>A2</w:t>
      </w:r>
      <w:proofErr w:type="spellEnd"/>
      <w:r w:rsidR="005026C3" w:rsidRPr="005026C3">
        <w:rPr>
          <w:rFonts w:ascii="Arial" w:hAnsi="Arial" w:cs="Arial"/>
          <w:lang w:val="en-GB"/>
        </w:rPr>
        <w:t>,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09CC3068"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proofErr w:type="spellStart"/>
      <w:r w:rsidR="00CF547C">
        <w:rPr>
          <w:rFonts w:ascii="Arial" w:hAnsi="Arial" w:cs="Arial"/>
          <w:lang w:val="en-GB"/>
        </w:rPr>
        <w:t>MRAMC</w:t>
      </w:r>
      <w:proofErr w:type="spellEnd"/>
      <w:r w:rsidR="005026C3">
        <w:rPr>
          <w:rFonts w:ascii="Arial" w:hAnsi="Arial" w:cs="Arial"/>
          <w:lang w:val="en-GB"/>
        </w:rPr>
        <w:t xml:space="preserve"> as meeting </w:t>
      </w:r>
      <w:r w:rsidR="005026C3" w:rsidRPr="005026C3">
        <w:rPr>
          <w:rFonts w:ascii="Arial" w:hAnsi="Arial" w:cs="Arial"/>
          <w:lang w:val="en-GB"/>
        </w:rPr>
        <w:t xml:space="preserve">the requirements </w:t>
      </w:r>
      <w:r w:rsidR="003C0A26">
        <w:rPr>
          <w:rFonts w:ascii="Arial" w:hAnsi="Arial" w:cs="Arial"/>
          <w:lang w:val="en-GB"/>
        </w:rPr>
        <w:t xml:space="preserve">given in APAC </w:t>
      </w:r>
      <w:proofErr w:type="spellStart"/>
      <w:r w:rsidR="003C0A26">
        <w:rPr>
          <w:rFonts w:ascii="Arial" w:hAnsi="Arial" w:cs="Arial"/>
          <w:lang w:val="en-GB"/>
        </w:rPr>
        <w:t>MRA</w:t>
      </w:r>
      <w:proofErr w:type="spellEnd"/>
      <w:r w:rsidR="003C0A26">
        <w:rPr>
          <w:rFonts w:ascii="Arial" w:hAnsi="Arial" w:cs="Arial"/>
          <w:lang w:val="en-GB"/>
        </w:rPr>
        <w:t xml:space="preserve">-004 and the criteria for </w:t>
      </w:r>
      <w:r w:rsidR="005026C3" w:rsidRPr="005026C3">
        <w:rPr>
          <w:rFonts w:ascii="Arial" w:hAnsi="Arial" w:cs="Arial"/>
          <w:lang w:val="en-GB"/>
        </w:rPr>
        <w:t>Peer Evaluator Team Leader as detailed in IAF/ILAC-</w:t>
      </w:r>
      <w:proofErr w:type="spellStart"/>
      <w:r w:rsidR="005026C3" w:rsidRPr="005026C3">
        <w:rPr>
          <w:rFonts w:ascii="Arial" w:hAnsi="Arial" w:cs="Arial"/>
          <w:lang w:val="en-GB"/>
        </w:rPr>
        <w:t>A2</w:t>
      </w:r>
      <w:proofErr w:type="spellEnd"/>
      <w:r w:rsidR="005026C3" w:rsidRPr="005026C3">
        <w:rPr>
          <w:rFonts w:ascii="Arial" w:hAnsi="Arial" w:cs="Arial"/>
          <w:lang w:val="en-GB"/>
        </w:rPr>
        <w:t xml:space="preserve">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3AF23917" w:rsidR="00047214" w:rsidRPr="00B51641" w:rsidRDefault="00E64236" w:rsidP="00047214">
      <w:pPr>
        <w:spacing w:after="220"/>
        <w:ind w:left="851"/>
        <w:rPr>
          <w:rFonts w:ascii="Arial" w:hAnsi="Arial" w:cs="Arial"/>
          <w:lang w:val="en-GB"/>
        </w:rPr>
      </w:pPr>
      <w:proofErr w:type="spellStart"/>
      <w:r>
        <w:rPr>
          <w:rFonts w:ascii="Arial" w:hAnsi="Arial" w:cs="Arial"/>
          <w:b/>
          <w:lang w:val="en-GB"/>
        </w:rPr>
        <w:t>MRA</w:t>
      </w:r>
      <w:proofErr w:type="spellEnd"/>
      <w:r w:rsidR="00047214" w:rsidRPr="00B51641">
        <w:rPr>
          <w:rFonts w:ascii="Arial" w:hAnsi="Arial" w:cs="Arial"/>
          <w:b/>
          <w:lang w:val="en-GB"/>
        </w:rPr>
        <w:t>:</w:t>
      </w:r>
      <w:r w:rsidR="00047214" w:rsidRPr="00B51641">
        <w:rPr>
          <w:rFonts w:ascii="Arial" w:hAnsi="Arial" w:cs="Arial"/>
          <w:lang w:val="en-GB"/>
        </w:rPr>
        <w:t xml:space="preserve">  </w:t>
      </w:r>
      <w:r w:rsidR="007A3C7D">
        <w:rPr>
          <w:rFonts w:ascii="Arial" w:hAnsi="Arial" w:cs="Arial"/>
          <w:lang w:val="en-GB"/>
        </w:rPr>
        <w:t xml:space="preserve">Mutual </w:t>
      </w:r>
      <w:r w:rsidR="00047214" w:rsidRPr="00B51641">
        <w:rPr>
          <w:rFonts w:ascii="Arial" w:hAnsi="Arial" w:cs="Arial"/>
          <w:lang w:val="en-GB"/>
        </w:rPr>
        <w:t>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 xml:space="preserve">inter-laboratory comparisons conducted by Regional Groups, accreditation bodies, commercial organisations or other providers (see ILAC </w:t>
      </w:r>
      <w:proofErr w:type="spellStart"/>
      <w:r w:rsidRPr="00B51641">
        <w:rPr>
          <w:rFonts w:ascii="Arial" w:hAnsi="Arial" w:cs="Arial"/>
          <w:lang w:val="en-GB"/>
        </w:rPr>
        <w:t>P9</w:t>
      </w:r>
      <w:proofErr w:type="spellEnd"/>
      <w:r w:rsidRPr="00B51641">
        <w:rPr>
          <w:rFonts w:ascii="Arial" w:hAnsi="Arial" w:cs="Arial"/>
          <w:lang w:val="en-GB"/>
        </w:rPr>
        <w:t>)</w:t>
      </w:r>
      <w:r>
        <w:rPr>
          <w:rFonts w:ascii="Arial" w:hAnsi="Arial" w:cs="Arial"/>
          <w:i/>
          <w:lang w:val="en-GB"/>
        </w:rPr>
        <w:t>;</w:t>
      </w:r>
    </w:p>
    <w:p w14:paraId="5D650739" w14:textId="668D9AD0"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w:t>
      </w:r>
      <w:proofErr w:type="spellStart"/>
      <w:r w:rsidR="00CF547C">
        <w:rPr>
          <w:rFonts w:ascii="Arial" w:hAnsi="Arial" w:cs="Arial"/>
          <w:lang w:val="en-GB"/>
        </w:rPr>
        <w:t>MRAMC</w:t>
      </w:r>
      <w:proofErr w:type="spellEnd"/>
      <w:r w:rsidR="00A9781B">
        <w:rPr>
          <w:rFonts w:ascii="Arial" w:hAnsi="Arial" w:cs="Arial"/>
          <w:lang w:val="en-GB"/>
        </w:rPr>
        <w:t xml:space="preserve"> as meeting</w:t>
      </w:r>
      <w:r w:rsidR="00C66D8B" w:rsidRPr="00C66D8B">
        <w:rPr>
          <w:rFonts w:ascii="Arial" w:hAnsi="Arial" w:cs="Arial"/>
          <w:lang w:val="en-GB"/>
        </w:rPr>
        <w:t xml:space="preserve"> the requirements </w:t>
      </w:r>
      <w:r w:rsidR="00FC3897">
        <w:rPr>
          <w:rFonts w:ascii="Arial" w:hAnsi="Arial" w:cs="Arial"/>
          <w:lang w:val="en-GB"/>
        </w:rPr>
        <w:t xml:space="preserve">given in APAC </w:t>
      </w:r>
      <w:proofErr w:type="spellStart"/>
      <w:r w:rsidR="00FC3897">
        <w:rPr>
          <w:rFonts w:ascii="Arial" w:hAnsi="Arial" w:cs="Arial"/>
          <w:lang w:val="en-GB"/>
        </w:rPr>
        <w:t>MRA</w:t>
      </w:r>
      <w:proofErr w:type="spellEnd"/>
      <w:r w:rsidR="00FC3897">
        <w:rPr>
          <w:rFonts w:ascii="Arial" w:hAnsi="Arial" w:cs="Arial"/>
          <w:lang w:val="en-GB"/>
        </w:rPr>
        <w:t xml:space="preserve">-004 and the criteria </w:t>
      </w:r>
      <w:r w:rsidR="00C66D8B" w:rsidRPr="00C66D8B">
        <w:rPr>
          <w:rFonts w:ascii="Arial" w:hAnsi="Arial" w:cs="Arial"/>
          <w:lang w:val="en-GB"/>
        </w:rPr>
        <w:t>for Candidate Peer Evaluation Team Member as detailed in IAF/ILAC-</w:t>
      </w:r>
      <w:proofErr w:type="spellStart"/>
      <w:r w:rsidR="00C66D8B" w:rsidRPr="00C66D8B">
        <w:rPr>
          <w:rFonts w:ascii="Arial" w:hAnsi="Arial" w:cs="Arial"/>
          <w:lang w:val="en-GB"/>
        </w:rPr>
        <w:t>A2</w:t>
      </w:r>
      <w:proofErr w:type="spellEnd"/>
      <w:r w:rsidR="00C66D8B" w:rsidRPr="00C66D8B">
        <w:rPr>
          <w:rFonts w:ascii="Arial" w:hAnsi="Arial" w:cs="Arial"/>
          <w:lang w:val="en-GB"/>
        </w:rPr>
        <w:t xml:space="preserve">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t xml:space="preserve">Team Leader (TL): </w:t>
      </w:r>
      <w:r w:rsidRPr="00B51641">
        <w:rPr>
          <w:rFonts w:ascii="Arial" w:hAnsi="Arial" w:cs="Arial"/>
          <w:lang w:val="en-GB"/>
        </w:rPr>
        <w:t xml:space="preserve">a person responsible for leading an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w:t>
      </w:r>
      <w:r>
        <w:rPr>
          <w:rFonts w:ascii="Arial" w:hAnsi="Arial" w:cs="Arial"/>
          <w:lang w:val="en-GB"/>
        </w:rPr>
        <w:t>;</w:t>
      </w:r>
    </w:p>
    <w:p w14:paraId="2857420F" w14:textId="4E8860B8" w:rsidR="00F87C05" w:rsidRDefault="00047214" w:rsidP="00612EFD">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r w:rsidR="00F87C05">
        <w:rPr>
          <w:sz w:val="32"/>
          <w:szCs w:val="32"/>
          <w:lang w:val="en-GB"/>
        </w:rPr>
        <w:br w:type="page"/>
      </w:r>
    </w:p>
    <w:p w14:paraId="53967E76" w14:textId="2CF9DD70" w:rsidR="00B51641" w:rsidRPr="000B7CDD" w:rsidRDefault="00B51641" w:rsidP="001A21A2">
      <w:pPr>
        <w:pStyle w:val="ITISHeading1"/>
        <w:numPr>
          <w:ilvl w:val="0"/>
          <w:numId w:val="0"/>
        </w:numPr>
        <w:rPr>
          <w:sz w:val="32"/>
          <w:szCs w:val="32"/>
          <w:lang w:val="en-GB"/>
        </w:rPr>
      </w:pPr>
      <w:bookmarkStart w:id="9" w:name="_Toc208592871"/>
      <w:r w:rsidRPr="000B7CDD">
        <w:rPr>
          <w:sz w:val="32"/>
          <w:szCs w:val="32"/>
          <w:lang w:val="en-GB"/>
        </w:rPr>
        <w:lastRenderedPageBreak/>
        <w:t>PART 1:</w:t>
      </w:r>
      <w:r w:rsidR="00612EFD">
        <w:rPr>
          <w:sz w:val="32"/>
          <w:szCs w:val="32"/>
          <w:lang w:val="en-GB"/>
        </w:rPr>
        <w:t xml:space="preserve"> </w:t>
      </w:r>
      <w:r w:rsidRPr="000B7CDD">
        <w:rPr>
          <w:sz w:val="32"/>
          <w:szCs w:val="32"/>
          <w:lang w:val="en-GB"/>
        </w:rPr>
        <w:t>GENERAL</w:t>
      </w:r>
      <w:bookmarkEnd w:id="8"/>
      <w:bookmarkEnd w:id="9"/>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10" w:name="_Toc500857056"/>
      <w:bookmarkStart w:id="11" w:name="_Toc208592872"/>
      <w:r w:rsidRPr="00B51641">
        <w:rPr>
          <w:lang w:val="en-GB"/>
        </w:rPr>
        <w:t>SCOPE OF THIS DOCUMENT</w:t>
      </w:r>
      <w:bookmarkEnd w:id="10"/>
      <w:bookmarkEnd w:id="11"/>
    </w:p>
    <w:p w14:paraId="298A7CEE" w14:textId="472D3C50" w:rsidR="00062061" w:rsidRPr="00BB22E4" w:rsidRDefault="00F747E9" w:rsidP="00465CC0">
      <w:pPr>
        <w:ind w:left="851" w:hanging="851"/>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aintaining mutual recognition amongst APAC accreditation bodies</w:t>
      </w:r>
      <w:r w:rsidR="00BB405F" w:rsidRPr="00BB22E4">
        <w:rPr>
          <w:rFonts w:ascii="Arial" w:hAnsi="Arial" w:cs="Arial"/>
        </w:rPr>
        <w:t xml:space="preserve">. </w:t>
      </w:r>
      <w:r w:rsidR="00062061" w:rsidRPr="00BB22E4">
        <w:rPr>
          <w:rFonts w:ascii="Arial" w:hAnsi="Arial" w:cs="Arial"/>
        </w:rPr>
        <w:t>This document is aligned with IAF/ILAC-</w:t>
      </w:r>
      <w:proofErr w:type="spellStart"/>
      <w:r w:rsidR="00062061" w:rsidRPr="00BB22E4">
        <w:rPr>
          <w:rFonts w:ascii="Arial" w:hAnsi="Arial" w:cs="Arial"/>
        </w:rPr>
        <w:t>A2</w:t>
      </w:r>
      <w:proofErr w:type="spellEnd"/>
      <w:r w:rsidR="00062061" w:rsidRPr="00BB22E4">
        <w:rPr>
          <w:rFonts w:ascii="Arial" w:hAnsi="Arial" w:cs="Arial"/>
        </w:rPr>
        <w:t xml:space="preserve"> IAF/ILAC Multi-Lateral Mutual Recognition Arrangements (Arrangements): </w:t>
      </w:r>
      <w:r w:rsidR="00062061" w:rsidRPr="00612EFD">
        <w:rPr>
          <w:rFonts w:ascii="Arial" w:hAnsi="Arial" w:cs="Arial"/>
          <w:i/>
          <w:iCs/>
        </w:rPr>
        <w:t>Requirements and Procedures for Evaluation of a Single Accreditation Body</w:t>
      </w:r>
      <w:r w:rsidR="00062061" w:rsidRPr="00BB22E4">
        <w:rPr>
          <w:rFonts w:ascii="Arial" w:hAnsi="Arial" w:cs="Arial"/>
        </w:rPr>
        <w:t>.</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2" w:name="_Toc500857057"/>
      <w:bookmarkStart w:id="13" w:name="_Toc208592873"/>
      <w:r w:rsidRPr="00B51641">
        <w:rPr>
          <w:lang w:val="en-GB"/>
        </w:rPr>
        <w:t>OBJECTIVE OF A PEER EVALUATION</w:t>
      </w:r>
      <w:bookmarkEnd w:id="12"/>
      <w:bookmarkEnd w:id="13"/>
    </w:p>
    <w:p w14:paraId="27CC75FF" w14:textId="2E450F8A" w:rsidR="009E57C5" w:rsidRPr="00B51641" w:rsidRDefault="00B51641" w:rsidP="00465CC0">
      <w:pPr>
        <w:spacing w:after="220"/>
        <w:ind w:left="851" w:hanging="851"/>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w:t>
      </w:r>
      <w:r w:rsidR="00BB405F">
        <w:rPr>
          <w:rFonts w:ascii="Arial" w:hAnsi="Arial" w:cs="Arial"/>
        </w:rPr>
        <w:t xml:space="preserve">. </w:t>
      </w:r>
      <w:r w:rsidR="009E57C5">
        <w:rPr>
          <w:rFonts w:ascii="Arial" w:hAnsi="Arial" w:cs="Arial"/>
        </w:rPr>
        <w:t>The evaluation therefore focuses on how the accreditation body assesses the competence of its accredited CABs.</w:t>
      </w:r>
    </w:p>
    <w:p w14:paraId="6382D334" w14:textId="77777777" w:rsidR="00465CC0" w:rsidRDefault="00465CC0" w:rsidP="00465CC0">
      <w:pPr>
        <w:pStyle w:val="ITISHeading1"/>
        <w:numPr>
          <w:ilvl w:val="0"/>
          <w:numId w:val="0"/>
        </w:numPr>
        <w:spacing w:after="0"/>
        <w:rPr>
          <w:lang w:val="en-GB"/>
        </w:rPr>
      </w:pPr>
      <w:bookmarkStart w:id="14" w:name="_Toc500857058"/>
    </w:p>
    <w:p w14:paraId="29A05FAB" w14:textId="7D20845D" w:rsidR="00B51641" w:rsidRPr="00B51641" w:rsidRDefault="00B51641" w:rsidP="0026652D">
      <w:pPr>
        <w:pStyle w:val="ITISHeading1"/>
        <w:rPr>
          <w:lang w:val="en-GB"/>
        </w:rPr>
      </w:pPr>
      <w:bookmarkStart w:id="15" w:name="_Toc208592874"/>
      <w:r w:rsidRPr="00B51641">
        <w:rPr>
          <w:lang w:val="en-GB"/>
        </w:rPr>
        <w:t>CRITERIA</w:t>
      </w:r>
      <w:bookmarkEnd w:id="14"/>
      <w:r w:rsidR="009E57C5">
        <w:rPr>
          <w:lang w:val="en-GB"/>
        </w:rPr>
        <w:t xml:space="preserve"> FOR APAC </w:t>
      </w:r>
      <w:proofErr w:type="spellStart"/>
      <w:r w:rsidR="009E57C5">
        <w:rPr>
          <w:lang w:val="en-GB"/>
        </w:rPr>
        <w:t>MRA</w:t>
      </w:r>
      <w:proofErr w:type="spellEnd"/>
      <w:r w:rsidR="009E57C5">
        <w:rPr>
          <w:lang w:val="en-GB"/>
        </w:rPr>
        <w:t xml:space="preserve"> SIGNATORY STATUS (APAC FULL MEMBERSHIP)</w:t>
      </w:r>
      <w:bookmarkEnd w:id="15"/>
    </w:p>
    <w:p w14:paraId="0882DACC" w14:textId="0DB66412" w:rsidR="00B51641" w:rsidRPr="00612EFD" w:rsidRDefault="00B51641" w:rsidP="00465CC0">
      <w:pPr>
        <w:spacing w:after="220"/>
        <w:ind w:left="851" w:hanging="851"/>
        <w:rPr>
          <w:rFonts w:ascii="Arial" w:hAnsi="Arial" w:cs="Arial"/>
          <w:b/>
          <w:bCs/>
          <w:lang w:val="en-GB"/>
        </w:rPr>
      </w:pPr>
      <w:bookmarkStart w:id="16" w:name="_Toc500857059"/>
      <w:r w:rsidRPr="00612EFD">
        <w:rPr>
          <w:rFonts w:ascii="Arial" w:hAnsi="Arial" w:cs="Arial"/>
          <w:b/>
          <w:bCs/>
          <w:lang w:val="en-GB"/>
        </w:rPr>
        <w:t>5.1</w:t>
      </w:r>
      <w:r w:rsidRPr="00612EFD">
        <w:rPr>
          <w:rFonts w:ascii="Arial" w:hAnsi="Arial" w:cs="Arial"/>
          <w:b/>
          <w:bCs/>
          <w:lang w:val="en-GB"/>
        </w:rPr>
        <w:tab/>
        <w:t>Standards</w:t>
      </w:r>
      <w:bookmarkEnd w:id="16"/>
      <w:r w:rsidR="009E57C5" w:rsidRPr="00612EFD">
        <w:rPr>
          <w:rFonts w:ascii="Arial" w:hAnsi="Arial" w:cs="Arial"/>
          <w:b/>
          <w:bCs/>
          <w:lang w:val="en-GB"/>
        </w:rPr>
        <w:t xml:space="preserve"> and other normative documents</w:t>
      </w:r>
    </w:p>
    <w:p w14:paraId="45719F4A" w14:textId="6E967EC0" w:rsidR="00B51641" w:rsidRPr="00B51641" w:rsidRDefault="00047214" w:rsidP="00465CC0">
      <w:pPr>
        <w:spacing w:after="220"/>
        <w:ind w:left="851" w:hanging="851"/>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w:t>
      </w:r>
      <w:proofErr w:type="spellStart"/>
      <w:r w:rsidR="009E57C5">
        <w:rPr>
          <w:rFonts w:ascii="Arial" w:hAnsi="Arial" w:cs="Arial"/>
          <w:lang w:val="en-GB"/>
        </w:rPr>
        <w:t>MRA</w:t>
      </w:r>
      <w:proofErr w:type="spellEnd"/>
      <w:r w:rsidR="009E57C5">
        <w:rPr>
          <w:rFonts w:ascii="Arial" w:hAnsi="Arial" w:cs="Arial"/>
          <w:lang w:val="en-GB"/>
        </w:rPr>
        <w:t xml:space="preserve"> are described in APAC </w:t>
      </w:r>
      <w:proofErr w:type="spellStart"/>
      <w:r w:rsidR="009E57C5">
        <w:rPr>
          <w:rFonts w:ascii="Arial" w:hAnsi="Arial" w:cs="Arial"/>
          <w:lang w:val="en-GB"/>
        </w:rPr>
        <w:t>FMRA</w:t>
      </w:r>
      <w:proofErr w:type="spellEnd"/>
      <w:r w:rsidR="009E57C5">
        <w:rPr>
          <w:rFonts w:ascii="Arial" w:hAnsi="Arial" w:cs="Arial"/>
          <w:lang w:val="en-GB"/>
        </w:rPr>
        <w:t xml:space="preserve">-001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w:t>
      </w:r>
      <w:proofErr w:type="spellStart"/>
      <w:r w:rsidR="00836E3E" w:rsidRPr="00836E3E">
        <w:rPr>
          <w:rFonts w:ascii="Arial" w:hAnsi="Arial" w:cs="Arial"/>
          <w:lang w:val="en-GB"/>
        </w:rPr>
        <w:t>MRA</w:t>
      </w:r>
      <w:proofErr w:type="spellEnd"/>
      <w:r w:rsidR="00836E3E" w:rsidRPr="00836E3E">
        <w:rPr>
          <w:rFonts w:ascii="Arial" w:hAnsi="Arial" w:cs="Arial"/>
          <w:lang w:val="en-GB"/>
        </w:rPr>
        <w:t xml:space="preserve">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5.2, as applicable, at all times.</w:t>
      </w:r>
      <w:r w:rsidR="009E57C5">
        <w:rPr>
          <w:rFonts w:ascii="Arial" w:hAnsi="Arial" w:cs="Arial"/>
          <w:lang w:val="en-GB"/>
        </w:rPr>
        <w:t xml:space="preserve"> </w:t>
      </w:r>
    </w:p>
    <w:p w14:paraId="32F8C51B" w14:textId="77777777" w:rsidR="00B51641" w:rsidRPr="00652EDE" w:rsidRDefault="00B51641" w:rsidP="00465CC0">
      <w:pPr>
        <w:spacing w:after="220"/>
        <w:ind w:left="851" w:hanging="851"/>
        <w:rPr>
          <w:rFonts w:ascii="Arial" w:hAnsi="Arial" w:cs="Arial"/>
          <w:b/>
          <w:bCs/>
          <w:lang w:val="en-GB"/>
        </w:rPr>
      </w:pPr>
      <w:bookmarkStart w:id="17" w:name="_Toc500857060"/>
      <w:r w:rsidRPr="00652EDE">
        <w:rPr>
          <w:rFonts w:ascii="Arial" w:hAnsi="Arial" w:cs="Arial"/>
          <w:b/>
          <w:bCs/>
          <w:lang w:val="en-GB"/>
        </w:rPr>
        <w:t>5.2</w:t>
      </w:r>
      <w:r w:rsidRPr="00652EDE">
        <w:rPr>
          <w:rFonts w:ascii="Arial" w:hAnsi="Arial" w:cs="Arial"/>
          <w:b/>
          <w:bCs/>
          <w:lang w:val="en-GB"/>
        </w:rPr>
        <w:tab/>
        <w:t>Supplementary Requirements</w:t>
      </w:r>
      <w:bookmarkEnd w:id="17"/>
    </w:p>
    <w:p w14:paraId="7B11A556" w14:textId="55F4010E" w:rsidR="00B51641" w:rsidRPr="00B51641" w:rsidRDefault="00B51641" w:rsidP="00465CC0">
      <w:pPr>
        <w:spacing w:after="220"/>
        <w:ind w:left="851" w:hanging="851"/>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467411F2" w14:textId="4F67B754" w:rsidR="00283435" w:rsidRDefault="00B51641" w:rsidP="00465CC0">
      <w:pPr>
        <w:spacing w:after="220"/>
        <w:ind w:left="851" w:hanging="851"/>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w:t>
      </w:r>
      <w:r w:rsidR="00472A3C" w:rsidRPr="006F6485">
        <w:rPr>
          <w:rFonts w:ascii="Arial" w:hAnsi="Arial" w:cs="Arial"/>
        </w:rPr>
        <w:t>and</w:t>
      </w:r>
      <w:r w:rsidR="00472A3C" w:rsidRPr="00472A3C">
        <w:rPr>
          <w:rFonts w:ascii="Arial" w:hAnsi="Arial" w:cs="Arial"/>
          <w:lang w:val="en-GB"/>
        </w:rPr>
        <w:t xml:space="preserve"> practicable.</w:t>
      </w:r>
    </w:p>
    <w:p w14:paraId="669B4335" w14:textId="77777777" w:rsidR="00DF48DA" w:rsidRDefault="00DF48DA" w:rsidP="006F6485">
      <w:pPr>
        <w:ind w:left="851" w:hanging="851"/>
        <w:rPr>
          <w:rFonts w:ascii="Arial" w:hAnsi="Arial" w:cs="Arial"/>
          <w:lang w:val="en-GB"/>
        </w:rPr>
      </w:pPr>
    </w:p>
    <w:p w14:paraId="504FA18F" w14:textId="71322FB9" w:rsidR="00F77067" w:rsidRPr="00F77067" w:rsidRDefault="00F77067" w:rsidP="00F77067">
      <w:pPr>
        <w:pStyle w:val="ITISHeading1"/>
        <w:rPr>
          <w:lang w:val="en-GB"/>
        </w:rPr>
      </w:pPr>
      <w:bookmarkStart w:id="18" w:name="_Toc500857064"/>
      <w:bookmarkStart w:id="19" w:name="_Toc208592875"/>
      <w:r w:rsidRPr="00F77067">
        <w:rPr>
          <w:lang w:val="en-GB"/>
        </w:rPr>
        <w:t>COSTS</w:t>
      </w:r>
      <w:bookmarkEnd w:id="18"/>
      <w:bookmarkEnd w:id="19"/>
    </w:p>
    <w:p w14:paraId="19F5CBD6" w14:textId="31013842"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w:t>
      </w:r>
      <w:r w:rsidRPr="00F77067">
        <w:rPr>
          <w:rFonts w:ascii="Arial" w:hAnsi="Arial" w:cs="Arial"/>
          <w:lang w:val="en-GB"/>
        </w:rPr>
        <w:lastRenderedPageBreak/>
        <w:t>team members shall consider these issues and seek to reach consensus as part of the planning process.</w:t>
      </w:r>
    </w:p>
    <w:p w14:paraId="5AA902B8" w14:textId="5F471167" w:rsidR="00507F9B" w:rsidRDefault="00F77067" w:rsidP="00465CC0">
      <w:pPr>
        <w:spacing w:after="220"/>
        <w:ind w:left="851" w:hanging="851"/>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CF547C" w:rsidRDefault="00507F9B"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NOTE</w:t>
      </w:r>
      <w:r w:rsidRPr="00CF547C">
        <w:rPr>
          <w:rFonts w:ascii="Arial" w:hAnsi="Arial" w:cs="Arial"/>
          <w:i/>
          <w:iCs/>
          <w:sz w:val="20"/>
          <w:szCs w:val="18"/>
          <w:lang w:val="en-GB"/>
        </w:rPr>
        <w:tab/>
        <w:t>Cumulative flying time is the amount of time in an aircraft from the point of original departure to the point of final arrival, regardless of the how many flight segments are included.</w:t>
      </w:r>
    </w:p>
    <w:p w14:paraId="41C46785" w14:textId="6E0DC9DE"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If a direct flight from the airport of original departure to the airport of final arrival is more than 7 hours then it is eligible for premium economy class.</w:t>
      </w:r>
    </w:p>
    <w:p w14:paraId="26C41F73" w14:textId="36C50CC9"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 xml:space="preserve">For non-direct flights, if the flight durations of various segments add up to more than 7 hours, then the entire trip it is eligible for premium economy class.  For example, the indirect flight itinerary is 2 segments – </w:t>
      </w:r>
      <w:r w:rsidR="00964C73" w:rsidRPr="00CF547C">
        <w:rPr>
          <w:rFonts w:ascii="Arial" w:hAnsi="Arial" w:cs="Arial"/>
          <w:i/>
          <w:iCs/>
          <w:sz w:val="20"/>
          <w:szCs w:val="18"/>
          <w:lang w:val="en-GB"/>
        </w:rPr>
        <w:t xml:space="preserve">the first segment is from the airport of </w:t>
      </w:r>
      <w:r w:rsidRPr="00CF547C">
        <w:rPr>
          <w:rFonts w:ascii="Arial" w:hAnsi="Arial" w:cs="Arial"/>
          <w:i/>
          <w:iCs/>
          <w:sz w:val="20"/>
          <w:szCs w:val="18"/>
          <w:lang w:val="en-GB"/>
        </w:rPr>
        <w:t xml:space="preserve">original departure to a transit location </w:t>
      </w:r>
      <w:r w:rsidR="00964C73" w:rsidRPr="00CF547C">
        <w:rPr>
          <w:rFonts w:ascii="Arial" w:hAnsi="Arial" w:cs="Arial"/>
          <w:i/>
          <w:iCs/>
          <w:sz w:val="20"/>
          <w:szCs w:val="18"/>
          <w:lang w:val="en-GB"/>
        </w:rPr>
        <w:t xml:space="preserve">and </w:t>
      </w:r>
      <w:r w:rsidRPr="00CF547C">
        <w:rPr>
          <w:rFonts w:ascii="Arial" w:hAnsi="Arial" w:cs="Arial"/>
          <w:i/>
          <w:iCs/>
          <w:sz w:val="20"/>
          <w:szCs w:val="18"/>
          <w:lang w:val="en-GB"/>
        </w:rPr>
        <w:t xml:space="preserve">is 2 hours flying time, then 2 hours waiting in transit, then </w:t>
      </w:r>
      <w:r w:rsidR="00964C73"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next flight segment is 5.5 hours flying time to the </w:t>
      </w:r>
      <w:r w:rsidR="00964C73" w:rsidRPr="00CF547C">
        <w:rPr>
          <w:rFonts w:ascii="Arial" w:hAnsi="Arial" w:cs="Arial"/>
          <w:i/>
          <w:iCs/>
          <w:sz w:val="20"/>
          <w:szCs w:val="18"/>
          <w:lang w:val="en-GB"/>
        </w:rPr>
        <w:t>airport of final arrival</w:t>
      </w:r>
      <w:r w:rsidRPr="00CF547C">
        <w:rPr>
          <w:rFonts w:ascii="Arial" w:hAnsi="Arial" w:cs="Arial"/>
          <w:i/>
          <w:iCs/>
          <w:sz w:val="20"/>
          <w:szCs w:val="18"/>
          <w:lang w:val="en-GB"/>
        </w:rPr>
        <w:t>.  The calculation of flying time is 2 hours (first segment) + 5.5 hours (</w:t>
      </w:r>
      <w:r w:rsidR="00964C73" w:rsidRPr="00CF547C">
        <w:rPr>
          <w:rFonts w:ascii="Arial" w:hAnsi="Arial" w:cs="Arial"/>
          <w:i/>
          <w:iCs/>
          <w:sz w:val="20"/>
          <w:szCs w:val="18"/>
          <w:lang w:val="en-GB"/>
        </w:rPr>
        <w:t>s</w:t>
      </w:r>
      <w:r w:rsidRPr="00CF547C">
        <w:rPr>
          <w:rFonts w:ascii="Arial" w:hAnsi="Arial" w:cs="Arial"/>
          <w:i/>
          <w:iCs/>
          <w:sz w:val="20"/>
          <w:szCs w:val="18"/>
          <w:lang w:val="en-GB"/>
        </w:rPr>
        <w:t xml:space="preserve">econd segment) = </w:t>
      </w:r>
      <w:r w:rsidR="00964C73" w:rsidRPr="00CF547C">
        <w:rPr>
          <w:rFonts w:ascii="Arial" w:hAnsi="Arial" w:cs="Arial"/>
          <w:i/>
          <w:iCs/>
          <w:sz w:val="20"/>
          <w:szCs w:val="18"/>
          <w:lang w:val="en-GB"/>
        </w:rPr>
        <w:t>cumulative</w:t>
      </w:r>
      <w:r w:rsidRPr="00CF547C">
        <w:rPr>
          <w:rFonts w:ascii="Arial" w:hAnsi="Arial" w:cs="Arial"/>
          <w:i/>
          <w:iCs/>
          <w:sz w:val="20"/>
          <w:szCs w:val="18"/>
          <w:lang w:val="en-GB"/>
        </w:rPr>
        <w:t xml:space="preserve"> flying time of 7.5 hours, and thus the entire trip (both first and second segments) are eligible for premium economy.</w:t>
      </w:r>
    </w:p>
    <w:p w14:paraId="6CA61332" w14:textId="2D13C729" w:rsidR="00F77067" w:rsidRPr="00CF547C" w:rsidRDefault="00964C73"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ab/>
        <w:t xml:space="preserve">When a </w:t>
      </w:r>
      <w:r w:rsidR="00507F9B" w:rsidRPr="00CF547C">
        <w:rPr>
          <w:rFonts w:ascii="Arial" w:hAnsi="Arial" w:cs="Arial"/>
          <w:i/>
          <w:iCs/>
          <w:sz w:val="20"/>
          <w:szCs w:val="18"/>
          <w:lang w:val="en-GB"/>
        </w:rPr>
        <w:t xml:space="preserve">premium economy class </w:t>
      </w:r>
      <w:r w:rsidRPr="00CF547C">
        <w:rPr>
          <w:rFonts w:ascii="Arial" w:hAnsi="Arial" w:cs="Arial"/>
          <w:i/>
          <w:iCs/>
          <w:sz w:val="20"/>
          <w:szCs w:val="18"/>
          <w:lang w:val="en-GB"/>
        </w:rPr>
        <w:t xml:space="preserve">seat is not </w:t>
      </w:r>
      <w:r w:rsidR="00507F9B" w:rsidRPr="00CF547C">
        <w:rPr>
          <w:rFonts w:ascii="Arial" w:hAnsi="Arial" w:cs="Arial"/>
          <w:i/>
          <w:iCs/>
          <w:sz w:val="20"/>
          <w:szCs w:val="18"/>
          <w:lang w:val="en-GB"/>
        </w:rPr>
        <w:t>available</w:t>
      </w:r>
      <w:r w:rsidRPr="00CF547C">
        <w:rPr>
          <w:rFonts w:ascii="Arial" w:hAnsi="Arial" w:cs="Arial"/>
          <w:i/>
          <w:iCs/>
          <w:sz w:val="20"/>
          <w:szCs w:val="18"/>
          <w:lang w:val="en-GB"/>
        </w:rPr>
        <w:t xml:space="preserve">, the </w:t>
      </w:r>
      <w:r w:rsidR="00507F9B" w:rsidRPr="00CF547C">
        <w:rPr>
          <w:rFonts w:ascii="Arial" w:hAnsi="Arial" w:cs="Arial"/>
          <w:i/>
          <w:iCs/>
          <w:sz w:val="20"/>
          <w:szCs w:val="18"/>
          <w:lang w:val="en-GB"/>
        </w:rPr>
        <w:t xml:space="preserve">AB </w:t>
      </w:r>
      <w:r w:rsidRPr="00CF547C">
        <w:rPr>
          <w:rFonts w:ascii="Arial" w:hAnsi="Arial" w:cs="Arial"/>
          <w:i/>
          <w:iCs/>
          <w:sz w:val="20"/>
          <w:szCs w:val="18"/>
          <w:lang w:val="en-GB"/>
        </w:rPr>
        <w:t xml:space="preserve">and </w:t>
      </w:r>
      <w:r w:rsidR="00C9696B"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affected </w:t>
      </w:r>
      <w:r w:rsidR="00507F9B" w:rsidRPr="00CF547C">
        <w:rPr>
          <w:rFonts w:ascii="Arial" w:hAnsi="Arial" w:cs="Arial"/>
          <w:i/>
          <w:iCs/>
          <w:sz w:val="20"/>
          <w:szCs w:val="18"/>
          <w:lang w:val="en-GB"/>
        </w:rPr>
        <w:t>peer evaluator</w:t>
      </w:r>
      <w:r w:rsidRPr="00CF547C">
        <w:rPr>
          <w:rFonts w:ascii="Arial" w:hAnsi="Arial" w:cs="Arial"/>
          <w:i/>
          <w:iCs/>
          <w:sz w:val="20"/>
          <w:szCs w:val="18"/>
          <w:lang w:val="en-GB"/>
        </w:rPr>
        <w:t xml:space="preserve">(s) shall reach an alternative arrangement by consensus (for example, including a 24 hour stop-over during the trip </w:t>
      </w:r>
      <w:r w:rsidR="00C9696B" w:rsidRPr="00CF547C">
        <w:rPr>
          <w:rFonts w:ascii="Arial" w:hAnsi="Arial" w:cs="Arial"/>
          <w:i/>
          <w:iCs/>
          <w:sz w:val="20"/>
          <w:szCs w:val="18"/>
          <w:lang w:val="en-GB"/>
        </w:rPr>
        <w:t xml:space="preserve">if flying economy class or </w:t>
      </w:r>
      <w:r w:rsidRPr="00CF547C">
        <w:rPr>
          <w:rFonts w:ascii="Arial" w:hAnsi="Arial" w:cs="Arial"/>
          <w:i/>
          <w:iCs/>
          <w:sz w:val="20"/>
          <w:szCs w:val="18"/>
          <w:lang w:val="en-GB"/>
        </w:rPr>
        <w:t>flying business class</w:t>
      </w:r>
      <w:r w:rsidR="00C9696B" w:rsidRPr="00CF547C">
        <w:rPr>
          <w:rFonts w:ascii="Arial" w:hAnsi="Arial" w:cs="Arial"/>
          <w:i/>
          <w:iCs/>
          <w:sz w:val="20"/>
          <w:szCs w:val="18"/>
          <w:lang w:val="en-GB"/>
        </w:rPr>
        <w:t xml:space="preserve"> without a stop-over</w:t>
      </w:r>
      <w:r w:rsidRPr="00CF547C">
        <w:rPr>
          <w:rFonts w:ascii="Arial" w:hAnsi="Arial" w:cs="Arial"/>
          <w:i/>
          <w:iCs/>
          <w:sz w:val="20"/>
          <w:szCs w:val="18"/>
          <w:lang w:val="en-GB"/>
        </w:rPr>
        <w:t>)</w:t>
      </w:r>
      <w:r w:rsidR="00507F9B" w:rsidRPr="00CF547C">
        <w:rPr>
          <w:rFonts w:ascii="Arial" w:hAnsi="Arial" w:cs="Arial"/>
          <w:i/>
          <w:iCs/>
          <w:sz w:val="20"/>
          <w:szCs w:val="18"/>
          <w:lang w:val="en-GB"/>
        </w:rPr>
        <w:t>.</w:t>
      </w:r>
    </w:p>
    <w:p w14:paraId="3A3B569B" w14:textId="7E206008"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3B10FD88"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lastRenderedPageBreak/>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465CC0">
      <w:pPr>
        <w:spacing w:after="220"/>
        <w:ind w:left="851" w:hanging="851"/>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20" w:name="_Toc500857065"/>
      <w:bookmarkStart w:id="21" w:name="_Toc208592876"/>
      <w:r w:rsidRPr="00F77067">
        <w:rPr>
          <w:lang w:val="en-GB"/>
        </w:rPr>
        <w:t>CONFIDENTIALITY</w:t>
      </w:r>
      <w:bookmarkEnd w:id="20"/>
      <w:bookmarkEnd w:id="21"/>
    </w:p>
    <w:p w14:paraId="7CED3260" w14:textId="270E978B"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 xml:space="preserve">document APAC </w:t>
      </w:r>
      <w:proofErr w:type="spellStart"/>
      <w:r w:rsidR="00CD3B1B" w:rsidRPr="00C4302B">
        <w:rPr>
          <w:rFonts w:ascii="Arial" w:hAnsi="Arial" w:cs="Arial"/>
          <w:lang w:val="en-GB"/>
        </w:rPr>
        <w:t>FGOV</w:t>
      </w:r>
      <w:proofErr w:type="spellEnd"/>
      <w:r w:rsidR="00CD3B1B" w:rsidRPr="00C4302B">
        <w:rPr>
          <w:rFonts w:ascii="Arial" w:hAnsi="Arial" w:cs="Arial"/>
          <w:lang w:val="en-GB"/>
        </w:rPr>
        <w:t>-007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465CC0">
      <w:pPr>
        <w:spacing w:after="220"/>
        <w:ind w:left="851" w:hanging="851"/>
        <w:rPr>
          <w:rFonts w:ascii="Arial" w:hAnsi="Arial" w:cs="Arial"/>
          <w:lang w:val="en-GB"/>
        </w:rPr>
      </w:pPr>
      <w:r w:rsidRPr="00F77067">
        <w:rPr>
          <w:rFonts w:ascii="Arial" w:hAnsi="Arial" w:cs="Arial"/>
          <w:lang w:val="en-GB"/>
        </w:rPr>
        <w:lastRenderedPageBreak/>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2" w:name="_Toc500857066"/>
      <w:bookmarkStart w:id="23" w:name="_Toc208592877"/>
      <w:r w:rsidRPr="00F77067">
        <w:rPr>
          <w:rFonts w:hint="eastAsia"/>
          <w:lang w:val="en-GB"/>
        </w:rPr>
        <w:t>CHANGES TO THIS DOCUMENT</w:t>
      </w:r>
      <w:bookmarkEnd w:id="22"/>
      <w:bookmarkEnd w:id="23"/>
    </w:p>
    <w:p w14:paraId="65BEEC5E" w14:textId="7B1F206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 xml:space="preserve">This document may be revised by APAC </w:t>
      </w:r>
      <w:proofErr w:type="spellStart"/>
      <w:r w:rsidR="00CF547C">
        <w:rPr>
          <w:rFonts w:ascii="Arial" w:hAnsi="Arial" w:cs="Arial"/>
          <w:lang w:val="en-GB"/>
        </w:rPr>
        <w:t>MRAMC</w:t>
      </w:r>
      <w:proofErr w:type="spellEnd"/>
      <w:r w:rsidR="00755CAB" w:rsidRPr="00755CAB">
        <w:rPr>
          <w:rFonts w:ascii="Arial" w:hAnsi="Arial" w:cs="Arial"/>
          <w:lang w:val="en-GB"/>
        </w:rPr>
        <w:t xml:space="preserve"> </w:t>
      </w:r>
      <w:r w:rsidR="008B5EEE">
        <w:rPr>
          <w:rFonts w:ascii="Arial" w:hAnsi="Arial" w:cs="Arial"/>
          <w:lang w:val="en-GB"/>
        </w:rPr>
        <w:t>in accordance with APAC MS-001</w:t>
      </w:r>
      <w:r w:rsidR="008B5EEE" w:rsidRPr="008B5EEE">
        <w:rPr>
          <w:rFonts w:ascii="Arial" w:hAnsi="Arial" w:cs="Arial"/>
          <w:i/>
          <w:iCs/>
          <w:lang w:val="en-GB"/>
        </w:rPr>
        <w:t xml:space="preserve"> Documents and Records Control</w:t>
      </w:r>
      <w:r w:rsidRPr="00F77067">
        <w:rPr>
          <w:rFonts w:ascii="Arial" w:hAnsi="Arial" w:cs="Arial"/>
          <w:lang w:val="en-GB"/>
        </w:rPr>
        <w:t>.</w:t>
      </w:r>
    </w:p>
    <w:p w14:paraId="0A485F1A" w14:textId="610C02FE" w:rsidR="00CF36C7" w:rsidRPr="00F77067" w:rsidRDefault="00F77067" w:rsidP="00465CC0">
      <w:pPr>
        <w:spacing w:after="220"/>
        <w:ind w:left="851" w:hanging="851"/>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4" w:name="_Toc500857067"/>
    </w:p>
    <w:p w14:paraId="05D7CC24" w14:textId="722DED1E" w:rsidR="00523069" w:rsidRPr="007B543F" w:rsidRDefault="00523069" w:rsidP="002C7D58">
      <w:pPr>
        <w:pStyle w:val="ITISHeading1"/>
        <w:numPr>
          <w:ilvl w:val="0"/>
          <w:numId w:val="0"/>
        </w:numPr>
        <w:ind w:left="851" w:hanging="851"/>
        <w:rPr>
          <w:sz w:val="32"/>
          <w:szCs w:val="32"/>
          <w:lang w:val="en-GB"/>
        </w:rPr>
      </w:pPr>
      <w:bookmarkStart w:id="25" w:name="_Toc208592878"/>
      <w:r w:rsidRPr="007B543F">
        <w:rPr>
          <w:sz w:val="32"/>
          <w:szCs w:val="32"/>
          <w:lang w:val="en-GB"/>
        </w:rPr>
        <w:t>PART 2:</w:t>
      </w:r>
      <w:r w:rsidR="00652EDE">
        <w:rPr>
          <w:sz w:val="32"/>
          <w:szCs w:val="32"/>
          <w:lang w:val="en-GB"/>
        </w:rPr>
        <w:t xml:space="preserve"> </w:t>
      </w:r>
      <w:r w:rsidRPr="007B543F">
        <w:rPr>
          <w:sz w:val="32"/>
          <w:szCs w:val="32"/>
          <w:lang w:val="en-GB"/>
        </w:rPr>
        <w:t xml:space="preserve">THE APAC </w:t>
      </w:r>
      <w:proofErr w:type="spellStart"/>
      <w:r w:rsidRPr="007B543F">
        <w:rPr>
          <w:sz w:val="32"/>
          <w:szCs w:val="32"/>
          <w:lang w:val="en-GB"/>
        </w:rPr>
        <w:t>MRA</w:t>
      </w:r>
      <w:proofErr w:type="spellEnd"/>
      <w:r w:rsidRPr="007B543F">
        <w:rPr>
          <w:sz w:val="32"/>
          <w:szCs w:val="32"/>
          <w:lang w:val="en-GB"/>
        </w:rPr>
        <w:t xml:space="preserve"> PROCESS</w:t>
      </w:r>
      <w:bookmarkEnd w:id="24"/>
      <w:bookmarkEnd w:id="25"/>
    </w:p>
    <w:p w14:paraId="54957E17" w14:textId="77777777" w:rsidR="00CF36C7" w:rsidRPr="000C00FD" w:rsidRDefault="00CF36C7" w:rsidP="000C00FD"/>
    <w:p w14:paraId="53179272" w14:textId="756AED19" w:rsidR="008F1DD4" w:rsidRPr="008F1DD4" w:rsidRDefault="000C00FD" w:rsidP="008F1DD4">
      <w:pPr>
        <w:pStyle w:val="ITISHeading1"/>
        <w:tabs>
          <w:tab w:val="clear" w:pos="851"/>
        </w:tabs>
        <w:rPr>
          <w:lang w:val="en-GB"/>
        </w:rPr>
      </w:pPr>
      <w:bookmarkStart w:id="26" w:name="_Toc500857068"/>
      <w:bookmarkStart w:id="27" w:name="_Toc208592879"/>
      <w:r w:rsidRPr="000C00FD">
        <w:rPr>
          <w:lang w:val="en-GB"/>
        </w:rPr>
        <w:t>APPLICATION</w:t>
      </w:r>
      <w:r w:rsidRPr="000C00FD">
        <w:rPr>
          <w:rFonts w:hint="eastAsia"/>
          <w:lang w:val="en-GB"/>
        </w:rPr>
        <w:t xml:space="preserve"> </w:t>
      </w:r>
      <w:r w:rsidRPr="000C00FD">
        <w:rPr>
          <w:lang w:val="en-GB"/>
        </w:rPr>
        <w:t>FOR SIGNATORY STATUS</w:t>
      </w:r>
      <w:bookmarkEnd w:id="26"/>
      <w:bookmarkEnd w:id="27"/>
    </w:p>
    <w:p w14:paraId="5F4C5318" w14:textId="77777777" w:rsidR="004872F2" w:rsidRDefault="008F1DD4" w:rsidP="00465CC0">
      <w:pPr>
        <w:spacing w:after="220"/>
        <w:ind w:left="851" w:hanging="851"/>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proofErr w:type="spellStart"/>
      <w:r w:rsidRPr="000C00FD">
        <w:rPr>
          <w:rFonts w:ascii="Arial" w:hAnsi="Arial" w:cs="Arial"/>
          <w:lang w:val="en-GB"/>
        </w:rPr>
        <w:t>F</w:t>
      </w:r>
      <w:r>
        <w:rPr>
          <w:rFonts w:ascii="Arial" w:hAnsi="Arial" w:cs="Arial"/>
          <w:lang w:val="en-GB"/>
        </w:rPr>
        <w:t>MRA</w:t>
      </w:r>
      <w:proofErr w:type="spellEnd"/>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00B44EDD">
        <w:rPr>
          <w:rFonts w:ascii="Arial" w:hAnsi="Arial" w:cs="Arial"/>
          <w:lang w:val="en-GB"/>
        </w:rPr>
        <w:t xml:space="preserve"> and a completed APAC </w:t>
      </w:r>
      <w:proofErr w:type="spellStart"/>
      <w:r w:rsidR="00B44EDD">
        <w:rPr>
          <w:rFonts w:ascii="Arial" w:hAnsi="Arial" w:cs="Arial"/>
          <w:lang w:val="en-GB"/>
        </w:rPr>
        <w:t>FMRA</w:t>
      </w:r>
      <w:proofErr w:type="spellEnd"/>
      <w:r w:rsidR="00B44EDD">
        <w:rPr>
          <w:rFonts w:ascii="Arial" w:hAnsi="Arial" w:cs="Arial"/>
          <w:lang w:val="en-GB"/>
        </w:rPr>
        <w:t xml:space="preserve">-019 </w:t>
      </w:r>
      <w:r w:rsidR="00B44EDD" w:rsidRPr="00444AC6">
        <w:rPr>
          <w:rFonts w:ascii="Arial" w:hAnsi="Arial" w:cs="Arial"/>
          <w:lang w:val="en-GB"/>
        </w:rPr>
        <w:t>checklist</w:t>
      </w:r>
      <w:r w:rsidRPr="00444AC6">
        <w:rPr>
          <w:rFonts w:ascii="Arial" w:hAnsi="Arial" w:cs="Arial"/>
          <w:lang w:val="en-GB"/>
        </w:rPr>
        <w:t>.</w:t>
      </w:r>
    </w:p>
    <w:p w14:paraId="2DC751A4" w14:textId="3BCF5404" w:rsidR="006E1692" w:rsidRPr="006F6485" w:rsidRDefault="00444AC6" w:rsidP="006F6485">
      <w:pPr>
        <w:rPr>
          <w:rFonts w:ascii="Arial" w:hAnsi="Arial" w:cs="Arial"/>
          <w:lang w:val="en-GB"/>
        </w:rPr>
      </w:pPr>
      <w:r w:rsidRPr="00444AC6">
        <w:rPr>
          <w:rFonts w:ascii="Arial" w:hAnsi="Arial" w:cs="Arial"/>
          <w:lang w:val="en-GB"/>
        </w:rPr>
        <w:t>9.2</w:t>
      </w:r>
      <w:r w:rsidRPr="00444AC6">
        <w:rPr>
          <w:rFonts w:ascii="Arial" w:hAnsi="Arial" w:cs="Arial"/>
          <w:lang w:val="en-GB"/>
        </w:rPr>
        <w:tab/>
      </w:r>
      <w:r w:rsidR="008747EF" w:rsidRPr="006F6485">
        <w:rPr>
          <w:rFonts w:ascii="Arial" w:hAnsi="Arial" w:cs="Arial"/>
          <w:lang w:val="en-GB"/>
        </w:rPr>
        <w:t>An applicant a</w:t>
      </w:r>
      <w:r w:rsidR="00872435" w:rsidRPr="006F6485">
        <w:rPr>
          <w:rFonts w:ascii="Arial" w:hAnsi="Arial" w:cs="Arial"/>
          <w:lang w:val="en-GB"/>
        </w:rPr>
        <w:t>ccreditation bod</w:t>
      </w:r>
      <w:r w:rsidR="008747EF" w:rsidRPr="006F6485">
        <w:rPr>
          <w:rFonts w:ascii="Arial" w:hAnsi="Arial" w:cs="Arial"/>
          <w:lang w:val="en-GB"/>
        </w:rPr>
        <w:t>y</w:t>
      </w:r>
      <w:r w:rsidR="00872435" w:rsidRPr="006F6485">
        <w:rPr>
          <w:rFonts w:ascii="Arial" w:hAnsi="Arial" w:cs="Arial"/>
          <w:lang w:val="en-GB"/>
        </w:rPr>
        <w:t xml:space="preserve"> </w:t>
      </w:r>
      <w:r w:rsidR="00FB0EC2">
        <w:rPr>
          <w:rFonts w:ascii="Arial" w:hAnsi="Arial" w:cs="Arial"/>
          <w:lang w:val="en-GB"/>
        </w:rPr>
        <w:t>for a</w:t>
      </w:r>
      <w:r w:rsidR="009A372F">
        <w:rPr>
          <w:rFonts w:ascii="Arial" w:hAnsi="Arial" w:cs="Arial"/>
          <w:lang w:val="en-GB"/>
        </w:rPr>
        <w:t xml:space="preserve"> pre-evaluation or a</w:t>
      </w:r>
      <w:r w:rsidR="00FB0EC2">
        <w:rPr>
          <w:rFonts w:ascii="Arial" w:hAnsi="Arial" w:cs="Arial"/>
          <w:lang w:val="en-GB"/>
        </w:rPr>
        <w:t xml:space="preserve">n initial evaluation </w:t>
      </w:r>
      <w:r w:rsidR="00872435" w:rsidRPr="006F6485">
        <w:rPr>
          <w:rFonts w:ascii="Arial" w:hAnsi="Arial" w:cs="Arial"/>
          <w:lang w:val="en-GB"/>
        </w:rPr>
        <w:t>shall</w:t>
      </w:r>
      <w:r w:rsidR="006E1692" w:rsidRPr="006F6485">
        <w:rPr>
          <w:rFonts w:ascii="Arial" w:hAnsi="Arial" w:cs="Arial"/>
          <w:lang w:val="en-GB"/>
        </w:rPr>
        <w:t>:</w:t>
      </w:r>
    </w:p>
    <w:p w14:paraId="1D4C5081" w14:textId="77777777" w:rsidR="004D059A" w:rsidRPr="00444AC6" w:rsidRDefault="004D059A" w:rsidP="00740165">
      <w:pPr>
        <w:ind w:left="851" w:hanging="851"/>
        <w:rPr>
          <w:rFonts w:ascii="Arial" w:hAnsi="Arial" w:cs="Arial"/>
          <w:lang w:val="en-GB"/>
        </w:rPr>
      </w:pPr>
    </w:p>
    <w:p w14:paraId="5D3317BD" w14:textId="5971EA0D" w:rsidR="00444AC6" w:rsidRPr="00444AC6" w:rsidRDefault="00AB484D" w:rsidP="00740165">
      <w:pPr>
        <w:pStyle w:val="ITISHeading3"/>
        <w:rPr>
          <w:lang w:val="en-GB"/>
        </w:rPr>
      </w:pPr>
      <w:r>
        <w:rPr>
          <w:lang w:val="en-GB"/>
        </w:rPr>
        <w:t xml:space="preserve">be </w:t>
      </w:r>
      <w:r w:rsidR="00401506" w:rsidRPr="00444AC6">
        <w:rPr>
          <w:lang w:val="en-GB"/>
        </w:rPr>
        <w:t>an APAC Associate Member</w:t>
      </w:r>
      <w:r w:rsidR="00F90C2C">
        <w:rPr>
          <w:lang w:val="en-GB"/>
        </w:rPr>
        <w:t xml:space="preserve">, </w:t>
      </w:r>
      <w:r w:rsidR="00401506" w:rsidRPr="00444AC6">
        <w:rPr>
          <w:lang w:val="en-GB"/>
        </w:rPr>
        <w:t>or a signatory to the IAF MLA</w:t>
      </w:r>
      <w:r w:rsidR="00F90C2C">
        <w:rPr>
          <w:lang w:val="en-GB"/>
        </w:rPr>
        <w:t>,</w:t>
      </w:r>
      <w:r w:rsidR="00401506" w:rsidRPr="00444AC6">
        <w:rPr>
          <w:lang w:val="en-GB"/>
        </w:rPr>
        <w:t xml:space="preserve"> ILAC </w:t>
      </w:r>
      <w:proofErr w:type="spellStart"/>
      <w:r w:rsidR="00401506" w:rsidRPr="00444AC6">
        <w:rPr>
          <w:lang w:val="en-GB"/>
        </w:rPr>
        <w:t>MRA</w:t>
      </w:r>
      <w:proofErr w:type="spellEnd"/>
      <w:r w:rsidR="006E1692" w:rsidRPr="00444AC6">
        <w:rPr>
          <w:lang w:val="en-GB"/>
        </w:rPr>
        <w:t xml:space="preserve"> or </w:t>
      </w:r>
      <w:r w:rsidR="00E12DCC">
        <w:rPr>
          <w:lang w:val="en-GB"/>
        </w:rPr>
        <w:t xml:space="preserve">a </w:t>
      </w:r>
      <w:r w:rsidR="00A74884">
        <w:rPr>
          <w:lang w:val="en-GB"/>
        </w:rPr>
        <w:t>Regional Group</w:t>
      </w:r>
      <w:r w:rsidR="006E1692" w:rsidRPr="00444AC6">
        <w:rPr>
          <w:lang w:val="en-GB"/>
        </w:rPr>
        <w:t xml:space="preserve"> </w:t>
      </w:r>
      <w:r w:rsidR="00E12DCC">
        <w:rPr>
          <w:lang w:val="en-GB"/>
        </w:rPr>
        <w:t>MLA/</w:t>
      </w:r>
      <w:proofErr w:type="spellStart"/>
      <w:r w:rsidR="00E12DCC">
        <w:rPr>
          <w:lang w:val="en-GB"/>
        </w:rPr>
        <w:t>MRA</w:t>
      </w:r>
      <w:proofErr w:type="spellEnd"/>
      <w:r w:rsidR="00E12DCC">
        <w:rPr>
          <w:lang w:val="en-GB"/>
        </w:rPr>
        <w:t xml:space="preserve"> </w:t>
      </w:r>
      <w:r w:rsidR="004D059A" w:rsidRPr="00444AC6">
        <w:rPr>
          <w:lang w:val="en-GB"/>
        </w:rPr>
        <w:t xml:space="preserve">that is </w:t>
      </w:r>
      <w:r w:rsidR="006E1692" w:rsidRPr="00444AC6">
        <w:rPr>
          <w:lang w:val="en-GB"/>
        </w:rPr>
        <w:t xml:space="preserve">recognised by the </w:t>
      </w:r>
      <w:r w:rsidR="004D059A" w:rsidRPr="00444AC6">
        <w:rPr>
          <w:lang w:val="en-GB"/>
        </w:rPr>
        <w:t>IAF or ILAC</w:t>
      </w:r>
      <w:r w:rsidR="00401506" w:rsidRPr="00444AC6">
        <w:rPr>
          <w:lang w:val="en-GB"/>
        </w:rPr>
        <w:t>;</w:t>
      </w:r>
    </w:p>
    <w:p w14:paraId="1EA6B4E2" w14:textId="77777777" w:rsidR="0029028B" w:rsidRDefault="00872435" w:rsidP="004B7B1B">
      <w:pPr>
        <w:pStyle w:val="ITISHeading3"/>
        <w:rPr>
          <w:lang w:val="en-GB"/>
        </w:rPr>
      </w:pPr>
      <w:r w:rsidRPr="00444AC6">
        <w:rPr>
          <w:lang w:val="en-GB"/>
        </w:rPr>
        <w:t>be fully operational</w:t>
      </w:r>
      <w:r w:rsidR="00A57A1F">
        <w:rPr>
          <w:lang w:val="en-GB"/>
        </w:rPr>
        <w:t xml:space="preserve"> </w:t>
      </w:r>
      <w:r w:rsidR="00A57A1F" w:rsidRPr="0029028B">
        <w:rPr>
          <w:lang w:val="en-GB"/>
        </w:rPr>
        <w:t xml:space="preserve">in accordance with ISO/IEC 17011 </w:t>
      </w:r>
      <w:r w:rsidR="00CA1A39" w:rsidRPr="0029028B">
        <w:rPr>
          <w:lang w:val="en-GB"/>
        </w:rPr>
        <w:t>for at least 3 years;</w:t>
      </w:r>
    </w:p>
    <w:p w14:paraId="56EE49AA" w14:textId="05029808" w:rsidR="0029028B" w:rsidRPr="008B5564" w:rsidRDefault="0029028B" w:rsidP="00D9265C">
      <w:pPr>
        <w:pStyle w:val="ITISHeading3"/>
        <w:numPr>
          <w:ilvl w:val="0"/>
          <w:numId w:val="0"/>
        </w:numPr>
        <w:ind w:left="2127" w:hanging="709"/>
        <w:rPr>
          <w:sz w:val="20"/>
          <w:szCs w:val="20"/>
          <w:lang w:val="en-GB"/>
        </w:rPr>
      </w:pPr>
      <w:r w:rsidRPr="00D9265C">
        <w:rPr>
          <w:sz w:val="20"/>
          <w:szCs w:val="20"/>
          <w:lang w:val="en-GB"/>
        </w:rPr>
        <w:t xml:space="preserve">NOTE </w:t>
      </w:r>
      <w:r w:rsidR="00E12DCC">
        <w:rPr>
          <w:sz w:val="20"/>
          <w:szCs w:val="20"/>
          <w:lang w:val="en-GB"/>
        </w:rPr>
        <w:tab/>
        <w:t>‘</w:t>
      </w:r>
      <w:r w:rsidRPr="00D9265C">
        <w:rPr>
          <w:sz w:val="20"/>
          <w:szCs w:val="20"/>
          <w:lang w:val="en-GB"/>
        </w:rPr>
        <w:t>Fully operational</w:t>
      </w:r>
      <w:r w:rsidR="00E12DCC">
        <w:rPr>
          <w:sz w:val="20"/>
          <w:szCs w:val="20"/>
          <w:lang w:val="en-GB"/>
        </w:rPr>
        <w:t>'</w:t>
      </w:r>
      <w:r w:rsidRPr="00D9265C">
        <w:rPr>
          <w:sz w:val="20"/>
          <w:szCs w:val="20"/>
          <w:lang w:val="en-GB"/>
        </w:rPr>
        <w:t xml:space="preserve"> means to have undertaken a full accreditation cycle from application through to re-accreditation using its own processes, procedures and accreditation personnel, and not relying on</w:t>
      </w:r>
      <w:r w:rsidR="00E12DCC">
        <w:rPr>
          <w:sz w:val="20"/>
          <w:szCs w:val="20"/>
          <w:lang w:val="en-GB"/>
        </w:rPr>
        <w:t xml:space="preserve"> application review</w:t>
      </w:r>
      <w:r w:rsidR="00F90C2C">
        <w:rPr>
          <w:sz w:val="20"/>
          <w:szCs w:val="20"/>
          <w:lang w:val="en-GB"/>
        </w:rPr>
        <w:t>s</w:t>
      </w:r>
      <w:r w:rsidR="00E12DCC">
        <w:rPr>
          <w:sz w:val="20"/>
          <w:szCs w:val="20"/>
          <w:lang w:val="en-GB"/>
        </w:rPr>
        <w:t xml:space="preserve">, </w:t>
      </w:r>
      <w:r w:rsidRPr="00D9265C">
        <w:rPr>
          <w:sz w:val="20"/>
          <w:szCs w:val="20"/>
          <w:lang w:val="en-GB"/>
        </w:rPr>
        <w:t>assessments or accreditation results of other accreditation bodies</w:t>
      </w:r>
      <w:r w:rsidR="00E12DCC">
        <w:rPr>
          <w:sz w:val="20"/>
          <w:szCs w:val="20"/>
          <w:lang w:val="en-GB"/>
        </w:rPr>
        <w:t>.</w:t>
      </w:r>
    </w:p>
    <w:p w14:paraId="353B1FD1" w14:textId="41B47ED7" w:rsidR="0029028B" w:rsidRDefault="0029028B" w:rsidP="0029028B">
      <w:pPr>
        <w:pStyle w:val="ITISHeading3"/>
        <w:rPr>
          <w:lang w:val="en-GB"/>
        </w:rPr>
      </w:pPr>
      <w:r>
        <w:rPr>
          <w:lang w:val="en-GB"/>
        </w:rPr>
        <w:t xml:space="preserve">be fully operational </w:t>
      </w:r>
      <w:r w:rsidR="00F14C23" w:rsidRPr="0029028B">
        <w:rPr>
          <w:lang w:val="en-GB"/>
        </w:rPr>
        <w:t>in each scope and sub-scope of recognition for which it applies</w:t>
      </w:r>
      <w:r>
        <w:rPr>
          <w:lang w:val="en-GB"/>
        </w:rPr>
        <w:t xml:space="preserve">; </w:t>
      </w:r>
      <w:r w:rsidR="006C5A9E">
        <w:rPr>
          <w:lang w:val="en-GB"/>
        </w:rPr>
        <w:t>and</w:t>
      </w:r>
    </w:p>
    <w:p w14:paraId="239DBC2C" w14:textId="6064A1AE" w:rsidR="009C60E6" w:rsidRDefault="00AB484D" w:rsidP="006F6485">
      <w:pPr>
        <w:pStyle w:val="ITISHeading3"/>
        <w:rPr>
          <w:lang w:val="en-GB"/>
        </w:rPr>
      </w:pPr>
      <w:r>
        <w:rPr>
          <w:lang w:val="en-GB"/>
        </w:rPr>
        <w:t>have</w:t>
      </w:r>
      <w:r w:rsidR="00D50EFB">
        <w:rPr>
          <w:lang w:val="en-GB"/>
        </w:rPr>
        <w:t xml:space="preserve"> </w:t>
      </w:r>
      <w:r w:rsidR="0029028B">
        <w:rPr>
          <w:lang w:val="en-GB"/>
        </w:rPr>
        <w:t xml:space="preserve">accredited </w:t>
      </w:r>
      <w:r w:rsidR="008540E6" w:rsidRPr="00444AC6">
        <w:rPr>
          <w:lang w:val="en-GB"/>
        </w:rPr>
        <w:t xml:space="preserve">at least </w:t>
      </w:r>
      <w:r w:rsidR="00F9701B">
        <w:rPr>
          <w:lang w:val="en-GB"/>
        </w:rPr>
        <w:t>two</w:t>
      </w:r>
      <w:r w:rsidR="00F9701B" w:rsidRPr="00444AC6">
        <w:rPr>
          <w:lang w:val="en-GB"/>
        </w:rPr>
        <w:t xml:space="preserve"> </w:t>
      </w:r>
      <w:r>
        <w:rPr>
          <w:lang w:val="en-GB"/>
        </w:rPr>
        <w:t xml:space="preserve">accredited conformity assessment bodies </w:t>
      </w:r>
      <w:r w:rsidRPr="00444AC6">
        <w:rPr>
          <w:lang w:val="en-GB"/>
        </w:rPr>
        <w:t>in each scope and sub-scope</w:t>
      </w:r>
      <w:r w:rsidR="00F14C23">
        <w:rPr>
          <w:lang w:val="en-GB"/>
        </w:rPr>
        <w:t xml:space="preserve"> for</w:t>
      </w:r>
      <w:r w:rsidRPr="00444AC6">
        <w:rPr>
          <w:lang w:val="en-GB"/>
        </w:rPr>
        <w:t xml:space="preserve"> which it applies</w:t>
      </w:r>
      <w:r w:rsidRPr="00444AC6" w:rsidDel="00AB484D">
        <w:rPr>
          <w:lang w:val="en-GB"/>
        </w:rPr>
        <w:t xml:space="preserve"> </w:t>
      </w:r>
      <w:r w:rsidR="008540E6" w:rsidRPr="00444AC6">
        <w:rPr>
          <w:lang w:val="en-GB"/>
        </w:rPr>
        <w:t xml:space="preserve">at the time of </w:t>
      </w:r>
      <w:r w:rsidR="00401506" w:rsidRPr="00444AC6">
        <w:rPr>
          <w:lang w:val="en-GB"/>
        </w:rPr>
        <w:t xml:space="preserve">the APAC </w:t>
      </w:r>
      <w:r w:rsidR="006C5A9E">
        <w:rPr>
          <w:lang w:val="en-GB"/>
        </w:rPr>
        <w:t>application</w:t>
      </w:r>
      <w:r w:rsidR="006E43E6">
        <w:rPr>
          <w:lang w:val="en-GB"/>
        </w:rPr>
        <w:t>.</w:t>
      </w:r>
    </w:p>
    <w:p w14:paraId="3F7DD749" w14:textId="77777777" w:rsidR="00B67F50" w:rsidRPr="00B67F50" w:rsidRDefault="00FB0EC2" w:rsidP="00B67F50">
      <w:pPr>
        <w:spacing w:after="220"/>
        <w:ind w:left="851" w:hanging="851"/>
        <w:rPr>
          <w:rFonts w:ascii="Arial" w:hAnsi="Arial" w:cs="Arial"/>
          <w:lang w:val="en-GB"/>
        </w:rPr>
      </w:pPr>
      <w:r w:rsidRPr="008B5564">
        <w:rPr>
          <w:rFonts w:ascii="Arial" w:hAnsi="Arial" w:cs="Arial"/>
          <w:lang w:val="en-GB"/>
        </w:rPr>
        <w:t>9.</w:t>
      </w:r>
      <w:r w:rsidR="007E2391" w:rsidRPr="008B5564">
        <w:rPr>
          <w:rFonts w:ascii="Arial" w:hAnsi="Arial" w:cs="Arial"/>
          <w:lang w:val="en-GB"/>
        </w:rPr>
        <w:t>3</w:t>
      </w:r>
      <w:r w:rsidRPr="008B5564">
        <w:rPr>
          <w:rFonts w:ascii="Arial" w:hAnsi="Arial" w:cs="Arial"/>
          <w:lang w:val="en-GB"/>
        </w:rPr>
        <w:tab/>
      </w:r>
      <w:r w:rsidR="00B67F50" w:rsidRPr="00B67F50">
        <w:rPr>
          <w:rFonts w:ascii="Arial" w:hAnsi="Arial" w:cs="Arial"/>
          <w:lang w:val="en-GB"/>
        </w:rPr>
        <w:t xml:space="preserve">For an APAC </w:t>
      </w:r>
      <w:proofErr w:type="spellStart"/>
      <w:r w:rsidR="00B67F50" w:rsidRPr="00B67F50">
        <w:rPr>
          <w:rFonts w:ascii="Arial" w:hAnsi="Arial" w:cs="Arial"/>
          <w:lang w:val="en-GB"/>
        </w:rPr>
        <w:t>MRA</w:t>
      </w:r>
      <w:proofErr w:type="spellEnd"/>
      <w:r w:rsidR="00B67F50" w:rsidRPr="00B67F50">
        <w:rPr>
          <w:rFonts w:ascii="Arial" w:hAnsi="Arial" w:cs="Arial"/>
          <w:lang w:val="en-GB"/>
        </w:rPr>
        <w:t xml:space="preserve"> signatory applying to extend its </w:t>
      </w:r>
      <w:proofErr w:type="spellStart"/>
      <w:r w:rsidR="00B67F50" w:rsidRPr="00B67F50">
        <w:rPr>
          <w:rFonts w:ascii="Arial" w:hAnsi="Arial" w:cs="Arial"/>
          <w:lang w:val="en-GB"/>
        </w:rPr>
        <w:t>MRA</w:t>
      </w:r>
      <w:proofErr w:type="spellEnd"/>
      <w:r w:rsidR="00B67F50" w:rsidRPr="00B67F50">
        <w:rPr>
          <w:rFonts w:ascii="Arial" w:hAnsi="Arial" w:cs="Arial"/>
          <w:lang w:val="en-GB"/>
        </w:rPr>
        <w:t xml:space="preserve"> recognition for a new scope, the following applies:</w:t>
      </w:r>
    </w:p>
    <w:p w14:paraId="59B8F1A5" w14:textId="77777777" w:rsidR="00B67F50" w:rsidRPr="00B67F50" w:rsidRDefault="00B67F50" w:rsidP="00B67F50">
      <w:pPr>
        <w:pStyle w:val="ITISHeading3"/>
        <w:numPr>
          <w:ilvl w:val="0"/>
          <w:numId w:val="0"/>
        </w:numPr>
        <w:ind w:left="1560" w:hanging="709"/>
        <w:rPr>
          <w:sz w:val="20"/>
          <w:szCs w:val="20"/>
          <w:lang w:val="en-GB"/>
        </w:rPr>
      </w:pPr>
      <w:r w:rsidRPr="00B67F50">
        <w:rPr>
          <w:sz w:val="20"/>
          <w:szCs w:val="20"/>
          <w:lang w:val="en-GB"/>
        </w:rPr>
        <w:t>NOTE</w:t>
      </w:r>
      <w:r w:rsidRPr="00B67F50">
        <w:rPr>
          <w:sz w:val="20"/>
          <w:szCs w:val="20"/>
          <w:lang w:val="en-GB"/>
        </w:rPr>
        <w:tab/>
        <w:t xml:space="preserve">For </w:t>
      </w:r>
      <w:proofErr w:type="spellStart"/>
      <w:r w:rsidRPr="00B67F50">
        <w:rPr>
          <w:sz w:val="20"/>
          <w:szCs w:val="20"/>
          <w:lang w:val="en-GB"/>
        </w:rPr>
        <w:t>MRA</w:t>
      </w:r>
      <w:proofErr w:type="spellEnd"/>
      <w:r w:rsidRPr="00B67F50">
        <w:rPr>
          <w:sz w:val="20"/>
          <w:szCs w:val="20"/>
          <w:lang w:val="en-GB"/>
        </w:rPr>
        <w:t xml:space="preserve"> recognition extensions for sub-scopes refer to clause 14.</w:t>
      </w:r>
    </w:p>
    <w:p w14:paraId="271B36E3" w14:textId="4E1E8ED7" w:rsidR="00B67F50" w:rsidRPr="00B67F50" w:rsidRDefault="00B67F50">
      <w:pPr>
        <w:pStyle w:val="ITISHeading3"/>
        <w:numPr>
          <w:ilvl w:val="2"/>
          <w:numId w:val="35"/>
        </w:numPr>
        <w:rPr>
          <w:lang w:val="en-GB"/>
        </w:rPr>
      </w:pPr>
      <w:r w:rsidRPr="00B67F50">
        <w:rPr>
          <w:lang w:val="en-GB"/>
        </w:rPr>
        <w:t xml:space="preserve">for </w:t>
      </w:r>
      <w:proofErr w:type="spellStart"/>
      <w:r w:rsidRPr="00B67F50">
        <w:rPr>
          <w:lang w:val="en-GB"/>
        </w:rPr>
        <w:t>MRA</w:t>
      </w:r>
      <w:proofErr w:type="spellEnd"/>
      <w:r w:rsidRPr="00B67F50">
        <w:rPr>
          <w:lang w:val="en-GB"/>
        </w:rPr>
        <w:t xml:space="preserve"> signatories that have not completed two consecutive successful peer evaluations, the </w:t>
      </w:r>
      <w:proofErr w:type="spellStart"/>
      <w:r w:rsidRPr="00B67F50">
        <w:rPr>
          <w:lang w:val="en-GB"/>
        </w:rPr>
        <w:t>MRA</w:t>
      </w:r>
      <w:proofErr w:type="spellEnd"/>
      <w:r w:rsidRPr="00B67F50">
        <w:rPr>
          <w:lang w:val="en-GB"/>
        </w:rPr>
        <w:t xml:space="preserve"> signatory shall be fully operational in the scope for which it applies</w:t>
      </w:r>
      <w:r w:rsidR="00FF2794">
        <w:rPr>
          <w:lang w:val="en-GB"/>
        </w:rPr>
        <w:t xml:space="preserve"> and have</w:t>
      </w:r>
      <w:r w:rsidR="00FF2794" w:rsidRPr="00FF2794">
        <w:t xml:space="preserve"> </w:t>
      </w:r>
      <w:r w:rsidR="00FF2794" w:rsidRPr="00FF2794">
        <w:rPr>
          <w:lang w:val="en-GB"/>
        </w:rPr>
        <w:t>accredited at least one conformity assessment body in the scope for which it applies</w:t>
      </w:r>
      <w:r w:rsidRPr="00B67F50">
        <w:rPr>
          <w:lang w:val="en-GB"/>
        </w:rPr>
        <w:t>;</w:t>
      </w:r>
    </w:p>
    <w:p w14:paraId="5A15642D" w14:textId="77777777" w:rsidR="00B67F50" w:rsidRPr="00B67F50" w:rsidRDefault="00B67F50" w:rsidP="00B67F50">
      <w:pPr>
        <w:spacing w:after="220"/>
        <w:ind w:left="851" w:hanging="851"/>
        <w:rPr>
          <w:rFonts w:ascii="Arial" w:hAnsi="Arial" w:cs="Arial"/>
          <w:lang w:val="en-GB"/>
        </w:rPr>
      </w:pPr>
    </w:p>
    <w:p w14:paraId="01B0F7A8" w14:textId="5145E53B" w:rsidR="00B67F50" w:rsidRDefault="00B67F50" w:rsidP="008D497E">
      <w:pPr>
        <w:pStyle w:val="ITISHeading3"/>
        <w:numPr>
          <w:ilvl w:val="0"/>
          <w:numId w:val="0"/>
        </w:numPr>
        <w:ind w:left="2268" w:hanging="850"/>
        <w:rPr>
          <w:sz w:val="20"/>
          <w:szCs w:val="20"/>
          <w:lang w:val="en-GB"/>
        </w:rPr>
      </w:pPr>
      <w:r w:rsidRPr="00B67F50">
        <w:rPr>
          <w:sz w:val="20"/>
          <w:szCs w:val="20"/>
          <w:lang w:val="en-GB"/>
        </w:rPr>
        <w:t>NOTE</w:t>
      </w:r>
      <w:r w:rsidR="008D497E">
        <w:rPr>
          <w:sz w:val="20"/>
          <w:szCs w:val="20"/>
          <w:lang w:val="en-GB"/>
        </w:rPr>
        <w:t xml:space="preserve"> 1</w:t>
      </w:r>
      <w:r w:rsidRPr="00B67F50">
        <w:rPr>
          <w:sz w:val="20"/>
          <w:szCs w:val="20"/>
          <w:lang w:val="en-GB"/>
        </w:rPr>
        <w:t xml:space="preserve"> </w:t>
      </w:r>
      <w:r w:rsidRPr="00B67F50">
        <w:rPr>
          <w:sz w:val="20"/>
          <w:szCs w:val="20"/>
          <w:lang w:val="en-GB"/>
        </w:rPr>
        <w:tab/>
        <w:t>‘Fully operational' means to have undertaken a full accreditation cycle from application through to re-accreditation using its own processes, procedures and accreditation personnel, and not relying on application reviews, assessments or accreditation results of other accreditation bodies.</w:t>
      </w:r>
    </w:p>
    <w:p w14:paraId="35168752" w14:textId="65F4C63C" w:rsidR="008D497E" w:rsidRPr="00B67F50" w:rsidRDefault="008D497E" w:rsidP="008D497E">
      <w:pPr>
        <w:pStyle w:val="ITISHeading3"/>
        <w:numPr>
          <w:ilvl w:val="0"/>
          <w:numId w:val="0"/>
        </w:numPr>
        <w:ind w:left="2268" w:hanging="850"/>
        <w:rPr>
          <w:sz w:val="20"/>
          <w:szCs w:val="20"/>
          <w:lang w:val="en-GB"/>
        </w:rPr>
      </w:pPr>
      <w:r>
        <w:rPr>
          <w:sz w:val="20"/>
          <w:szCs w:val="20"/>
          <w:lang w:val="en-GB"/>
        </w:rPr>
        <w:t>NOTE 2</w:t>
      </w:r>
      <w:r>
        <w:rPr>
          <w:sz w:val="20"/>
          <w:szCs w:val="20"/>
          <w:lang w:val="en-GB"/>
        </w:rPr>
        <w:tab/>
        <w:t>With regard to the requirement to have “</w:t>
      </w:r>
      <w:r w:rsidRPr="008D497E">
        <w:rPr>
          <w:i/>
          <w:iCs/>
          <w:sz w:val="20"/>
          <w:szCs w:val="20"/>
          <w:lang w:val="en-GB"/>
        </w:rPr>
        <w:t>completed</w:t>
      </w:r>
      <w:r w:rsidRPr="008D497E">
        <w:rPr>
          <w:i/>
          <w:iCs/>
        </w:rPr>
        <w:t xml:space="preserve"> </w:t>
      </w:r>
      <w:r w:rsidRPr="008D497E">
        <w:rPr>
          <w:i/>
          <w:iCs/>
          <w:sz w:val="20"/>
          <w:szCs w:val="20"/>
          <w:lang w:val="en-GB"/>
        </w:rPr>
        <w:t>two consecutive successful peer evaluations</w:t>
      </w:r>
      <w:r>
        <w:rPr>
          <w:i/>
          <w:iCs/>
          <w:sz w:val="20"/>
          <w:szCs w:val="20"/>
          <w:lang w:val="en-GB"/>
        </w:rPr>
        <w:t>”</w:t>
      </w:r>
      <w:r>
        <w:rPr>
          <w:sz w:val="20"/>
          <w:szCs w:val="20"/>
          <w:lang w:val="en-GB"/>
        </w:rPr>
        <w:t xml:space="preserve">, the </w:t>
      </w:r>
      <w:proofErr w:type="spellStart"/>
      <w:r>
        <w:rPr>
          <w:sz w:val="20"/>
          <w:szCs w:val="20"/>
          <w:lang w:val="en-GB"/>
        </w:rPr>
        <w:t>MRAMC</w:t>
      </w:r>
      <w:proofErr w:type="spellEnd"/>
      <w:r>
        <w:rPr>
          <w:sz w:val="20"/>
          <w:szCs w:val="20"/>
          <w:lang w:val="en-GB"/>
        </w:rPr>
        <w:t xml:space="preserve"> may give consideration to accepting peer evaluations completed by other regional cooperations, as long as the specific scope being applied for under the APAC </w:t>
      </w:r>
      <w:proofErr w:type="spellStart"/>
      <w:r>
        <w:rPr>
          <w:sz w:val="20"/>
          <w:szCs w:val="20"/>
          <w:lang w:val="en-GB"/>
        </w:rPr>
        <w:t>MRA</w:t>
      </w:r>
      <w:proofErr w:type="spellEnd"/>
      <w:r>
        <w:rPr>
          <w:sz w:val="20"/>
          <w:szCs w:val="20"/>
          <w:lang w:val="en-GB"/>
        </w:rPr>
        <w:t xml:space="preserve"> is </w:t>
      </w:r>
      <w:r w:rsidR="005A10FD">
        <w:rPr>
          <w:sz w:val="20"/>
          <w:szCs w:val="20"/>
          <w:lang w:val="en-GB"/>
        </w:rPr>
        <w:t>already i</w:t>
      </w:r>
      <w:r>
        <w:rPr>
          <w:sz w:val="20"/>
          <w:szCs w:val="20"/>
          <w:lang w:val="en-GB"/>
        </w:rPr>
        <w:t xml:space="preserve">ncluded in the applicant’s IAF MLA or ILAC </w:t>
      </w:r>
      <w:proofErr w:type="spellStart"/>
      <w:r>
        <w:rPr>
          <w:sz w:val="20"/>
          <w:szCs w:val="20"/>
          <w:lang w:val="en-GB"/>
        </w:rPr>
        <w:t>MRA</w:t>
      </w:r>
      <w:proofErr w:type="spellEnd"/>
      <w:r>
        <w:rPr>
          <w:sz w:val="20"/>
          <w:szCs w:val="20"/>
          <w:lang w:val="en-GB"/>
        </w:rPr>
        <w:t xml:space="preserve"> signatory status.</w:t>
      </w:r>
    </w:p>
    <w:p w14:paraId="5802B7D6" w14:textId="77777777" w:rsidR="00B67F50" w:rsidRPr="00B67F50" w:rsidRDefault="00B67F50">
      <w:pPr>
        <w:pStyle w:val="ITISHeading3"/>
        <w:numPr>
          <w:ilvl w:val="2"/>
          <w:numId w:val="35"/>
        </w:numPr>
        <w:rPr>
          <w:lang w:val="en-GB"/>
        </w:rPr>
      </w:pPr>
      <w:r w:rsidRPr="00B67F50">
        <w:rPr>
          <w:lang w:val="en-GB"/>
        </w:rPr>
        <w:t xml:space="preserve">for </w:t>
      </w:r>
      <w:proofErr w:type="spellStart"/>
      <w:r w:rsidRPr="00B67F50">
        <w:rPr>
          <w:lang w:val="en-GB"/>
        </w:rPr>
        <w:t>MRA</w:t>
      </w:r>
      <w:proofErr w:type="spellEnd"/>
      <w:r w:rsidRPr="00B67F50">
        <w:rPr>
          <w:lang w:val="en-GB"/>
        </w:rPr>
        <w:t xml:space="preserve"> signatories that have completed at least two consecutive successful peer evaluations, the </w:t>
      </w:r>
      <w:proofErr w:type="spellStart"/>
      <w:r w:rsidRPr="00B67F50">
        <w:rPr>
          <w:lang w:val="en-GB"/>
        </w:rPr>
        <w:t>MRA</w:t>
      </w:r>
      <w:proofErr w:type="spellEnd"/>
      <w:r w:rsidRPr="00B67F50">
        <w:rPr>
          <w:lang w:val="en-GB"/>
        </w:rPr>
        <w:t xml:space="preserve"> signatory shall have accredited at least one conformity assessment body in the scope for which it applies.</w:t>
      </w:r>
    </w:p>
    <w:p w14:paraId="0A99B976" w14:textId="44DD5E87" w:rsidR="000D593F" w:rsidRPr="00B67F50" w:rsidRDefault="00B67F50" w:rsidP="00B67F50">
      <w:pPr>
        <w:pStyle w:val="ITISHeading3"/>
        <w:numPr>
          <w:ilvl w:val="0"/>
          <w:numId w:val="0"/>
        </w:numPr>
        <w:ind w:left="2127" w:hanging="709"/>
        <w:rPr>
          <w:sz w:val="20"/>
          <w:szCs w:val="20"/>
          <w:lang w:val="en-GB"/>
        </w:rPr>
      </w:pPr>
      <w:r w:rsidRPr="00B67F50">
        <w:rPr>
          <w:sz w:val="20"/>
          <w:szCs w:val="20"/>
          <w:lang w:val="en-GB"/>
        </w:rPr>
        <w:t>NOTE</w:t>
      </w:r>
      <w:r w:rsidRPr="00B67F50">
        <w:rPr>
          <w:sz w:val="20"/>
          <w:szCs w:val="20"/>
          <w:lang w:val="en-GB"/>
        </w:rPr>
        <w:tab/>
        <w:t xml:space="preserve">A full accreditation cycle does not need to have been completed within that scope. This recognizes the maturity of the </w:t>
      </w:r>
      <w:proofErr w:type="spellStart"/>
      <w:r w:rsidRPr="00B67F50">
        <w:rPr>
          <w:sz w:val="20"/>
          <w:szCs w:val="20"/>
          <w:lang w:val="en-GB"/>
        </w:rPr>
        <w:t>MRA</w:t>
      </w:r>
      <w:proofErr w:type="spellEnd"/>
      <w:r w:rsidRPr="00B67F50">
        <w:rPr>
          <w:sz w:val="20"/>
          <w:szCs w:val="20"/>
          <w:lang w:val="en-GB"/>
        </w:rPr>
        <w:t xml:space="preserve"> signatory’s system which provides confidence in the accreditation body’s ability to appropriately operationalize a new scope.</w:t>
      </w:r>
    </w:p>
    <w:p w14:paraId="634ED0A0" w14:textId="4CDE4E93" w:rsidR="008C5F0D" w:rsidRDefault="00AA1E4D" w:rsidP="00465CC0">
      <w:pPr>
        <w:spacing w:after="220"/>
        <w:ind w:left="851" w:hanging="851"/>
        <w:rPr>
          <w:rFonts w:ascii="Arial" w:hAnsi="Arial" w:cs="Arial"/>
          <w:lang w:val="en-GB"/>
        </w:rPr>
      </w:pPr>
      <w:r w:rsidRPr="00444AC6">
        <w:rPr>
          <w:rFonts w:ascii="Arial" w:hAnsi="Arial" w:cs="Arial"/>
          <w:lang w:val="en-GB"/>
        </w:rPr>
        <w:t>9.</w:t>
      </w:r>
      <w:r w:rsidR="008C5F0D">
        <w:rPr>
          <w:rFonts w:ascii="Arial" w:hAnsi="Arial" w:cs="Arial"/>
          <w:lang w:val="en-GB"/>
        </w:rPr>
        <w:t>4</w:t>
      </w:r>
      <w:r w:rsidR="00D82603" w:rsidRPr="00444AC6">
        <w:rPr>
          <w:rFonts w:ascii="Arial" w:hAnsi="Arial" w:cs="Arial"/>
          <w:lang w:val="en-GB"/>
        </w:rPr>
        <w:tab/>
      </w:r>
      <w:r w:rsidR="008C5F0D">
        <w:rPr>
          <w:rFonts w:ascii="Arial" w:hAnsi="Arial" w:cs="Arial"/>
          <w:lang w:val="en-GB"/>
        </w:rPr>
        <w:t>F</w:t>
      </w:r>
      <w:r w:rsidR="008C5F0D" w:rsidRPr="008C5F0D">
        <w:rPr>
          <w:rFonts w:ascii="Arial" w:hAnsi="Arial" w:cs="Arial"/>
          <w:lang w:val="en-GB"/>
        </w:rPr>
        <w:t xml:space="preserve">or re-evaluation, no application is needed (see APAC </w:t>
      </w:r>
      <w:proofErr w:type="spellStart"/>
      <w:r w:rsidR="008C5F0D" w:rsidRPr="008C5F0D">
        <w:rPr>
          <w:rFonts w:ascii="Arial" w:hAnsi="Arial" w:cs="Arial"/>
          <w:lang w:val="en-GB"/>
        </w:rPr>
        <w:t>FMRA</w:t>
      </w:r>
      <w:proofErr w:type="spellEnd"/>
      <w:r w:rsidR="008C5F0D" w:rsidRPr="008C5F0D">
        <w:rPr>
          <w:rFonts w:ascii="Arial" w:hAnsi="Arial" w:cs="Arial"/>
          <w:lang w:val="en-GB"/>
        </w:rPr>
        <w:t>-014 Evaluation Schedule)</w:t>
      </w:r>
      <w:r w:rsidR="008C5F0D">
        <w:rPr>
          <w:rFonts w:ascii="Arial" w:hAnsi="Arial" w:cs="Arial"/>
          <w:lang w:val="en-GB"/>
        </w:rPr>
        <w:t>.</w:t>
      </w:r>
      <w:r w:rsidR="004B3F0B">
        <w:rPr>
          <w:rFonts w:ascii="Arial" w:hAnsi="Arial" w:cs="Arial"/>
          <w:lang w:val="en-GB"/>
        </w:rPr>
        <w:t xml:space="preserve"> The re-evaluated APAC </w:t>
      </w:r>
      <w:proofErr w:type="spellStart"/>
      <w:r w:rsidR="004B3F0B">
        <w:rPr>
          <w:rFonts w:ascii="Arial" w:hAnsi="Arial" w:cs="Arial"/>
          <w:lang w:val="en-GB"/>
        </w:rPr>
        <w:t>MRA</w:t>
      </w:r>
      <w:proofErr w:type="spellEnd"/>
      <w:r w:rsidR="004B3F0B">
        <w:rPr>
          <w:rFonts w:ascii="Arial" w:hAnsi="Arial" w:cs="Arial"/>
          <w:lang w:val="en-GB"/>
        </w:rPr>
        <w:t xml:space="preserve"> signatory shall provide a completed </w:t>
      </w:r>
      <w:r w:rsidR="004B3F0B" w:rsidRPr="004B3F0B">
        <w:rPr>
          <w:rFonts w:ascii="Arial" w:hAnsi="Arial" w:cs="Arial"/>
          <w:lang w:val="en-GB"/>
        </w:rPr>
        <w:t xml:space="preserve">APAC </w:t>
      </w:r>
      <w:proofErr w:type="spellStart"/>
      <w:r w:rsidR="004B3F0B" w:rsidRPr="004B3F0B">
        <w:rPr>
          <w:rFonts w:ascii="Arial" w:hAnsi="Arial" w:cs="Arial"/>
          <w:lang w:val="en-GB"/>
        </w:rPr>
        <w:t>FMRA</w:t>
      </w:r>
      <w:proofErr w:type="spellEnd"/>
      <w:r w:rsidR="004B3F0B" w:rsidRPr="004B3F0B">
        <w:rPr>
          <w:rFonts w:ascii="Arial" w:hAnsi="Arial" w:cs="Arial"/>
          <w:lang w:val="en-GB"/>
        </w:rPr>
        <w:t xml:space="preserve">-019 </w:t>
      </w:r>
      <w:r w:rsidR="004B3F0B" w:rsidRPr="00A60145">
        <w:rPr>
          <w:rFonts w:ascii="Arial" w:hAnsi="Arial" w:cs="Arial"/>
          <w:i/>
          <w:iCs/>
          <w:lang w:val="en-GB"/>
        </w:rPr>
        <w:t>Accreditation Body Evaluation Documentation Checklist</w:t>
      </w:r>
      <w:r w:rsidR="004B3F0B">
        <w:rPr>
          <w:rFonts w:ascii="Arial" w:hAnsi="Arial" w:cs="Arial"/>
          <w:lang w:val="en-GB"/>
        </w:rPr>
        <w:t xml:space="preserve"> to the appointed Team Leader prior to re-evaluation.</w:t>
      </w:r>
    </w:p>
    <w:p w14:paraId="64FF71FE" w14:textId="7E55AA8C" w:rsidR="000D4925" w:rsidRPr="00444AC6" w:rsidRDefault="008C5F0D" w:rsidP="00465CC0">
      <w:pPr>
        <w:spacing w:after="220"/>
        <w:ind w:left="851" w:hanging="851"/>
        <w:rPr>
          <w:rFonts w:ascii="Arial" w:hAnsi="Arial" w:cs="Arial"/>
          <w:lang w:val="en-GB"/>
        </w:rPr>
      </w:pPr>
      <w:r>
        <w:rPr>
          <w:rFonts w:ascii="Arial" w:hAnsi="Arial" w:cs="Arial"/>
          <w:lang w:val="en-GB"/>
        </w:rPr>
        <w:t>9.5</w:t>
      </w:r>
      <w:r>
        <w:rPr>
          <w:rFonts w:ascii="Arial" w:hAnsi="Arial" w:cs="Arial"/>
          <w:lang w:val="en-GB"/>
        </w:rPr>
        <w:tab/>
      </w:r>
      <w:r w:rsidR="0044260D" w:rsidRPr="00444AC6">
        <w:rPr>
          <w:rFonts w:ascii="Arial" w:hAnsi="Arial" w:cs="Arial"/>
          <w:lang w:val="en-GB"/>
        </w:rPr>
        <w:t>Applications shall be submitted at least 6 months prior to the requested date for the peer evaluation.</w:t>
      </w:r>
    </w:p>
    <w:p w14:paraId="7A51D0DE" w14:textId="0D803F32" w:rsidR="00430355" w:rsidRPr="00444AC6" w:rsidRDefault="0044260D" w:rsidP="00465CC0">
      <w:pPr>
        <w:spacing w:after="220"/>
        <w:ind w:left="851" w:hanging="851"/>
        <w:rPr>
          <w:rFonts w:ascii="Arial" w:hAnsi="Arial" w:cs="Arial"/>
          <w:lang w:val="en-GB"/>
        </w:rPr>
      </w:pPr>
      <w:r w:rsidRPr="00444AC6">
        <w:rPr>
          <w:rFonts w:ascii="Arial" w:hAnsi="Arial" w:cs="Arial"/>
          <w:lang w:val="en-GB"/>
        </w:rPr>
        <w:t>9.</w:t>
      </w:r>
      <w:r w:rsidR="008C5F0D">
        <w:rPr>
          <w:rFonts w:ascii="Arial" w:hAnsi="Arial" w:cs="Arial"/>
          <w:lang w:val="en-GB"/>
        </w:rPr>
        <w:t>6</w:t>
      </w:r>
      <w:r w:rsidRPr="00444AC6">
        <w:rPr>
          <w:rFonts w:ascii="Arial" w:hAnsi="Arial" w:cs="Arial"/>
          <w:lang w:val="en-GB"/>
        </w:rPr>
        <w:tab/>
      </w:r>
      <w:r w:rsidR="00430355" w:rsidRPr="00444AC6">
        <w:rPr>
          <w:rFonts w:ascii="Arial" w:hAnsi="Arial" w:cs="Arial"/>
          <w:lang w:val="en-GB"/>
        </w:rPr>
        <w:t xml:space="preserve">The APAC Secretariat shall confirm receipt of the application on behalf of the APAC </w:t>
      </w:r>
      <w:proofErr w:type="spellStart"/>
      <w:r w:rsidR="004D059A" w:rsidRPr="00444AC6">
        <w:rPr>
          <w:rFonts w:ascii="Arial" w:hAnsi="Arial" w:cs="Arial"/>
          <w:lang w:val="en-GB"/>
        </w:rPr>
        <w:t>MRA</w:t>
      </w:r>
      <w:proofErr w:type="spellEnd"/>
      <w:r w:rsidR="004D059A" w:rsidRPr="00444AC6">
        <w:rPr>
          <w:rFonts w:ascii="Arial" w:hAnsi="Arial" w:cs="Arial"/>
          <w:lang w:val="en-GB"/>
        </w:rPr>
        <w:t xml:space="preserve"> Council </w:t>
      </w:r>
      <w:r w:rsidR="00430355" w:rsidRPr="00444AC6">
        <w:rPr>
          <w:rFonts w:ascii="Arial" w:hAnsi="Arial" w:cs="Arial"/>
          <w:lang w:val="en-GB"/>
        </w:rPr>
        <w:t>Chair and:</w:t>
      </w:r>
    </w:p>
    <w:p w14:paraId="47AFDB8F" w14:textId="3F7C84CA" w:rsidR="008428C1" w:rsidRPr="008428C1" w:rsidRDefault="008428C1" w:rsidP="009576F9">
      <w:pPr>
        <w:pStyle w:val="ITISHeading3"/>
        <w:numPr>
          <w:ilvl w:val="0"/>
          <w:numId w:val="0"/>
        </w:numPr>
        <w:ind w:left="1418" w:hanging="567"/>
        <w:rPr>
          <w:lang w:val="en-GB"/>
        </w:rPr>
      </w:pPr>
      <w:r>
        <w:rPr>
          <w:lang w:val="en-GB"/>
        </w:rPr>
        <w:t>(a)</w:t>
      </w:r>
      <w:r>
        <w:rPr>
          <w:lang w:val="en-GB"/>
        </w:rPr>
        <w:tab/>
      </w:r>
      <w:r w:rsidRPr="00444AC6">
        <w:rPr>
          <w:lang w:val="en-GB"/>
        </w:rPr>
        <w:t xml:space="preserve">inform the applicant body </w:t>
      </w:r>
      <w:r w:rsidR="00430355" w:rsidRPr="008428C1">
        <w:rPr>
          <w:lang w:val="en-GB"/>
        </w:rPr>
        <w:t>of</w:t>
      </w:r>
      <w:r w:rsidR="00F90C2C">
        <w:rPr>
          <w:lang w:val="en-GB"/>
        </w:rPr>
        <w:t xml:space="preserve"> </w:t>
      </w:r>
      <w:r w:rsidR="004D059A" w:rsidRPr="008428C1">
        <w:rPr>
          <w:lang w:val="en-GB"/>
        </w:rPr>
        <w:t>a</w:t>
      </w:r>
      <w:r w:rsidR="00430355" w:rsidRPr="008428C1">
        <w:rPr>
          <w:lang w:val="en-GB"/>
        </w:rPr>
        <w:t xml:space="preserve">ny imminent changes approved by the </w:t>
      </w:r>
      <w:proofErr w:type="spellStart"/>
      <w:r w:rsidR="00D82603" w:rsidRPr="008428C1">
        <w:rPr>
          <w:lang w:val="en-GB"/>
        </w:rPr>
        <w:t>MRA</w:t>
      </w:r>
      <w:proofErr w:type="spellEnd"/>
      <w:r w:rsidR="00D82603" w:rsidRPr="008428C1">
        <w:rPr>
          <w:lang w:val="en-GB"/>
        </w:rPr>
        <w:t xml:space="preserve"> Council</w:t>
      </w:r>
      <w:r w:rsidR="00430355" w:rsidRPr="008428C1">
        <w:rPr>
          <w:lang w:val="en-GB"/>
        </w:rPr>
        <w:t xml:space="preserve"> but not yet included in the current issue of APAC </w:t>
      </w:r>
      <w:proofErr w:type="spellStart"/>
      <w:r w:rsidR="00430355" w:rsidRPr="008428C1">
        <w:rPr>
          <w:lang w:val="en-GB"/>
        </w:rPr>
        <w:t>MRA</w:t>
      </w:r>
      <w:proofErr w:type="spellEnd"/>
      <w:r w:rsidR="00430355" w:rsidRPr="008428C1">
        <w:rPr>
          <w:lang w:val="en-GB"/>
        </w:rPr>
        <w:t>-001</w:t>
      </w:r>
      <w:r>
        <w:rPr>
          <w:lang w:val="en-GB"/>
        </w:rPr>
        <w:t>;</w:t>
      </w:r>
    </w:p>
    <w:p w14:paraId="7DEDC510" w14:textId="41D5C6B6" w:rsidR="008428C1" w:rsidRDefault="008428C1" w:rsidP="008428C1">
      <w:pPr>
        <w:pStyle w:val="ITISHeading3"/>
        <w:numPr>
          <w:ilvl w:val="0"/>
          <w:numId w:val="0"/>
        </w:numPr>
        <w:ind w:left="1418" w:hanging="567"/>
        <w:rPr>
          <w:lang w:val="en-GB"/>
        </w:rPr>
      </w:pPr>
      <w:r>
        <w:rPr>
          <w:lang w:val="en-GB"/>
        </w:rPr>
        <w:t>(b)</w:t>
      </w:r>
      <w:r>
        <w:rPr>
          <w:lang w:val="en-GB"/>
        </w:rPr>
        <w:tab/>
      </w:r>
      <w:r w:rsidR="00160BBF" w:rsidRPr="008C5F0D">
        <w:rPr>
          <w:lang w:val="en-GB"/>
        </w:rPr>
        <w:t xml:space="preserve">check the application </w:t>
      </w:r>
      <w:r w:rsidR="008C5F0D">
        <w:rPr>
          <w:lang w:val="en-GB"/>
        </w:rPr>
        <w:t xml:space="preserve">for completeness </w:t>
      </w:r>
      <w:r w:rsidR="00160BBF" w:rsidRPr="008C5F0D">
        <w:rPr>
          <w:lang w:val="en-GB"/>
        </w:rPr>
        <w:t xml:space="preserve">and </w:t>
      </w:r>
      <w:r w:rsidR="008C5F0D">
        <w:rPr>
          <w:lang w:val="en-GB"/>
        </w:rPr>
        <w:t>request</w:t>
      </w:r>
      <w:r w:rsidR="00CF501F">
        <w:rPr>
          <w:lang w:val="en-GB"/>
        </w:rPr>
        <w:t>s</w:t>
      </w:r>
      <w:r w:rsidR="008C5F0D">
        <w:rPr>
          <w:lang w:val="en-GB"/>
        </w:rPr>
        <w:t xml:space="preserve"> further information i</w:t>
      </w:r>
      <w:r>
        <w:rPr>
          <w:lang w:val="en-GB"/>
        </w:rPr>
        <w:t>f</w:t>
      </w:r>
      <w:r w:rsidR="008C5F0D">
        <w:rPr>
          <w:lang w:val="en-GB"/>
        </w:rPr>
        <w:t xml:space="preserve"> required;</w:t>
      </w:r>
      <w:r w:rsidR="009A372F">
        <w:rPr>
          <w:lang w:val="en-GB"/>
        </w:rPr>
        <w:t xml:space="preserve"> and</w:t>
      </w:r>
    </w:p>
    <w:p w14:paraId="64486409" w14:textId="0E949F96" w:rsidR="000C00FD" w:rsidRPr="008C5F0D" w:rsidRDefault="008428C1" w:rsidP="008B5564">
      <w:pPr>
        <w:pStyle w:val="ITISHeading3"/>
        <w:numPr>
          <w:ilvl w:val="0"/>
          <w:numId w:val="0"/>
        </w:numPr>
        <w:ind w:left="1418" w:hanging="567"/>
        <w:rPr>
          <w:lang w:val="en-GB"/>
        </w:rPr>
      </w:pPr>
      <w:r>
        <w:rPr>
          <w:lang w:val="en-GB"/>
        </w:rPr>
        <w:t>(c)</w:t>
      </w:r>
      <w:r>
        <w:rPr>
          <w:lang w:val="en-GB"/>
        </w:rPr>
        <w:tab/>
      </w:r>
      <w:r w:rsidR="00160BBF" w:rsidRPr="008C5F0D">
        <w:rPr>
          <w:lang w:val="en-GB"/>
        </w:rPr>
        <w:t xml:space="preserve">provide a recommendation </w:t>
      </w:r>
      <w:r>
        <w:rPr>
          <w:lang w:val="en-GB"/>
        </w:rPr>
        <w:t xml:space="preserve">to the </w:t>
      </w:r>
      <w:proofErr w:type="spellStart"/>
      <w:r>
        <w:rPr>
          <w:lang w:val="en-GB"/>
        </w:rPr>
        <w:t>MRAMC</w:t>
      </w:r>
      <w:proofErr w:type="spellEnd"/>
      <w:r>
        <w:rPr>
          <w:lang w:val="en-GB"/>
        </w:rPr>
        <w:t xml:space="preserve"> </w:t>
      </w:r>
      <w:r w:rsidR="00160BBF" w:rsidRPr="008C5F0D">
        <w:rPr>
          <w:lang w:val="en-GB"/>
        </w:rPr>
        <w:t>on application acceptance</w:t>
      </w:r>
      <w:r w:rsidR="000C00FD" w:rsidRPr="008C5F0D">
        <w:rPr>
          <w:lang w:val="en-GB"/>
        </w:rPr>
        <w:t>.</w:t>
      </w:r>
    </w:p>
    <w:p w14:paraId="48328B14" w14:textId="6F7749D1"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9A372F">
        <w:rPr>
          <w:rFonts w:ascii="Arial" w:hAnsi="Arial" w:cs="Arial"/>
          <w:lang w:val="en-GB"/>
        </w:rPr>
        <w:t>7</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4C13C96A" w:rsidR="000C00FD" w:rsidRPr="006F6485" w:rsidRDefault="001A53A7">
      <w:pPr>
        <w:pStyle w:val="ITISHeading3"/>
        <w:numPr>
          <w:ilvl w:val="2"/>
          <w:numId w:val="18"/>
        </w:numPr>
        <w:rPr>
          <w:lang w:val="en-GB"/>
        </w:rPr>
      </w:pPr>
      <w:bookmarkStart w:id="28" w:name="_Hlk149232941"/>
      <w:r w:rsidRPr="006F6485">
        <w:rPr>
          <w:lang w:val="en-GB"/>
        </w:rPr>
        <w:t>i</w:t>
      </w:r>
      <w:r w:rsidR="000C00FD" w:rsidRPr="006F6485">
        <w:rPr>
          <w:lang w:val="en-GB"/>
        </w:rPr>
        <w:t>f the application is from a</w:t>
      </w:r>
      <w:r w:rsidR="000C4026" w:rsidRPr="006F6485">
        <w:rPr>
          <w:lang w:val="en-GB"/>
        </w:rPr>
        <w:t>n APAC Associate Member</w:t>
      </w:r>
      <w:r w:rsidR="000C00FD" w:rsidRPr="006F6485">
        <w:rPr>
          <w:lang w:val="en-GB"/>
        </w:rPr>
        <w:t xml:space="preserve"> for </w:t>
      </w:r>
      <w:r w:rsidR="009B4968">
        <w:rPr>
          <w:lang w:val="en-GB"/>
        </w:rPr>
        <w:t xml:space="preserve">a pre-evaluation or </w:t>
      </w:r>
      <w:r w:rsidR="000C00FD" w:rsidRPr="006F6485">
        <w:rPr>
          <w:lang w:val="en-GB"/>
        </w:rPr>
        <w:t>an initial evaluation, the completed APAC</w:t>
      </w:r>
      <w:r w:rsidR="000C4026" w:rsidRPr="006F6485">
        <w:rPr>
          <w:lang w:val="en-GB"/>
        </w:rPr>
        <w:t xml:space="preserve"> </w:t>
      </w:r>
      <w:proofErr w:type="spellStart"/>
      <w:r w:rsidR="000C00FD" w:rsidRPr="006F6485">
        <w:rPr>
          <w:lang w:val="en-GB"/>
        </w:rPr>
        <w:t>F</w:t>
      </w:r>
      <w:r w:rsidR="000C4026" w:rsidRPr="006F6485">
        <w:rPr>
          <w:lang w:val="en-GB"/>
        </w:rPr>
        <w:t>MRA</w:t>
      </w:r>
      <w:proofErr w:type="spellEnd"/>
      <w:r w:rsidR="000C4026" w:rsidRPr="006F6485">
        <w:rPr>
          <w:lang w:val="en-GB"/>
        </w:rPr>
        <w:t>-002</w:t>
      </w:r>
      <w:r w:rsidR="000C00FD" w:rsidRPr="006F6485">
        <w:rPr>
          <w:lang w:val="en-GB"/>
        </w:rPr>
        <w:t xml:space="preserve"> shall be forwarded to the APAC </w:t>
      </w:r>
      <w:proofErr w:type="spellStart"/>
      <w:r w:rsidR="00CF547C" w:rsidRPr="006F6485">
        <w:rPr>
          <w:lang w:val="en-GB"/>
        </w:rPr>
        <w:t>MRAMC</w:t>
      </w:r>
      <w:proofErr w:type="spellEnd"/>
      <w:r w:rsidR="000C00FD" w:rsidRPr="006F6485">
        <w:rPr>
          <w:lang w:val="en-GB"/>
        </w:rPr>
        <w:t xml:space="preserve"> for review and endorsement.</w:t>
      </w:r>
      <w:r w:rsidRPr="006F6485">
        <w:rPr>
          <w:lang w:val="en-GB"/>
        </w:rPr>
        <w:t xml:space="preserve"> </w:t>
      </w:r>
      <w:r w:rsidR="000C00FD" w:rsidRPr="006F6485">
        <w:rPr>
          <w:lang w:val="en-GB"/>
        </w:rPr>
        <w:t>It</w:t>
      </w:r>
      <w:r w:rsidR="00160BBF">
        <w:rPr>
          <w:lang w:val="en-GB"/>
        </w:rPr>
        <w:t xml:space="preserve"> </w:t>
      </w:r>
      <w:r w:rsidR="000C00FD" w:rsidRPr="006F6485">
        <w:rPr>
          <w:lang w:val="en-GB"/>
        </w:rPr>
        <w:t xml:space="preserve">shall then be forwarded to the APAC </w:t>
      </w:r>
      <w:proofErr w:type="spellStart"/>
      <w:r w:rsidR="000C00FD" w:rsidRPr="006F6485">
        <w:rPr>
          <w:lang w:val="en-GB"/>
        </w:rPr>
        <w:t>MRA</w:t>
      </w:r>
      <w:proofErr w:type="spellEnd"/>
      <w:r w:rsidR="000C00FD" w:rsidRPr="006F6485">
        <w:rPr>
          <w:lang w:val="en-GB"/>
        </w:rPr>
        <w:t xml:space="preserve"> Council for ballot to proceed with the </w:t>
      </w:r>
      <w:r w:rsidR="009A372F">
        <w:rPr>
          <w:lang w:val="en-GB"/>
        </w:rPr>
        <w:t xml:space="preserve">pre-evaluation or </w:t>
      </w:r>
      <w:r w:rsidR="000C00FD" w:rsidRPr="006F6485">
        <w:rPr>
          <w:lang w:val="en-GB"/>
        </w:rPr>
        <w:t>initial evaluation.</w:t>
      </w:r>
      <w:r w:rsidRPr="006F6485">
        <w:rPr>
          <w:lang w:val="en-GB"/>
        </w:rPr>
        <w:t xml:space="preserve"> </w:t>
      </w:r>
      <w:r w:rsidR="00D82603" w:rsidRPr="006F6485">
        <w:rPr>
          <w:lang w:val="en-GB"/>
        </w:rPr>
        <w:t>The APAC Secretariat shall inform the applicant of the subsequent decision</w:t>
      </w:r>
      <w:r w:rsidRPr="006F6485">
        <w:rPr>
          <w:lang w:val="en-GB"/>
        </w:rPr>
        <w:t>;</w:t>
      </w:r>
      <w:r w:rsidR="00D82603" w:rsidRPr="006F6485">
        <w:rPr>
          <w:lang w:val="en-GB"/>
        </w:rPr>
        <w:t xml:space="preserve"> </w:t>
      </w:r>
    </w:p>
    <w:bookmarkEnd w:id="28"/>
    <w:p w14:paraId="01B83A11" w14:textId="19F943C7" w:rsidR="000C00FD" w:rsidRPr="001A6849" w:rsidRDefault="001A53A7">
      <w:pPr>
        <w:pStyle w:val="ITISHeading3"/>
        <w:numPr>
          <w:ilvl w:val="2"/>
          <w:numId w:val="18"/>
        </w:numPr>
        <w:rPr>
          <w:lang w:val="en-GB"/>
        </w:rPr>
      </w:pPr>
      <w:r w:rsidRPr="001A6849">
        <w:rPr>
          <w:lang w:val="en-GB"/>
        </w:rPr>
        <w:t>i</w:t>
      </w:r>
      <w:r w:rsidR="000C00FD" w:rsidRPr="001A6849">
        <w:rPr>
          <w:lang w:val="en-GB"/>
        </w:rPr>
        <w:t xml:space="preserve">f the application is from an existing APAC </w:t>
      </w:r>
      <w:r w:rsidR="004C5030" w:rsidRPr="001A6849">
        <w:rPr>
          <w:lang w:val="en-GB"/>
        </w:rPr>
        <w:t>Full Member</w:t>
      </w:r>
      <w:r w:rsidR="000C00FD" w:rsidRPr="001A6849">
        <w:rPr>
          <w:lang w:val="en-GB"/>
        </w:rPr>
        <w:t xml:space="preserve"> for </w:t>
      </w:r>
      <w:r w:rsidR="001A6849" w:rsidRPr="001A6849">
        <w:rPr>
          <w:lang w:val="en-GB"/>
        </w:rPr>
        <w:t xml:space="preserve">an </w:t>
      </w:r>
      <w:r w:rsidR="000C00FD" w:rsidRPr="001A6849">
        <w:rPr>
          <w:lang w:val="en-GB"/>
        </w:rPr>
        <w:t xml:space="preserve">extension </w:t>
      </w:r>
      <w:r w:rsidR="00652EDE" w:rsidRPr="001A6849">
        <w:rPr>
          <w:lang w:val="en-GB"/>
        </w:rPr>
        <w:t>to include a new</w:t>
      </w:r>
      <w:r w:rsidR="000C00FD" w:rsidRPr="001A6849">
        <w:rPr>
          <w:lang w:val="en-GB"/>
        </w:rPr>
        <w:t xml:space="preserve"> main scope or a sub-scope, the APAC </w:t>
      </w:r>
      <w:proofErr w:type="spellStart"/>
      <w:r w:rsidR="00CF547C" w:rsidRPr="001A6849">
        <w:rPr>
          <w:lang w:val="en-GB"/>
        </w:rPr>
        <w:t>MRAMC</w:t>
      </w:r>
      <w:proofErr w:type="spellEnd"/>
      <w:r w:rsidR="000C00FD" w:rsidRPr="001A6849">
        <w:rPr>
          <w:lang w:val="en-GB"/>
        </w:rPr>
        <w:t xml:space="preserve"> shall review the application and inform the applicant whether the application has been accepted</w:t>
      </w:r>
      <w:r w:rsidR="00E237FE" w:rsidRPr="001A6849">
        <w:rPr>
          <w:lang w:val="en-GB"/>
        </w:rPr>
        <w:t xml:space="preserve"> in accordance with </w:t>
      </w:r>
      <w:r w:rsidR="002C0C5F" w:rsidRPr="001A6849">
        <w:rPr>
          <w:lang w:val="en-GB"/>
        </w:rPr>
        <w:t xml:space="preserve">Section </w:t>
      </w:r>
      <w:r w:rsidR="00E237FE" w:rsidRPr="001A6849">
        <w:rPr>
          <w:lang w:val="en-GB"/>
        </w:rPr>
        <w:t>14</w:t>
      </w:r>
      <w:r w:rsidRPr="001A6849">
        <w:rPr>
          <w:lang w:val="en-GB"/>
        </w:rPr>
        <w:t>;</w:t>
      </w:r>
    </w:p>
    <w:p w14:paraId="0289DEC8" w14:textId="46674390" w:rsidR="00D82603" w:rsidRPr="000C00FD" w:rsidRDefault="001A53A7">
      <w:pPr>
        <w:pStyle w:val="ITISHeading3"/>
        <w:numPr>
          <w:ilvl w:val="2"/>
          <w:numId w:val="18"/>
        </w:numPr>
        <w:rPr>
          <w:lang w:val="en-GB"/>
        </w:rPr>
      </w:pPr>
      <w:r>
        <w:rPr>
          <w:lang w:val="en-GB"/>
        </w:rPr>
        <w:lastRenderedPageBreak/>
        <w:t>i</w:t>
      </w:r>
      <w:r w:rsidR="004C5030">
        <w:rPr>
          <w:lang w:val="en-GB"/>
        </w:rPr>
        <w:t>f</w:t>
      </w:r>
      <w:r w:rsidR="000C00FD" w:rsidRPr="000C00FD">
        <w:rPr>
          <w:lang w:val="en-GB"/>
        </w:rPr>
        <w:t xml:space="preserve"> the applicant </w:t>
      </w:r>
      <w:r w:rsidR="004C5030">
        <w:rPr>
          <w:lang w:val="en-GB"/>
        </w:rPr>
        <w:t>accreditation body</w:t>
      </w:r>
      <w:r w:rsidR="000C00FD" w:rsidRPr="000C00FD">
        <w:rPr>
          <w:lang w:val="en-GB"/>
        </w:rPr>
        <w:t xml:space="preserve"> </w:t>
      </w:r>
      <w:r w:rsidR="004C5030">
        <w:rPr>
          <w:lang w:val="en-GB"/>
        </w:rPr>
        <w:t>wishes to have a</w:t>
      </w:r>
      <w:r w:rsidR="000C00FD" w:rsidRPr="000C00FD">
        <w:rPr>
          <w:lang w:val="en-GB"/>
        </w:rPr>
        <w:t xml:space="preserve"> joint or concurrent evaluation with another </w:t>
      </w:r>
      <w:r w:rsidR="004C5030">
        <w:rPr>
          <w:lang w:val="en-GB"/>
        </w:rPr>
        <w:t>Regional Group</w:t>
      </w:r>
      <w:r w:rsidR="000C00FD" w:rsidRPr="000C00FD">
        <w:rPr>
          <w:lang w:val="en-GB"/>
        </w:rPr>
        <w:t xml:space="preserve">, the </w:t>
      </w:r>
      <w:r w:rsidR="004C5030">
        <w:rPr>
          <w:lang w:val="en-GB"/>
        </w:rPr>
        <w:t>accreditation body</w:t>
      </w:r>
      <w:r w:rsidR="000C00FD" w:rsidRPr="000C00FD">
        <w:rPr>
          <w:lang w:val="en-GB"/>
        </w:rPr>
        <w:t xml:space="preserve"> should advise the APAC </w:t>
      </w:r>
      <w:proofErr w:type="spellStart"/>
      <w:r w:rsidR="000C00FD" w:rsidRPr="000C00FD">
        <w:rPr>
          <w:lang w:val="en-GB"/>
        </w:rPr>
        <w:t>MRA</w:t>
      </w:r>
      <w:proofErr w:type="spellEnd"/>
      <w:r w:rsidR="000C00FD" w:rsidRPr="000C00FD">
        <w:rPr>
          <w:lang w:val="en-GB"/>
        </w:rPr>
        <w:t xml:space="preserve"> Council Chair of the request. The APAC </w:t>
      </w:r>
      <w:proofErr w:type="spellStart"/>
      <w:r w:rsidR="000C00FD" w:rsidRPr="000C00FD">
        <w:rPr>
          <w:lang w:val="en-GB"/>
        </w:rPr>
        <w:t>MRA</w:t>
      </w:r>
      <w:proofErr w:type="spellEnd"/>
      <w:r w:rsidR="000C00FD" w:rsidRPr="000C00FD">
        <w:rPr>
          <w:lang w:val="en-GB"/>
        </w:rPr>
        <w:t xml:space="preserve"> Council Chair will inform the </w:t>
      </w:r>
      <w:r w:rsidR="004C5030">
        <w:rPr>
          <w:lang w:val="en-GB"/>
        </w:rPr>
        <w:t>appointed</w:t>
      </w:r>
      <w:r w:rsidR="000C00FD" w:rsidRPr="000C00FD">
        <w:rPr>
          <w:lang w:val="en-GB"/>
        </w:rPr>
        <w:t xml:space="preserve"> peer evaluation team leader.</w:t>
      </w:r>
    </w:p>
    <w:p w14:paraId="46D33A77" w14:textId="6F021842"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8C0433">
        <w:rPr>
          <w:rFonts w:ascii="Arial" w:hAnsi="Arial" w:cs="Arial"/>
          <w:lang w:val="en-GB"/>
        </w:rPr>
        <w:t>8</w:t>
      </w:r>
      <w:r w:rsidRPr="000C00FD">
        <w:rPr>
          <w:rFonts w:ascii="Arial" w:hAnsi="Arial" w:cs="Arial"/>
          <w:lang w:val="en-GB"/>
        </w:rPr>
        <w:tab/>
      </w:r>
      <w:r w:rsidR="00D328F3">
        <w:rPr>
          <w:rFonts w:ascii="Arial" w:hAnsi="Arial" w:cs="Arial"/>
          <w:lang w:val="en-GB"/>
        </w:rPr>
        <w:t>A</w:t>
      </w:r>
      <w:r w:rsidRPr="000C00FD">
        <w:rPr>
          <w:rFonts w:ascii="Arial" w:hAnsi="Arial" w:cs="Arial"/>
          <w:lang w:val="en-GB"/>
        </w:rPr>
        <w:t>pplication</w:t>
      </w:r>
      <w:r w:rsidR="00346583">
        <w:rPr>
          <w:rFonts w:ascii="Arial" w:hAnsi="Arial" w:cs="Arial"/>
          <w:lang w:val="en-GB"/>
        </w:rPr>
        <w:t>s</w:t>
      </w:r>
      <w:r w:rsidRPr="000C00FD">
        <w:rPr>
          <w:rFonts w:ascii="Arial" w:hAnsi="Arial" w:cs="Arial"/>
          <w:lang w:val="en-GB"/>
        </w:rPr>
        <w:t xml:space="preserve"> from </w:t>
      </w:r>
      <w:r w:rsidR="00D328F3">
        <w:rPr>
          <w:rFonts w:ascii="Arial" w:hAnsi="Arial" w:cs="Arial"/>
          <w:lang w:val="en-GB"/>
        </w:rPr>
        <w:t xml:space="preserve">accreditation bodies that are already a </w:t>
      </w:r>
      <w:r w:rsidR="00A74884" w:rsidRPr="00A74884">
        <w:rPr>
          <w:rFonts w:ascii="Arial" w:hAnsi="Arial" w:cs="Arial"/>
          <w:lang w:val="en-GB"/>
        </w:rPr>
        <w:t xml:space="preserve">signatory to the IAF MLA or ILAC </w:t>
      </w:r>
      <w:proofErr w:type="spellStart"/>
      <w:r w:rsidR="00A74884" w:rsidRPr="00A74884">
        <w:rPr>
          <w:rFonts w:ascii="Arial" w:hAnsi="Arial" w:cs="Arial"/>
          <w:lang w:val="en-GB"/>
        </w:rPr>
        <w:t>MRA</w:t>
      </w:r>
      <w:proofErr w:type="spellEnd"/>
      <w:r w:rsidR="00A74884" w:rsidRPr="00A74884">
        <w:rPr>
          <w:rFonts w:ascii="Arial" w:hAnsi="Arial" w:cs="Arial"/>
          <w:lang w:val="en-GB"/>
        </w:rPr>
        <w:t>, or a signatory to a MLA/</w:t>
      </w:r>
      <w:proofErr w:type="spellStart"/>
      <w:r w:rsidR="00A74884" w:rsidRPr="00A74884">
        <w:rPr>
          <w:rFonts w:ascii="Arial" w:hAnsi="Arial" w:cs="Arial"/>
          <w:lang w:val="en-GB"/>
        </w:rPr>
        <w:t>MRA</w:t>
      </w:r>
      <w:proofErr w:type="spellEnd"/>
      <w:r w:rsidR="00A74884" w:rsidRPr="00A74884">
        <w:rPr>
          <w:rFonts w:ascii="Arial" w:hAnsi="Arial" w:cs="Arial"/>
          <w:lang w:val="en-GB"/>
        </w:rPr>
        <w:t xml:space="preserve"> of a Regional Group that is recognised by the IAF or ILAC</w:t>
      </w:r>
      <w:r w:rsidR="00D328F3">
        <w:rPr>
          <w:rFonts w:ascii="Arial" w:hAnsi="Arial" w:cs="Arial"/>
          <w:lang w:val="en-GB"/>
        </w:rPr>
        <w:t xml:space="preserve">, </w:t>
      </w:r>
      <w:r w:rsidR="001F588B">
        <w:rPr>
          <w:rFonts w:ascii="Arial" w:hAnsi="Arial" w:cs="Arial"/>
          <w:lang w:val="en-GB"/>
        </w:rPr>
        <w:t>or from an APAC Member for a scope</w:t>
      </w:r>
      <w:r w:rsidR="00743745">
        <w:rPr>
          <w:rFonts w:ascii="Arial" w:hAnsi="Arial" w:cs="Arial"/>
          <w:lang w:val="en-GB"/>
        </w:rPr>
        <w:t xml:space="preserve"> or sub-scope</w:t>
      </w:r>
      <w:r w:rsidR="001F588B">
        <w:rPr>
          <w:rFonts w:ascii="Arial" w:hAnsi="Arial" w:cs="Arial"/>
          <w:lang w:val="en-GB"/>
        </w:rPr>
        <w:t xml:space="preserve"> </w:t>
      </w:r>
      <w:r w:rsidR="00B02D5A">
        <w:rPr>
          <w:rFonts w:ascii="Arial" w:hAnsi="Arial" w:cs="Arial"/>
          <w:lang w:val="en-GB"/>
        </w:rPr>
        <w:t xml:space="preserve">for which it is </w:t>
      </w:r>
      <w:r w:rsidR="001F588B">
        <w:rPr>
          <w:rFonts w:ascii="Arial" w:hAnsi="Arial" w:cs="Arial"/>
          <w:lang w:val="en-GB"/>
        </w:rPr>
        <w:t xml:space="preserve">already recognised under the IAF MLA or ILAC </w:t>
      </w:r>
      <w:proofErr w:type="spellStart"/>
      <w:r w:rsidR="001F588B">
        <w:rPr>
          <w:rFonts w:ascii="Arial" w:hAnsi="Arial" w:cs="Arial"/>
          <w:lang w:val="en-GB"/>
        </w:rPr>
        <w:t>MRA</w:t>
      </w:r>
      <w:proofErr w:type="spellEnd"/>
      <w:r w:rsidR="0044260D">
        <w:rPr>
          <w:rFonts w:ascii="Arial" w:hAnsi="Arial" w:cs="Arial"/>
          <w:lang w:val="en-GB"/>
        </w:rPr>
        <w:t>:</w:t>
      </w:r>
    </w:p>
    <w:p w14:paraId="3076B010" w14:textId="26469A1F" w:rsidR="000C00FD" w:rsidRPr="00743745" w:rsidRDefault="00D328F3">
      <w:pPr>
        <w:pStyle w:val="ITISHeading3"/>
        <w:numPr>
          <w:ilvl w:val="2"/>
          <w:numId w:val="19"/>
        </w:numPr>
        <w:rPr>
          <w:lang w:val="en-GB"/>
        </w:rPr>
      </w:pPr>
      <w:r w:rsidRPr="00743745">
        <w:rPr>
          <w:lang w:val="en-GB"/>
        </w:rPr>
        <w:t xml:space="preserve">the </w:t>
      </w:r>
      <w:r w:rsidR="00650457" w:rsidRPr="00743745">
        <w:rPr>
          <w:lang w:val="en-GB"/>
        </w:rPr>
        <w:t>applicant must first obtain APAC Associate Member status in accordance with APAC’s process for</w:t>
      </w:r>
      <w:r w:rsidR="00B02D5A">
        <w:rPr>
          <w:lang w:val="en-GB"/>
        </w:rPr>
        <w:t xml:space="preserve"> </w:t>
      </w:r>
      <w:r w:rsidR="00650457" w:rsidRPr="00743745">
        <w:rPr>
          <w:lang w:val="en-GB"/>
        </w:rPr>
        <w:t>membership application</w:t>
      </w:r>
      <w:r w:rsidR="00743745">
        <w:rPr>
          <w:lang w:val="en-GB"/>
        </w:rPr>
        <w:t xml:space="preserve">. </w:t>
      </w:r>
      <w:r w:rsidR="00650457" w:rsidRPr="00743745">
        <w:rPr>
          <w:lang w:val="en-GB"/>
        </w:rPr>
        <w:t xml:space="preserve">Once Associate Membership has been granted, an application for </w:t>
      </w:r>
      <w:r w:rsidR="00C0059F" w:rsidRPr="00743745">
        <w:rPr>
          <w:lang w:val="en-GB"/>
        </w:rPr>
        <w:t xml:space="preserve">APAC </w:t>
      </w:r>
      <w:proofErr w:type="spellStart"/>
      <w:r w:rsidR="00C0059F" w:rsidRPr="00743745">
        <w:rPr>
          <w:lang w:val="en-GB"/>
        </w:rPr>
        <w:t>MRA</w:t>
      </w:r>
      <w:proofErr w:type="spellEnd"/>
      <w:r w:rsidR="00C0059F" w:rsidRPr="00743745">
        <w:rPr>
          <w:lang w:val="en-GB"/>
        </w:rPr>
        <w:t xml:space="preserve"> signatory status (APAC </w:t>
      </w:r>
      <w:r w:rsidR="00650457" w:rsidRPr="00743745">
        <w:rPr>
          <w:lang w:val="en-GB"/>
        </w:rPr>
        <w:t>Full Membership</w:t>
      </w:r>
      <w:r w:rsidR="00C0059F" w:rsidRPr="00743745">
        <w:rPr>
          <w:lang w:val="en-GB"/>
        </w:rPr>
        <w:t>)</w:t>
      </w:r>
      <w:r w:rsidR="00650457" w:rsidRPr="00743745">
        <w:rPr>
          <w:lang w:val="en-GB"/>
        </w:rPr>
        <w:t xml:space="preserve"> can be made</w:t>
      </w:r>
      <w:r w:rsidR="00743745">
        <w:rPr>
          <w:lang w:val="en-GB"/>
        </w:rPr>
        <w:t>; and</w:t>
      </w:r>
    </w:p>
    <w:p w14:paraId="7E38BFA5" w14:textId="601EF1E9" w:rsidR="00AE0D2F" w:rsidRDefault="00743745">
      <w:pPr>
        <w:pStyle w:val="ITISHeading3"/>
        <w:numPr>
          <w:ilvl w:val="2"/>
          <w:numId w:val="18"/>
        </w:numPr>
        <w:rPr>
          <w:lang w:val="en-GB"/>
        </w:rPr>
      </w:pPr>
      <w:r>
        <w:rPr>
          <w:lang w:val="en-GB"/>
        </w:rPr>
        <w:t>t</w:t>
      </w:r>
      <w:r w:rsidR="00650457" w:rsidRPr="00650457">
        <w:rPr>
          <w:lang w:val="en-GB"/>
        </w:rPr>
        <w:t xml:space="preserve">he application </w:t>
      </w:r>
      <w:r>
        <w:rPr>
          <w:lang w:val="en-GB"/>
        </w:rPr>
        <w:t xml:space="preserve">shall be </w:t>
      </w:r>
      <w:r w:rsidR="00650457" w:rsidRPr="00650457">
        <w:rPr>
          <w:lang w:val="en-GB"/>
        </w:rPr>
        <w:t xml:space="preserve">reviewed by the </w:t>
      </w:r>
      <w:proofErr w:type="spellStart"/>
      <w:r w:rsidR="00CF547C">
        <w:rPr>
          <w:lang w:val="en-GB"/>
        </w:rPr>
        <w:t>MRAMC</w:t>
      </w:r>
      <w:proofErr w:type="spellEnd"/>
      <w:r w:rsidR="00650457" w:rsidRPr="00650457">
        <w:rPr>
          <w:lang w:val="en-GB"/>
        </w:rPr>
        <w:t xml:space="preserve"> and provided that</w:t>
      </w:r>
      <w:r w:rsidR="00AE0D2F">
        <w:rPr>
          <w:lang w:val="en-GB"/>
        </w:rPr>
        <w:t>:</w:t>
      </w:r>
    </w:p>
    <w:p w14:paraId="086F910C" w14:textId="11FBC042" w:rsidR="00AE0D2F" w:rsidRDefault="00650457">
      <w:pPr>
        <w:pStyle w:val="ITISHeading3"/>
        <w:numPr>
          <w:ilvl w:val="4"/>
          <w:numId w:val="20"/>
        </w:numPr>
        <w:ind w:left="2127"/>
        <w:rPr>
          <w:lang w:val="en-GB"/>
        </w:rPr>
      </w:pPr>
      <w:r w:rsidRPr="00650457">
        <w:rPr>
          <w:lang w:val="en-GB"/>
        </w:rPr>
        <w:t xml:space="preserve">the requested scope </w:t>
      </w:r>
      <w:r w:rsidR="00AE0D2F">
        <w:rPr>
          <w:lang w:val="en-GB"/>
        </w:rPr>
        <w:t xml:space="preserve">and sub-scope </w:t>
      </w:r>
      <w:r w:rsidRPr="00650457">
        <w:rPr>
          <w:lang w:val="en-GB"/>
        </w:rPr>
        <w:t xml:space="preserve">of </w:t>
      </w:r>
      <w:r w:rsidR="00AE0D2F">
        <w:rPr>
          <w:lang w:val="en-GB"/>
        </w:rPr>
        <w:t xml:space="preserve">APAC </w:t>
      </w:r>
      <w:proofErr w:type="spellStart"/>
      <w:r w:rsidR="00AE0D2F">
        <w:rPr>
          <w:lang w:val="en-GB"/>
        </w:rPr>
        <w:t>MRA</w:t>
      </w:r>
      <w:proofErr w:type="spellEnd"/>
      <w:r w:rsidR="00AE0D2F">
        <w:rPr>
          <w:lang w:val="en-GB"/>
        </w:rPr>
        <w:t xml:space="preserve"> </w:t>
      </w:r>
      <w:r w:rsidRPr="00650457">
        <w:rPr>
          <w:lang w:val="en-GB"/>
        </w:rPr>
        <w:t xml:space="preserve">recognition is </w:t>
      </w:r>
      <w:r w:rsidR="00AE0D2F">
        <w:rPr>
          <w:lang w:val="en-GB"/>
        </w:rPr>
        <w:t>already includ</w:t>
      </w:r>
      <w:r w:rsidR="00740165">
        <w:rPr>
          <w:lang w:val="en-GB"/>
        </w:rPr>
        <w:t>ed</w:t>
      </w:r>
      <w:r w:rsidR="00AE0D2F">
        <w:rPr>
          <w:lang w:val="en-GB"/>
        </w:rPr>
        <w:t xml:space="preserve"> in the </w:t>
      </w:r>
      <w:r w:rsidR="00B02D5A">
        <w:rPr>
          <w:lang w:val="en-GB"/>
        </w:rPr>
        <w:t xml:space="preserve">signatory status of the applicant under the </w:t>
      </w:r>
      <w:r w:rsidR="00AE0D2F">
        <w:rPr>
          <w:lang w:val="en-GB"/>
        </w:rPr>
        <w:t xml:space="preserve">IAF MLA or ILAC </w:t>
      </w:r>
      <w:proofErr w:type="spellStart"/>
      <w:r w:rsidR="00AE0D2F">
        <w:rPr>
          <w:lang w:val="en-GB"/>
        </w:rPr>
        <w:t>MRA</w:t>
      </w:r>
      <w:proofErr w:type="spellEnd"/>
      <w:r w:rsidR="00AE0D2F">
        <w:rPr>
          <w:lang w:val="en-GB"/>
        </w:rPr>
        <w:t xml:space="preserve">, or </w:t>
      </w:r>
      <w:r w:rsidR="00B02D5A">
        <w:rPr>
          <w:lang w:val="en-GB"/>
        </w:rPr>
        <w:t xml:space="preserve">a </w:t>
      </w:r>
      <w:r w:rsidR="00AE0D2F">
        <w:rPr>
          <w:lang w:val="en-GB"/>
        </w:rPr>
        <w:t>Regional Group MLA/</w:t>
      </w:r>
      <w:proofErr w:type="spellStart"/>
      <w:r w:rsidR="00AE0D2F">
        <w:rPr>
          <w:lang w:val="en-GB"/>
        </w:rPr>
        <w:t>MRA</w:t>
      </w:r>
      <w:proofErr w:type="spellEnd"/>
      <w:r w:rsidR="001A6849">
        <w:rPr>
          <w:lang w:val="en-GB"/>
        </w:rPr>
        <w:t xml:space="preserve"> recognised under the IAF MLA or ILAC </w:t>
      </w:r>
      <w:proofErr w:type="spellStart"/>
      <w:r w:rsidR="001A6849">
        <w:rPr>
          <w:lang w:val="en-GB"/>
        </w:rPr>
        <w:t>MRA</w:t>
      </w:r>
      <w:proofErr w:type="spellEnd"/>
      <w:r w:rsidR="00B02D5A">
        <w:rPr>
          <w:lang w:val="en-GB"/>
        </w:rPr>
        <w:t>;</w:t>
      </w:r>
      <w:r w:rsidR="00AE0D2F">
        <w:rPr>
          <w:lang w:val="en-GB"/>
        </w:rPr>
        <w:t xml:space="preserve"> </w:t>
      </w:r>
    </w:p>
    <w:p w14:paraId="2BB00038" w14:textId="3FB3124B" w:rsidR="00AE0D2F" w:rsidRDefault="00650457">
      <w:pPr>
        <w:pStyle w:val="ITISHeading3"/>
        <w:numPr>
          <w:ilvl w:val="4"/>
          <w:numId w:val="20"/>
        </w:numPr>
        <w:ind w:left="2127"/>
        <w:rPr>
          <w:lang w:val="en-GB"/>
        </w:rPr>
      </w:pPr>
      <w:r w:rsidRPr="00650457">
        <w:rPr>
          <w:lang w:val="en-GB"/>
        </w:rPr>
        <w:t>th</w:t>
      </w:r>
      <w:r w:rsidR="00B02D5A">
        <w:rPr>
          <w:lang w:val="en-GB"/>
        </w:rPr>
        <w:t>at</w:t>
      </w:r>
      <w:r w:rsidRPr="00650457">
        <w:rPr>
          <w:lang w:val="en-GB"/>
        </w:rPr>
        <w:t xml:space="preserve"> recognition </w:t>
      </w:r>
      <w:r w:rsidR="00B02D5A">
        <w:rPr>
          <w:lang w:val="en-GB"/>
        </w:rPr>
        <w:t xml:space="preserve">status </w:t>
      </w:r>
      <w:r w:rsidRPr="00650457">
        <w:rPr>
          <w:lang w:val="en-GB"/>
        </w:rPr>
        <w:t>is not suspended</w:t>
      </w:r>
      <w:r w:rsidR="00AE0D2F">
        <w:rPr>
          <w:lang w:val="en-GB"/>
        </w:rPr>
        <w:t xml:space="preserve">; </w:t>
      </w:r>
      <w:r w:rsidRPr="00650457">
        <w:rPr>
          <w:lang w:val="en-GB"/>
        </w:rPr>
        <w:t xml:space="preserve">and </w:t>
      </w:r>
    </w:p>
    <w:p w14:paraId="41F57225" w14:textId="77777777" w:rsidR="006064C3" w:rsidRDefault="00650457">
      <w:pPr>
        <w:pStyle w:val="ITISHeading3"/>
        <w:numPr>
          <w:ilvl w:val="4"/>
          <w:numId w:val="20"/>
        </w:numPr>
        <w:ind w:left="2127"/>
        <w:rPr>
          <w:lang w:val="en-GB"/>
        </w:rPr>
      </w:pPr>
      <w:r w:rsidRPr="00650457">
        <w:rPr>
          <w:lang w:val="en-GB"/>
        </w:rPr>
        <w:t>the relevant fees have been paid</w:t>
      </w:r>
      <w:r w:rsidR="00AE0D2F">
        <w:rPr>
          <w:lang w:val="en-GB"/>
        </w:rPr>
        <w:t xml:space="preserve"> to IAF</w:t>
      </w:r>
      <w:r w:rsidR="006064C3">
        <w:rPr>
          <w:lang w:val="en-GB"/>
        </w:rPr>
        <w:t>, ILAC or the relevant Regional Group;</w:t>
      </w:r>
    </w:p>
    <w:p w14:paraId="1C7FF2ED" w14:textId="237B080A" w:rsidR="000C00FD" w:rsidRDefault="00650457" w:rsidP="006F6485">
      <w:pPr>
        <w:pStyle w:val="ITISHeading3"/>
        <w:numPr>
          <w:ilvl w:val="0"/>
          <w:numId w:val="0"/>
        </w:numPr>
        <w:ind w:left="851"/>
        <w:rPr>
          <w:lang w:val="en-GB"/>
        </w:rPr>
      </w:pPr>
      <w:r w:rsidRPr="00650457">
        <w:rPr>
          <w:lang w:val="en-GB"/>
        </w:rPr>
        <w:t xml:space="preserve">the </w:t>
      </w:r>
      <w:proofErr w:type="spellStart"/>
      <w:r w:rsidRPr="00650457">
        <w:rPr>
          <w:lang w:val="en-GB"/>
        </w:rPr>
        <w:t>MRA</w:t>
      </w:r>
      <w:proofErr w:type="spellEnd"/>
      <w:r w:rsidRPr="00650457">
        <w:rPr>
          <w:lang w:val="en-GB"/>
        </w:rPr>
        <w:t xml:space="preserve"> Council may admit the applicant as a</w:t>
      </w:r>
      <w:r w:rsidR="006064C3">
        <w:rPr>
          <w:lang w:val="en-GB"/>
        </w:rPr>
        <w:t xml:space="preserve">n APAC </w:t>
      </w:r>
      <w:proofErr w:type="spellStart"/>
      <w:r w:rsidR="006064C3">
        <w:rPr>
          <w:lang w:val="en-GB"/>
        </w:rPr>
        <w:t>MRA</w:t>
      </w:r>
      <w:proofErr w:type="spellEnd"/>
      <w:r w:rsidR="006064C3">
        <w:rPr>
          <w:lang w:val="en-GB"/>
        </w:rPr>
        <w:t xml:space="preserve"> signatory </w:t>
      </w:r>
      <w:r w:rsidRPr="00650457">
        <w:rPr>
          <w:lang w:val="en-GB"/>
        </w:rPr>
        <w:t>without further evaluation.</w:t>
      </w:r>
      <w:r w:rsidR="006064C3">
        <w:rPr>
          <w:lang w:val="en-GB"/>
        </w:rPr>
        <w:t xml:space="preserve"> </w:t>
      </w:r>
      <w:r w:rsidRPr="00650457">
        <w:rPr>
          <w:lang w:val="en-GB"/>
        </w:rPr>
        <w:t xml:space="preserve">The recognition period </w:t>
      </w:r>
      <w:r w:rsidR="006064C3">
        <w:rPr>
          <w:lang w:val="en-GB"/>
        </w:rPr>
        <w:t xml:space="preserve">granted </w:t>
      </w:r>
      <w:r w:rsidRPr="00650457">
        <w:rPr>
          <w:lang w:val="en-GB"/>
        </w:rPr>
        <w:t xml:space="preserve">cannot exceed the due date for the re-evaluation by </w:t>
      </w:r>
      <w:r w:rsidRPr="00743745">
        <w:rPr>
          <w:lang w:val="en-GB"/>
        </w:rPr>
        <w:t>IAF</w:t>
      </w:r>
      <w:r w:rsidR="006064C3">
        <w:rPr>
          <w:lang w:val="en-GB"/>
        </w:rPr>
        <w:t xml:space="preserve">, </w:t>
      </w:r>
      <w:r w:rsidRPr="00743745">
        <w:rPr>
          <w:lang w:val="en-GB"/>
        </w:rPr>
        <w:t>ILAC</w:t>
      </w:r>
      <w:r w:rsidR="006064C3">
        <w:rPr>
          <w:lang w:val="en-GB"/>
        </w:rPr>
        <w:t xml:space="preserve"> or the relevant Regional Group</w:t>
      </w:r>
      <w:r w:rsidR="00CF1DD2" w:rsidRPr="006F6485">
        <w:rPr>
          <w:lang w:val="en-GB"/>
        </w:rPr>
        <w:t>.</w:t>
      </w:r>
    </w:p>
    <w:p w14:paraId="51B55CF6" w14:textId="77777777" w:rsidR="00DF48DA" w:rsidRPr="000C00FD" w:rsidRDefault="00DF48DA" w:rsidP="006F6485">
      <w:pPr>
        <w:spacing w:after="220"/>
        <w:rPr>
          <w:rFonts w:ascii="Arial" w:hAnsi="Arial" w:cs="Arial"/>
          <w:lang w:val="en-GB"/>
        </w:rPr>
      </w:pPr>
    </w:p>
    <w:p w14:paraId="739733A1" w14:textId="20FDCB36" w:rsidR="000C00FD" w:rsidRPr="003C41AC" w:rsidRDefault="002D5BC3" w:rsidP="00347AEA">
      <w:pPr>
        <w:pStyle w:val="ITISHeading1"/>
        <w:rPr>
          <w:lang w:val="en-GB"/>
        </w:rPr>
      </w:pPr>
      <w:bookmarkStart w:id="29" w:name="_Toc500857069"/>
      <w:bookmarkStart w:id="30" w:name="_Hlk512439436"/>
      <w:bookmarkStart w:id="31" w:name="_Toc208592880"/>
      <w:r w:rsidRPr="003C41AC">
        <w:rPr>
          <w:lang w:val="en-GB"/>
        </w:rPr>
        <w:t xml:space="preserve">APPOINTMENT OF THE </w:t>
      </w:r>
      <w:r w:rsidR="000C00FD" w:rsidRPr="003C41AC">
        <w:rPr>
          <w:lang w:val="en-GB"/>
        </w:rPr>
        <w:t>EVALUATION TEAM LEADER</w:t>
      </w:r>
      <w:bookmarkEnd w:id="29"/>
      <w:bookmarkEnd w:id="31"/>
    </w:p>
    <w:bookmarkEnd w:id="30"/>
    <w:p w14:paraId="0AA496E9" w14:textId="21DF798B" w:rsidR="000C00FD" w:rsidRDefault="000C00FD" w:rsidP="00346583">
      <w:pPr>
        <w:spacing w:after="220"/>
        <w:ind w:left="851" w:hanging="851"/>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w:t>
      </w:r>
      <w:r w:rsidR="00346583">
        <w:rPr>
          <w:rFonts w:ascii="Arial" w:hAnsi="Arial" w:cs="Arial"/>
          <w:lang w:val="en-GB"/>
        </w:rPr>
        <w:t>E</w:t>
      </w:r>
      <w:r w:rsidRPr="000C00FD">
        <w:rPr>
          <w:rFonts w:ascii="Arial" w:hAnsi="Arial" w:cs="Arial"/>
          <w:lang w:val="en-GB"/>
        </w:rPr>
        <w:t xml:space="preserv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 xml:space="preserve">by the APAC </w:t>
      </w:r>
      <w:proofErr w:type="spellStart"/>
      <w:r w:rsidR="00103EE2">
        <w:rPr>
          <w:rFonts w:ascii="Arial" w:hAnsi="Arial" w:cs="Arial"/>
          <w:lang w:val="en-GB"/>
        </w:rPr>
        <w:t>MRAMC</w:t>
      </w:r>
      <w:proofErr w:type="spellEnd"/>
      <w:r w:rsidRPr="000C00FD">
        <w:rPr>
          <w:rFonts w:ascii="Arial" w:hAnsi="Arial" w:cs="Arial"/>
          <w:lang w:val="en-GB"/>
        </w:rPr>
        <w:t>.</w:t>
      </w:r>
    </w:p>
    <w:p w14:paraId="7BEB15E5" w14:textId="26D234F9" w:rsidR="003736D8" w:rsidRDefault="003736D8" w:rsidP="00346583">
      <w:pPr>
        <w:spacing w:after="220"/>
        <w:ind w:left="851" w:hanging="851"/>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is assigned approximately 1</w:t>
      </w:r>
      <w:r w:rsidR="008B5EEE">
        <w:rPr>
          <w:rFonts w:ascii="Arial" w:hAnsi="Arial" w:cs="Arial"/>
        </w:rPr>
        <w:t>2</w:t>
      </w:r>
      <w:r w:rsidRPr="00A0464B">
        <w:rPr>
          <w:rFonts w:ascii="Arial" w:hAnsi="Arial" w:cs="Arial"/>
        </w:rPr>
        <w:t xml:space="preserve">-24 months prior to the evaluation date specified in the relevant </w:t>
      </w:r>
      <w:proofErr w:type="spellStart"/>
      <w:r w:rsidRPr="00A0464B">
        <w:rPr>
          <w:rFonts w:ascii="Arial" w:hAnsi="Arial" w:cs="Arial"/>
        </w:rPr>
        <w:t>MRA</w:t>
      </w:r>
      <w:proofErr w:type="spellEnd"/>
      <w:r w:rsidRPr="00A0464B">
        <w:rPr>
          <w:rFonts w:ascii="Arial" w:hAnsi="Arial" w:cs="Arial"/>
        </w:rPr>
        <w:t xml:space="preserve"> </w:t>
      </w:r>
      <w:r>
        <w:rPr>
          <w:rFonts w:ascii="Arial" w:hAnsi="Arial" w:cs="Arial"/>
        </w:rPr>
        <w:t>C</w:t>
      </w:r>
      <w:r w:rsidRPr="00A0464B">
        <w:rPr>
          <w:rFonts w:ascii="Arial" w:hAnsi="Arial" w:cs="Arial"/>
        </w:rPr>
        <w:t xml:space="preserve">ouncil resolution. </w:t>
      </w:r>
    </w:p>
    <w:p w14:paraId="2EF8C12F" w14:textId="152496AC" w:rsidR="003736D8" w:rsidRPr="00A0464B" w:rsidRDefault="003736D8" w:rsidP="00346583">
      <w:pPr>
        <w:spacing w:after="220"/>
        <w:ind w:left="851" w:hanging="851"/>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proofErr w:type="spellStart"/>
      <w:r w:rsidR="00CF547C">
        <w:rPr>
          <w:rFonts w:ascii="Arial" w:hAnsi="Arial" w:cs="Arial"/>
        </w:rPr>
        <w:t>MRAMC</w:t>
      </w:r>
      <w:proofErr w:type="spellEnd"/>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from the list of lead evaluators prepared and kept up-to-date by the APAC Secretariat on behalf of the </w:t>
      </w:r>
      <w:proofErr w:type="spellStart"/>
      <w:r w:rsidRPr="00A0464B">
        <w:rPr>
          <w:rFonts w:ascii="Arial" w:hAnsi="Arial" w:cs="Arial"/>
        </w:rPr>
        <w:t>MRA</w:t>
      </w:r>
      <w:proofErr w:type="spellEnd"/>
      <w:r w:rsidRPr="00A0464B">
        <w:rPr>
          <w:rFonts w:ascii="Arial" w:hAnsi="Arial" w:cs="Arial"/>
        </w:rPr>
        <w:t xml:space="preserve"> Council</w:t>
      </w:r>
      <w:r w:rsidR="008B5EEE">
        <w:rPr>
          <w:rFonts w:ascii="Arial" w:hAnsi="Arial" w:cs="Arial"/>
        </w:rPr>
        <w:t xml:space="preserve"> (APAC </w:t>
      </w:r>
      <w:proofErr w:type="spellStart"/>
      <w:r w:rsidR="008B5EEE">
        <w:rPr>
          <w:rFonts w:ascii="Arial" w:hAnsi="Arial" w:cs="Arial"/>
        </w:rPr>
        <w:t>FMRA</w:t>
      </w:r>
      <w:proofErr w:type="spellEnd"/>
      <w:r w:rsidR="008B5EEE">
        <w:rPr>
          <w:rFonts w:ascii="Arial" w:hAnsi="Arial" w:cs="Arial"/>
        </w:rPr>
        <w:t>-015)</w:t>
      </w:r>
      <w:r w:rsidRPr="00A0464B">
        <w:rPr>
          <w:rFonts w:ascii="Arial" w:hAnsi="Arial" w:cs="Arial"/>
        </w:rPr>
        <w:t xml:space="preserve">.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proofErr w:type="spellStart"/>
      <w:r w:rsidRPr="00A0464B">
        <w:rPr>
          <w:rFonts w:ascii="Arial" w:hAnsi="Arial" w:cs="Arial"/>
        </w:rPr>
        <w:t>MRA</w:t>
      </w:r>
      <w:r>
        <w:rPr>
          <w:rFonts w:ascii="Arial" w:hAnsi="Arial" w:cs="Arial"/>
        </w:rPr>
        <w:t>MC</w:t>
      </w:r>
      <w:proofErr w:type="spellEnd"/>
      <w:r w:rsidRPr="00A0464B">
        <w:rPr>
          <w:rFonts w:ascii="Arial" w:hAnsi="Arial" w:cs="Arial"/>
        </w:rPr>
        <w:t>:</w:t>
      </w:r>
    </w:p>
    <w:p w14:paraId="1817E2E5" w14:textId="364B3323" w:rsidR="003736D8" w:rsidRPr="00A0464B" w:rsidRDefault="00294BA8">
      <w:pPr>
        <w:pStyle w:val="ITISHeading3"/>
        <w:numPr>
          <w:ilvl w:val="0"/>
          <w:numId w:val="13"/>
        </w:numPr>
      </w:pPr>
      <w:r>
        <w:t>s</w:t>
      </w:r>
      <w:r w:rsidR="008B5EEE">
        <w:t xml:space="preserve">hall </w:t>
      </w:r>
      <w:r w:rsidR="003736D8">
        <w:t>a</w:t>
      </w:r>
      <w:r w:rsidR="003736D8" w:rsidRPr="00A0464B">
        <w:t xml:space="preserve">void appointing the same </w:t>
      </w:r>
      <w:r w:rsidR="005472A9">
        <w:t>T</w:t>
      </w:r>
      <w:r w:rsidR="005472A9" w:rsidRPr="00A0464B">
        <w:t xml:space="preserve">eam </w:t>
      </w:r>
      <w:r w:rsidR="005472A9">
        <w:t>L</w:t>
      </w:r>
      <w:r w:rsidR="005472A9" w:rsidRPr="00A0464B">
        <w:t xml:space="preserve">eader </w:t>
      </w:r>
      <w:r w:rsidR="003736D8" w:rsidRPr="00A0464B">
        <w:t xml:space="preserve">for two successive evaluations of the same applicant body, except for pre-evaluations and follow-up evaluations; </w:t>
      </w:r>
    </w:p>
    <w:p w14:paraId="67683538" w14:textId="4FE8FF6F" w:rsidR="003736D8" w:rsidRPr="00A0464B" w:rsidRDefault="00294BA8">
      <w:pPr>
        <w:pStyle w:val="ITISHeading3"/>
        <w:numPr>
          <w:ilvl w:val="0"/>
          <w:numId w:val="13"/>
        </w:numPr>
      </w:pPr>
      <w:r>
        <w:t>s</w:t>
      </w:r>
      <w:r w:rsidR="008B5EEE">
        <w:t xml:space="preserve">hould </w:t>
      </w:r>
      <w:r w:rsidR="003736D8" w:rsidRPr="00A0464B">
        <w:t xml:space="preserve">avoid appointing </w:t>
      </w:r>
      <w:r w:rsidR="006F2869">
        <w:t xml:space="preserve">a </w:t>
      </w:r>
      <w:r w:rsidR="005472A9">
        <w:t>T</w:t>
      </w:r>
      <w:r w:rsidR="005472A9" w:rsidRPr="00A0464B">
        <w:t xml:space="preserve">eam </w:t>
      </w:r>
      <w:r w:rsidR="005472A9">
        <w:t>L</w:t>
      </w:r>
      <w:r w:rsidR="005472A9" w:rsidRPr="00A0464B">
        <w:t xml:space="preserve">eader </w:t>
      </w:r>
      <w:r w:rsidR="003736D8" w:rsidRPr="00A0464B">
        <w:t xml:space="preserve">nominated from an accreditation body that has been evaluated by a </w:t>
      </w:r>
      <w:r w:rsidR="005472A9">
        <w:t>T</w:t>
      </w:r>
      <w:r w:rsidR="005472A9" w:rsidRPr="00A0464B">
        <w:t xml:space="preserve">eam </w:t>
      </w:r>
      <w:r w:rsidR="005472A9">
        <w:t>L</w:t>
      </w:r>
      <w:r w:rsidR="005472A9" w:rsidRPr="00A0464B">
        <w:t xml:space="preserve">eader </w:t>
      </w:r>
      <w:r w:rsidR="003736D8" w:rsidRPr="00A0464B">
        <w:t>from the applicant body within a relatively short period;</w:t>
      </w:r>
    </w:p>
    <w:p w14:paraId="04B3E369" w14:textId="599AD1F6" w:rsidR="003736D8" w:rsidRDefault="00294BA8">
      <w:pPr>
        <w:pStyle w:val="ITISHeading3"/>
        <w:numPr>
          <w:ilvl w:val="0"/>
          <w:numId w:val="13"/>
        </w:numPr>
      </w:pPr>
      <w:r>
        <w:lastRenderedPageBreak/>
        <w:t>s</w:t>
      </w:r>
      <w:r w:rsidR="003736D8" w:rsidRPr="00A0464B">
        <w:t xml:space="preserve">hould ensure that </w:t>
      </w:r>
      <w:r w:rsidR="005472A9">
        <w:t>T</w:t>
      </w:r>
      <w:r w:rsidR="00B933DD">
        <w:t xml:space="preserve">eam </w:t>
      </w:r>
      <w:r w:rsidR="005472A9">
        <w:t>L</w:t>
      </w:r>
      <w:r w:rsidR="00B933DD">
        <w:t>eaders</w:t>
      </w:r>
      <w:r w:rsidR="00B933DD" w:rsidRPr="00A0464B">
        <w:t xml:space="preserve"> </w:t>
      </w:r>
      <w:r w:rsidR="003736D8" w:rsidRPr="00A0464B">
        <w:t xml:space="preserve">are </w:t>
      </w:r>
      <w:r w:rsidR="00080E13">
        <w:t>selected</w:t>
      </w:r>
      <w:r w:rsidR="00080E13" w:rsidRPr="00A0464B">
        <w:t xml:space="preserve"> </w:t>
      </w:r>
      <w:r w:rsidR="003736D8" w:rsidRPr="00A0464B">
        <w:t xml:space="preserve">from all APAC </w:t>
      </w:r>
      <w:proofErr w:type="spellStart"/>
      <w:r w:rsidR="003736D8" w:rsidRPr="00A0464B">
        <w:t>MRA</w:t>
      </w:r>
      <w:proofErr w:type="spellEnd"/>
      <w:r w:rsidR="003736D8" w:rsidRPr="00A0464B">
        <w:t xml:space="preserve"> signatories with the objective of evenly distributing the workload.</w:t>
      </w:r>
    </w:p>
    <w:p w14:paraId="0427F84F" w14:textId="63F9C26E" w:rsidR="003736D8" w:rsidRDefault="003736D8" w:rsidP="00346583">
      <w:pPr>
        <w:spacing w:after="220"/>
        <w:ind w:left="851" w:hanging="851"/>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A9ACF36" w:rsidR="003D0EF0" w:rsidRPr="003D0EF0" w:rsidRDefault="003D0EF0" w:rsidP="00346583">
      <w:pPr>
        <w:spacing w:after="220"/>
        <w:ind w:left="851" w:hanging="851"/>
        <w:rPr>
          <w:rFonts w:ascii="Arial" w:hAnsi="Arial" w:cs="Arial"/>
        </w:rPr>
      </w:pPr>
      <w:r>
        <w:rPr>
          <w:rFonts w:ascii="Arial" w:hAnsi="Arial" w:cs="Arial"/>
        </w:rPr>
        <w:t>10.2</w:t>
      </w:r>
      <w:r>
        <w:rPr>
          <w:rFonts w:ascii="Arial" w:hAnsi="Arial" w:cs="Arial"/>
        </w:rPr>
        <w:tab/>
      </w:r>
      <w:r w:rsidRPr="003D0EF0">
        <w:rPr>
          <w:rFonts w:ascii="Arial" w:hAnsi="Arial" w:cs="Arial"/>
        </w:rPr>
        <w:t xml:space="preserve">The applicant body is informed by the </w:t>
      </w:r>
      <w:proofErr w:type="spellStart"/>
      <w:r w:rsidRPr="003D0EF0">
        <w:rPr>
          <w:rFonts w:ascii="Arial" w:hAnsi="Arial" w:cs="Arial"/>
        </w:rPr>
        <w:t>MRA</w:t>
      </w:r>
      <w:r w:rsidR="00843A7F">
        <w:rPr>
          <w:rFonts w:ascii="Arial" w:hAnsi="Arial" w:cs="Arial"/>
        </w:rPr>
        <w:t>MC</w:t>
      </w:r>
      <w:proofErr w:type="spellEnd"/>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w:t>
      </w:r>
      <w:r w:rsidR="00176FEC">
        <w:rPr>
          <w:rFonts w:ascii="Arial" w:hAnsi="Arial" w:cs="Arial"/>
        </w:rPr>
        <w:t>object</w:t>
      </w:r>
      <w:r w:rsidR="00176FEC" w:rsidRPr="003D0EF0">
        <w:rPr>
          <w:rFonts w:ascii="Arial" w:hAnsi="Arial" w:cs="Arial"/>
        </w:rPr>
        <w:t xml:space="preserve"> </w:t>
      </w:r>
      <w:r w:rsidRPr="003D0EF0">
        <w:rPr>
          <w:rFonts w:ascii="Arial" w:hAnsi="Arial" w:cs="Arial"/>
        </w:rPr>
        <w:t xml:space="preserve">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00176FEC">
        <w:rPr>
          <w:rFonts w:ascii="Arial" w:hAnsi="Arial" w:cs="Arial"/>
        </w:rPr>
        <w:t>, including its reasons for the objection</w:t>
      </w:r>
      <w:r w:rsidRPr="003D0EF0">
        <w:rPr>
          <w:rFonts w:ascii="Arial" w:hAnsi="Arial" w:cs="Arial"/>
        </w:rPr>
        <w:t>.</w:t>
      </w:r>
    </w:p>
    <w:p w14:paraId="6A53727C" w14:textId="63C3E15E" w:rsidR="000F24F6" w:rsidRDefault="003D0EF0" w:rsidP="00346583">
      <w:pPr>
        <w:spacing w:after="220"/>
        <w:ind w:left="851" w:hanging="851"/>
        <w:rPr>
          <w:rFonts w:ascii="Arial" w:hAnsi="Arial" w:cs="Arial"/>
        </w:rPr>
      </w:pPr>
      <w:r w:rsidRPr="00F70B5C">
        <w:rPr>
          <w:rFonts w:ascii="Arial" w:hAnsi="Arial" w:cs="Arial"/>
        </w:rPr>
        <w:t>10.3</w:t>
      </w:r>
      <w:r w:rsidRPr="00F70B5C">
        <w:rPr>
          <w:rFonts w:ascii="Arial" w:hAnsi="Arial" w:cs="Arial"/>
        </w:rPr>
        <w:tab/>
        <w:t xml:space="preserve">Once the APAC </w:t>
      </w:r>
      <w:proofErr w:type="spellStart"/>
      <w:r w:rsidR="00CF547C">
        <w:rPr>
          <w:rFonts w:ascii="Arial" w:hAnsi="Arial" w:cs="Arial"/>
        </w:rPr>
        <w:t>MRAMC</w:t>
      </w:r>
      <w:proofErr w:type="spellEnd"/>
      <w:r w:rsidRPr="00F70B5C">
        <w:rPr>
          <w:rFonts w:ascii="Arial" w:hAnsi="Arial" w:cs="Arial"/>
        </w:rPr>
        <w:t xml:space="preserve">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 xml:space="preserve">Team Leader </w:t>
      </w:r>
      <w:r w:rsidR="000F24F6">
        <w:rPr>
          <w:rFonts w:ascii="Arial" w:hAnsi="Arial" w:cs="Arial"/>
        </w:rPr>
        <w:t xml:space="preserve">and any </w:t>
      </w:r>
      <w:r w:rsidR="00F70B5C" w:rsidRPr="00F70B5C">
        <w:rPr>
          <w:rFonts w:ascii="Arial" w:hAnsi="Arial" w:cs="Arial"/>
        </w:rPr>
        <w:t>Deputy Team Leader</w:t>
      </w:r>
      <w:r w:rsidR="009024D1" w:rsidRPr="00F70B5C">
        <w:rPr>
          <w:rFonts w:ascii="Arial" w:hAnsi="Arial" w:cs="Arial"/>
        </w:rPr>
        <w:t xml:space="preserve"> </w:t>
      </w:r>
      <w:r w:rsidR="000F24F6">
        <w:rPr>
          <w:rFonts w:ascii="Arial" w:hAnsi="Arial" w:cs="Arial"/>
        </w:rPr>
        <w:t xml:space="preserve">will work together to </w:t>
      </w:r>
      <w:r w:rsidRPr="00F70B5C">
        <w:rPr>
          <w:rFonts w:ascii="Arial" w:hAnsi="Arial" w:cs="Arial"/>
        </w:rPr>
        <w:t xml:space="preserve">select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9F0F09">
        <w:rPr>
          <w:rFonts w:ascii="Arial" w:hAnsi="Arial" w:cs="Arial"/>
        </w:rPr>
        <w:t>t</w:t>
      </w:r>
      <w:r w:rsidR="00F70B5C" w:rsidRPr="00F70B5C">
        <w:rPr>
          <w:rFonts w:ascii="Arial" w:hAnsi="Arial" w:cs="Arial"/>
        </w:rPr>
        <w:t xml:space="preserve">eam </w:t>
      </w:r>
      <w:r w:rsidR="009F0F09">
        <w:rPr>
          <w:rFonts w:ascii="Arial" w:hAnsi="Arial" w:cs="Arial"/>
        </w:rPr>
        <w:t>m</w:t>
      </w:r>
      <w:r w:rsidR="00F70B5C" w:rsidRPr="00F70B5C">
        <w:rPr>
          <w:rFonts w:ascii="Arial" w:hAnsi="Arial" w:cs="Arial"/>
        </w:rPr>
        <w:t>embers</w:t>
      </w:r>
      <w:r w:rsidR="00945FF3">
        <w:rPr>
          <w:rFonts w:ascii="Arial" w:hAnsi="Arial" w:cs="Arial"/>
        </w:rPr>
        <w:t xml:space="preserve"> in accordance with 18.2</w:t>
      </w:r>
      <w:r w:rsidR="001122F0">
        <w:rPr>
          <w:rFonts w:ascii="Arial" w:hAnsi="Arial" w:cs="Arial"/>
        </w:rPr>
        <w:t xml:space="preserve"> </w:t>
      </w:r>
      <w:r w:rsidR="00945FF3">
        <w:rPr>
          <w:rFonts w:ascii="Arial" w:hAnsi="Arial" w:cs="Arial"/>
        </w:rPr>
        <w:t>using</w:t>
      </w:r>
      <w:r w:rsidR="001122F0">
        <w:rPr>
          <w:rFonts w:ascii="Arial" w:hAnsi="Arial" w:cs="Arial"/>
        </w:rPr>
        <w:t xml:space="preserve"> APAC </w:t>
      </w:r>
      <w:proofErr w:type="spellStart"/>
      <w:r w:rsidR="001122F0">
        <w:rPr>
          <w:rFonts w:ascii="Arial" w:hAnsi="Arial" w:cs="Arial"/>
        </w:rPr>
        <w:t>FMRA</w:t>
      </w:r>
      <w:proofErr w:type="spellEnd"/>
      <w:r w:rsidR="001122F0">
        <w:rPr>
          <w:rFonts w:ascii="Arial" w:hAnsi="Arial" w:cs="Arial"/>
        </w:rPr>
        <w:t xml:space="preserve">-015 </w:t>
      </w:r>
      <w:r w:rsidR="001122F0" w:rsidRPr="001122F0">
        <w:rPr>
          <w:rFonts w:ascii="Arial" w:hAnsi="Arial" w:cs="Arial"/>
          <w:i/>
          <w:iCs/>
        </w:rPr>
        <w:t>List of APAC Evaluators</w:t>
      </w:r>
      <w:r w:rsidR="00945FF3">
        <w:rPr>
          <w:rFonts w:ascii="Arial" w:hAnsi="Arial" w:cs="Arial"/>
          <w:i/>
          <w:iCs/>
        </w:rPr>
        <w:t xml:space="preserve"> </w:t>
      </w:r>
      <w:r w:rsidRPr="00F70B5C">
        <w:rPr>
          <w:rFonts w:ascii="Arial" w:hAnsi="Arial" w:cs="Arial"/>
        </w:rPr>
        <w:t>.</w:t>
      </w:r>
    </w:p>
    <w:p w14:paraId="7101DA2C" w14:textId="665B8770" w:rsidR="003D0EF0" w:rsidRDefault="000F24F6" w:rsidP="00346583">
      <w:pPr>
        <w:spacing w:after="220"/>
        <w:ind w:left="851" w:hanging="851"/>
        <w:rPr>
          <w:rFonts w:ascii="Arial" w:hAnsi="Arial" w:cs="Arial"/>
        </w:rPr>
      </w:pPr>
      <w:r>
        <w:rPr>
          <w:rFonts w:ascii="Arial" w:hAnsi="Arial" w:cs="Arial"/>
        </w:rPr>
        <w:t>10.4</w:t>
      </w:r>
      <w:r>
        <w:rPr>
          <w:rFonts w:ascii="Arial" w:hAnsi="Arial" w:cs="Arial"/>
        </w:rPr>
        <w:tab/>
      </w:r>
      <w:r w:rsidR="00F70B5C" w:rsidRPr="00F70B5C">
        <w:rPr>
          <w:rFonts w:ascii="Arial" w:hAnsi="Arial" w:cs="Arial"/>
        </w:rPr>
        <w:t xml:space="preserve">The APAC </w:t>
      </w:r>
      <w:proofErr w:type="spellStart"/>
      <w:r w:rsidR="00CF547C">
        <w:rPr>
          <w:rFonts w:ascii="Arial" w:hAnsi="Arial" w:cs="Arial"/>
        </w:rPr>
        <w:t>MRAMC</w:t>
      </w:r>
      <w:proofErr w:type="spellEnd"/>
      <w:r w:rsidR="00F70B5C" w:rsidRPr="00F70B5C">
        <w:rPr>
          <w:rFonts w:ascii="Arial" w:hAnsi="Arial" w:cs="Arial"/>
        </w:rPr>
        <w:t xml:space="preserve"> approves the selection of the Team Members.</w:t>
      </w:r>
    </w:p>
    <w:p w14:paraId="673E2004" w14:textId="259346D2" w:rsidR="000C00FD" w:rsidRPr="000C00FD" w:rsidRDefault="000C00FD" w:rsidP="00346583">
      <w:pPr>
        <w:spacing w:after="220"/>
        <w:ind w:left="851" w:hanging="851"/>
        <w:rPr>
          <w:rFonts w:ascii="Arial" w:hAnsi="Arial" w:cs="Arial"/>
          <w:lang w:val="en-GB"/>
        </w:rPr>
      </w:pPr>
      <w:r w:rsidRPr="000C00FD">
        <w:rPr>
          <w:rFonts w:ascii="Arial" w:hAnsi="Arial" w:cs="Arial"/>
          <w:lang w:val="en-GB"/>
        </w:rPr>
        <w:t>10.</w:t>
      </w:r>
      <w:r w:rsidR="00CF547C">
        <w:rPr>
          <w:rFonts w:ascii="Arial" w:hAnsi="Arial" w:cs="Arial"/>
          <w:lang w:val="en-GB"/>
        </w:rPr>
        <w:t>5</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 xml:space="preserve">is delegated authority by the APAC </w:t>
      </w:r>
      <w:proofErr w:type="spellStart"/>
      <w:r w:rsidRPr="000C00FD">
        <w:rPr>
          <w:rFonts w:ascii="Arial" w:hAnsi="Arial" w:cs="Arial"/>
          <w:lang w:val="en-GB"/>
        </w:rPr>
        <w:t>MRA</w:t>
      </w:r>
      <w:proofErr w:type="spellEnd"/>
      <w:r w:rsidRPr="000C00FD">
        <w:rPr>
          <w:rFonts w:ascii="Arial" w:hAnsi="Arial" w:cs="Arial"/>
          <w:lang w:val="en-GB"/>
        </w:rPr>
        <w:t xml:space="preserve"> Council to make final decisions regarding the conduct of the evaluation.  Team Leaders shall have ultimate responsibility for all phases of the evaluation, including:</w:t>
      </w:r>
    </w:p>
    <w:p w14:paraId="591AD9DD" w14:textId="75627D51" w:rsidR="00331B81" w:rsidRPr="00923CEC" w:rsidRDefault="00294BA8">
      <w:pPr>
        <w:pStyle w:val="ListParagraph"/>
        <w:numPr>
          <w:ilvl w:val="0"/>
          <w:numId w:val="14"/>
        </w:numPr>
        <w:spacing w:after="220"/>
        <w:rPr>
          <w:rFonts w:ascii="Arial" w:hAnsi="Arial" w:cs="Arial"/>
          <w:lang w:val="en-GB"/>
        </w:rPr>
      </w:pPr>
      <w:r>
        <w:rPr>
          <w:rFonts w:ascii="Arial" w:hAnsi="Arial" w:cs="Arial"/>
          <w:lang w:val="en-GB"/>
        </w:rPr>
        <w:t>s</w:t>
      </w:r>
      <w:r w:rsidR="00422347" w:rsidRPr="00923CEC">
        <w:rPr>
          <w:rFonts w:ascii="Arial" w:hAnsi="Arial" w:cs="Arial"/>
          <w:lang w:val="en-GB"/>
        </w:rPr>
        <w:t>electing</w:t>
      </w:r>
      <w:r w:rsidR="00331B81" w:rsidRPr="00923CEC">
        <w:rPr>
          <w:rFonts w:ascii="Arial" w:hAnsi="Arial" w:cs="Arial"/>
          <w:lang w:val="en-GB"/>
        </w:rPr>
        <w:t xml:space="preserve"> the evaluation team;</w:t>
      </w:r>
    </w:p>
    <w:p w14:paraId="555F1C35" w14:textId="5077E0DB"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d</w:t>
      </w:r>
      <w:r w:rsidR="000C00FD" w:rsidRPr="00923CEC">
        <w:rPr>
          <w:rFonts w:ascii="Arial" w:hAnsi="Arial" w:cs="Arial"/>
          <w:lang w:val="en-GB"/>
        </w:rPr>
        <w:t>ocument review;</w:t>
      </w:r>
    </w:p>
    <w:p w14:paraId="3CCA0687" w14:textId="14400F7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lanning the evaluation visit;</w:t>
      </w:r>
    </w:p>
    <w:p w14:paraId="2D694AC0" w14:textId="3C8396E6"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c</w:t>
      </w:r>
      <w:r w:rsidR="000C00FD" w:rsidRPr="00923CEC">
        <w:rPr>
          <w:rFonts w:ascii="Arial" w:hAnsi="Arial" w:cs="Arial"/>
          <w:lang w:val="en-GB"/>
        </w:rPr>
        <w:t>onducting the evaluation visit;</w:t>
      </w:r>
    </w:p>
    <w:p w14:paraId="3B657C32" w14:textId="2815A9EA"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 xml:space="preserve">lanning and conducting any follow-up activities, including an follow-up visit; </w:t>
      </w:r>
      <w:r>
        <w:rPr>
          <w:rFonts w:ascii="Arial" w:hAnsi="Arial" w:cs="Arial"/>
          <w:lang w:val="en-GB"/>
        </w:rPr>
        <w:t>and</w:t>
      </w:r>
    </w:p>
    <w:p w14:paraId="3F5A58D7" w14:textId="3A49C8D5"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r</w:t>
      </w:r>
      <w:r w:rsidR="000C00FD" w:rsidRPr="00923CEC">
        <w:rPr>
          <w:rFonts w:ascii="Arial" w:hAnsi="Arial" w:cs="Arial"/>
          <w:lang w:val="en-GB"/>
        </w:rPr>
        <w:t>eporting the results of the evaluation.</w:t>
      </w:r>
    </w:p>
    <w:p w14:paraId="2DB6E81D" w14:textId="72BDC9E0" w:rsidR="002D5BC3" w:rsidRDefault="000C00FD" w:rsidP="00346583">
      <w:pPr>
        <w:spacing w:after="220"/>
        <w:ind w:left="851" w:hanging="851"/>
        <w:rPr>
          <w:rFonts w:ascii="Arial" w:hAnsi="Arial" w:cs="Arial"/>
          <w:lang w:val="en-GB"/>
        </w:rPr>
      </w:pPr>
      <w:r w:rsidRPr="000C00FD">
        <w:rPr>
          <w:rFonts w:ascii="Arial" w:hAnsi="Arial" w:cs="Arial"/>
          <w:lang w:val="en-GB"/>
        </w:rPr>
        <w:t>10.</w:t>
      </w:r>
      <w:r w:rsidR="00923CEC">
        <w:rPr>
          <w:rFonts w:ascii="Arial" w:hAnsi="Arial" w:cs="Arial"/>
          <w:lang w:val="en-GB"/>
        </w:rPr>
        <w:t>6</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6D5293C1" w:rsidR="000C00FD" w:rsidRPr="000C00FD" w:rsidRDefault="005E5126" w:rsidP="00346583">
      <w:pPr>
        <w:spacing w:after="220"/>
        <w:ind w:left="851" w:hanging="851"/>
        <w:rPr>
          <w:rFonts w:ascii="Arial" w:hAnsi="Arial" w:cs="Arial"/>
          <w:lang w:val="en-GB"/>
        </w:rPr>
      </w:pPr>
      <w:r>
        <w:rPr>
          <w:rFonts w:ascii="Arial" w:hAnsi="Arial" w:cs="Arial"/>
          <w:lang w:val="en-GB"/>
        </w:rPr>
        <w:t>10.</w:t>
      </w:r>
      <w:r w:rsidR="00923CEC">
        <w:rPr>
          <w:rFonts w:ascii="Arial" w:hAnsi="Arial" w:cs="Arial"/>
          <w:lang w:val="en-GB"/>
        </w:rPr>
        <w:t>7</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w:t>
      </w:r>
      <w:proofErr w:type="spellStart"/>
      <w:r w:rsidR="00CF547C">
        <w:rPr>
          <w:rFonts w:ascii="Arial" w:hAnsi="Arial" w:cs="Arial"/>
          <w:lang w:val="en-GB"/>
        </w:rPr>
        <w:t>MRAMC</w:t>
      </w:r>
      <w:proofErr w:type="spellEnd"/>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 xml:space="preserve">(APAC </w:t>
      </w:r>
      <w:proofErr w:type="spellStart"/>
      <w:r w:rsidR="007A5FF6">
        <w:rPr>
          <w:rFonts w:ascii="Arial" w:hAnsi="Arial" w:cs="Arial"/>
          <w:lang w:val="en-GB"/>
        </w:rPr>
        <w:t>FMRA</w:t>
      </w:r>
      <w:proofErr w:type="spellEnd"/>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32" w:name="_Toc500857092"/>
      <w:bookmarkStart w:id="33" w:name="_Toc208592881"/>
      <w:r w:rsidRPr="0022000E">
        <w:rPr>
          <w:rFonts w:hint="eastAsia"/>
        </w:rPr>
        <w:t>APPOINTMENT OF AN EVALUATION REVIEW PANEL</w:t>
      </w:r>
      <w:bookmarkEnd w:id="32"/>
      <w:bookmarkEnd w:id="33"/>
    </w:p>
    <w:p w14:paraId="364A4B1F" w14:textId="2C8B96DC" w:rsidR="002D5BC3" w:rsidRPr="00B1659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r>
      <w:r w:rsidR="00415105">
        <w:rPr>
          <w:rFonts w:ascii="Arial" w:hAnsi="Arial" w:cs="Arial"/>
          <w:lang w:val="en-GB"/>
        </w:rPr>
        <w:t>T</w:t>
      </w:r>
      <w:r w:rsidR="002D5BC3" w:rsidRPr="00B1659B">
        <w:rPr>
          <w:rFonts w:ascii="Arial" w:hAnsi="Arial" w:cs="Arial"/>
          <w:lang w:val="en-GB"/>
        </w:rPr>
        <w:t xml:space="preserve">he APAC </w:t>
      </w:r>
      <w:proofErr w:type="spellStart"/>
      <w:r w:rsidR="00CF547C">
        <w:rPr>
          <w:rFonts w:ascii="Arial" w:hAnsi="Arial" w:cs="Arial"/>
          <w:lang w:val="en-GB"/>
        </w:rPr>
        <w:t>MRAMC</w:t>
      </w:r>
      <w:proofErr w:type="spellEnd"/>
      <w:r w:rsidR="002D5BC3" w:rsidRPr="00B1659B">
        <w:rPr>
          <w:rFonts w:ascii="Arial" w:hAnsi="Arial" w:cs="Arial"/>
          <w:lang w:val="en-GB"/>
        </w:rPr>
        <w:t xml:space="preserve">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16260C56" w14:textId="34331D14" w:rsidR="00B2544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w:t>
      </w:r>
      <w:r w:rsidR="00B2544B">
        <w:rPr>
          <w:rFonts w:ascii="Arial" w:hAnsi="Arial" w:cs="Arial"/>
          <w:lang w:val="en-GB"/>
        </w:rPr>
        <w:t xml:space="preserve">comprise of </w:t>
      </w:r>
      <w:r w:rsidR="00654062">
        <w:rPr>
          <w:rFonts w:ascii="Arial" w:hAnsi="Arial" w:cs="Arial"/>
          <w:lang w:val="en-GB"/>
        </w:rPr>
        <w:t xml:space="preserve">at least </w:t>
      </w:r>
      <w:r w:rsidR="0074009E">
        <w:rPr>
          <w:rFonts w:ascii="Arial" w:hAnsi="Arial" w:cs="Arial"/>
          <w:lang w:val="en-GB"/>
        </w:rPr>
        <w:t xml:space="preserve">two </w:t>
      </w:r>
      <w:r w:rsidR="00654062">
        <w:rPr>
          <w:rFonts w:ascii="Arial" w:hAnsi="Arial" w:cs="Arial"/>
          <w:lang w:val="en-GB"/>
        </w:rPr>
        <w:t xml:space="preserve">members </w:t>
      </w:r>
      <w:r w:rsidR="00B2544B">
        <w:rPr>
          <w:rFonts w:ascii="Arial" w:hAnsi="Arial" w:cs="Arial"/>
          <w:lang w:val="en-GB"/>
        </w:rPr>
        <w:t>as follows:</w:t>
      </w:r>
    </w:p>
    <w:p w14:paraId="306EBCF8" w14:textId="0529C7DB" w:rsidR="00B2544B" w:rsidRDefault="00B2544B">
      <w:pPr>
        <w:pStyle w:val="ListParagraph"/>
        <w:numPr>
          <w:ilvl w:val="0"/>
          <w:numId w:val="15"/>
        </w:numPr>
        <w:rPr>
          <w:rFonts w:ascii="Arial" w:hAnsi="Arial" w:cs="Arial"/>
          <w:lang w:val="en-GB"/>
        </w:rPr>
      </w:pPr>
      <w:r w:rsidRPr="00DE68FE">
        <w:rPr>
          <w:rFonts w:ascii="Arial" w:hAnsi="Arial" w:cs="Arial"/>
          <w:lang w:val="en-GB"/>
        </w:rPr>
        <w:t xml:space="preserve">a Moderator, to be an APAC </w:t>
      </w:r>
      <w:proofErr w:type="spellStart"/>
      <w:r w:rsidRPr="00DE68FE">
        <w:rPr>
          <w:rFonts w:ascii="Arial" w:hAnsi="Arial" w:cs="Arial"/>
          <w:lang w:val="en-GB"/>
        </w:rPr>
        <w:t>MRAMC</w:t>
      </w:r>
      <w:proofErr w:type="spellEnd"/>
      <w:r w:rsidRPr="00DE68FE">
        <w:rPr>
          <w:rFonts w:ascii="Arial" w:hAnsi="Arial" w:cs="Arial"/>
          <w:lang w:val="en-GB"/>
        </w:rPr>
        <w:t xml:space="preserve"> Member</w:t>
      </w:r>
      <w:r w:rsidR="004114F5">
        <w:rPr>
          <w:rFonts w:ascii="Arial" w:hAnsi="Arial" w:cs="Arial"/>
          <w:lang w:val="en-GB"/>
        </w:rPr>
        <w:t xml:space="preserve"> o</w:t>
      </w:r>
      <w:r w:rsidR="009D00BC">
        <w:rPr>
          <w:rFonts w:ascii="Arial" w:hAnsi="Arial" w:cs="Arial"/>
          <w:lang w:val="en-GB"/>
        </w:rPr>
        <w:t>r</w:t>
      </w:r>
      <w:r w:rsidR="004114F5">
        <w:rPr>
          <w:rFonts w:ascii="Arial" w:hAnsi="Arial" w:cs="Arial"/>
          <w:lang w:val="en-GB"/>
        </w:rPr>
        <w:t xml:space="preserve"> </w:t>
      </w:r>
      <w:r w:rsidR="009D00BC">
        <w:rPr>
          <w:rFonts w:ascii="Arial" w:hAnsi="Arial" w:cs="Arial"/>
          <w:lang w:val="en-GB"/>
        </w:rPr>
        <w:t xml:space="preserve">an </w:t>
      </w:r>
      <w:r w:rsidR="004114F5">
        <w:rPr>
          <w:rFonts w:ascii="Arial" w:hAnsi="Arial" w:cs="Arial"/>
          <w:lang w:val="en-GB"/>
        </w:rPr>
        <w:t>APAC Lead Evaluator</w:t>
      </w:r>
      <w:r w:rsidRPr="00DE68FE">
        <w:rPr>
          <w:rFonts w:ascii="Arial" w:hAnsi="Arial" w:cs="Arial"/>
          <w:lang w:val="en-GB"/>
        </w:rPr>
        <w:t>; and</w:t>
      </w:r>
    </w:p>
    <w:p w14:paraId="57CC4C2A" w14:textId="77777777" w:rsidR="00B2544B" w:rsidRPr="00DE68FE" w:rsidRDefault="00B2544B" w:rsidP="00923CEC">
      <w:pPr>
        <w:ind w:left="851" w:hanging="851"/>
        <w:rPr>
          <w:rFonts w:ascii="Arial" w:hAnsi="Arial" w:cs="Arial"/>
          <w:lang w:val="en-GB"/>
        </w:rPr>
      </w:pPr>
    </w:p>
    <w:p w14:paraId="72C529ED" w14:textId="4D959527" w:rsidR="00B2544B" w:rsidRPr="00DE68FE" w:rsidRDefault="00B2544B">
      <w:pPr>
        <w:pStyle w:val="ListParagraph"/>
        <w:numPr>
          <w:ilvl w:val="0"/>
          <w:numId w:val="15"/>
        </w:numPr>
        <w:spacing w:after="220"/>
        <w:rPr>
          <w:rFonts w:ascii="Arial" w:hAnsi="Arial" w:cs="Arial"/>
          <w:lang w:val="en-GB"/>
        </w:rPr>
      </w:pPr>
      <w:r w:rsidRPr="00DE68FE">
        <w:rPr>
          <w:rFonts w:ascii="Arial" w:hAnsi="Arial" w:cs="Arial"/>
          <w:lang w:val="en-GB"/>
        </w:rPr>
        <w:t xml:space="preserve">a person nominated by the specifically designated </w:t>
      </w:r>
      <w:proofErr w:type="spellStart"/>
      <w:r w:rsidRPr="00DE68FE">
        <w:rPr>
          <w:rFonts w:ascii="Arial" w:hAnsi="Arial" w:cs="Arial"/>
          <w:lang w:val="en-GB"/>
        </w:rPr>
        <w:t>MRA</w:t>
      </w:r>
      <w:proofErr w:type="spellEnd"/>
      <w:r w:rsidRPr="00DE68FE">
        <w:rPr>
          <w:rFonts w:ascii="Arial" w:hAnsi="Arial" w:cs="Arial"/>
          <w:lang w:val="en-GB"/>
        </w:rPr>
        <w:t xml:space="preserve"> signatory (</w:t>
      </w:r>
      <w:r w:rsidR="00A1259E">
        <w:rPr>
          <w:rFonts w:ascii="Arial" w:hAnsi="Arial" w:cs="Arial"/>
          <w:lang w:val="en-GB"/>
        </w:rPr>
        <w:t xml:space="preserve">this shall be the </w:t>
      </w:r>
      <w:r w:rsidR="002D5BC3" w:rsidRPr="00DE68FE">
        <w:rPr>
          <w:rFonts w:ascii="Arial" w:hAnsi="Arial" w:cs="Arial"/>
          <w:lang w:val="en-GB"/>
        </w:rPr>
        <w:t xml:space="preserve">APAC </w:t>
      </w:r>
      <w:proofErr w:type="spellStart"/>
      <w:r w:rsidR="002D5BC3" w:rsidRPr="00DE68FE">
        <w:rPr>
          <w:rFonts w:ascii="Arial" w:hAnsi="Arial" w:cs="Arial"/>
          <w:lang w:val="en-GB"/>
        </w:rPr>
        <w:t>MRA</w:t>
      </w:r>
      <w:proofErr w:type="spellEnd"/>
      <w:r w:rsidR="002D5BC3" w:rsidRPr="00DE68FE">
        <w:rPr>
          <w:rFonts w:ascii="Arial" w:hAnsi="Arial" w:cs="Arial"/>
          <w:lang w:val="en-GB"/>
        </w:rPr>
        <w:t xml:space="preserve"> Council </w:t>
      </w:r>
      <w:r w:rsidR="00654062" w:rsidRPr="00DE68FE">
        <w:rPr>
          <w:rFonts w:ascii="Arial" w:hAnsi="Arial" w:cs="Arial"/>
          <w:lang w:val="en-GB"/>
        </w:rPr>
        <w:t>Delegate</w:t>
      </w:r>
      <w:r w:rsidR="006F7795">
        <w:rPr>
          <w:rFonts w:ascii="Arial" w:hAnsi="Arial" w:cs="Arial"/>
          <w:lang w:val="en-GB"/>
        </w:rPr>
        <w:t>,</w:t>
      </w:r>
      <w:r w:rsidR="00654062" w:rsidRPr="00DE68FE">
        <w:rPr>
          <w:rFonts w:ascii="Arial" w:hAnsi="Arial" w:cs="Arial"/>
          <w:lang w:val="en-GB"/>
        </w:rPr>
        <w:t xml:space="preserve"> Alternate</w:t>
      </w:r>
      <w:r w:rsidR="006F7795">
        <w:rPr>
          <w:rFonts w:ascii="Arial" w:hAnsi="Arial" w:cs="Arial"/>
          <w:lang w:val="en-GB"/>
        </w:rPr>
        <w:t xml:space="preserve"> or an APAC Evaluator</w:t>
      </w:r>
      <w:r w:rsidR="00654062" w:rsidRPr="00DE68FE">
        <w:rPr>
          <w:rFonts w:ascii="Arial" w:hAnsi="Arial" w:cs="Arial"/>
          <w:lang w:val="en-GB"/>
        </w:rPr>
        <w:t xml:space="preserve">).  </w:t>
      </w:r>
    </w:p>
    <w:p w14:paraId="51922C67" w14:textId="77777777" w:rsidR="00981BA5" w:rsidRPr="00981BA5" w:rsidRDefault="00B2544B" w:rsidP="00923CEC">
      <w:pPr>
        <w:spacing w:after="220"/>
        <w:ind w:left="851" w:hanging="851"/>
        <w:rPr>
          <w:rFonts w:ascii="Arial" w:hAnsi="Arial" w:cs="Arial"/>
          <w:lang w:val="en-GB"/>
        </w:rPr>
      </w:pPr>
      <w:r>
        <w:rPr>
          <w:rFonts w:ascii="Arial" w:hAnsi="Arial" w:cs="Arial"/>
          <w:lang w:val="en-GB"/>
        </w:rPr>
        <w:lastRenderedPageBreak/>
        <w:t>11.3</w:t>
      </w:r>
      <w:r>
        <w:rPr>
          <w:rFonts w:ascii="Arial" w:hAnsi="Arial" w:cs="Arial"/>
          <w:lang w:val="en-GB"/>
        </w:rPr>
        <w:tab/>
      </w:r>
      <w:r w:rsidR="00981BA5" w:rsidRPr="00981BA5">
        <w:rPr>
          <w:rFonts w:ascii="Arial" w:hAnsi="Arial" w:cs="Arial"/>
          <w:lang w:val="en-GB"/>
        </w:rPr>
        <w:t>ERP members:</w:t>
      </w:r>
    </w:p>
    <w:p w14:paraId="6A2F13C5" w14:textId="77777777" w:rsidR="00981BA5" w:rsidRDefault="00981BA5">
      <w:pPr>
        <w:pStyle w:val="ListParagraph"/>
        <w:numPr>
          <w:ilvl w:val="0"/>
          <w:numId w:val="16"/>
        </w:numPr>
        <w:rPr>
          <w:rFonts w:ascii="Arial" w:hAnsi="Arial" w:cs="Arial"/>
          <w:lang w:val="en-GB"/>
        </w:rPr>
      </w:pPr>
      <w:r w:rsidRPr="00981BA5">
        <w:rPr>
          <w:rFonts w:ascii="Arial" w:hAnsi="Arial" w:cs="Arial"/>
          <w:lang w:val="en-GB"/>
        </w:rPr>
        <w:t>shall not be from the same accreditation body as the Team Leader; and</w:t>
      </w:r>
    </w:p>
    <w:p w14:paraId="6FBE3D76" w14:textId="54B62179" w:rsidR="00981BA5" w:rsidRPr="00923CEC" w:rsidRDefault="00981BA5" w:rsidP="00923CEC">
      <w:pPr>
        <w:ind w:left="851"/>
        <w:rPr>
          <w:rFonts w:ascii="Arial" w:hAnsi="Arial" w:cs="Arial"/>
          <w:lang w:val="en-GB"/>
        </w:rPr>
      </w:pPr>
      <w:r w:rsidRPr="00923CEC">
        <w:rPr>
          <w:rFonts w:ascii="Arial" w:hAnsi="Arial" w:cs="Arial"/>
          <w:lang w:val="en-GB"/>
        </w:rPr>
        <w:t xml:space="preserve"> </w:t>
      </w:r>
    </w:p>
    <w:p w14:paraId="7048D418" w14:textId="3D3C6593" w:rsidR="00981BA5" w:rsidRDefault="00981BA5">
      <w:pPr>
        <w:pStyle w:val="ListParagraph"/>
        <w:numPr>
          <w:ilvl w:val="0"/>
          <w:numId w:val="16"/>
        </w:numPr>
        <w:rPr>
          <w:rFonts w:ascii="Arial" w:hAnsi="Arial" w:cs="Arial"/>
          <w:lang w:val="en-GB"/>
        </w:rPr>
      </w:pPr>
      <w:r w:rsidRPr="00981BA5">
        <w:rPr>
          <w:rFonts w:ascii="Arial" w:hAnsi="Arial" w:cs="Arial"/>
          <w:lang w:val="en-GB"/>
        </w:rPr>
        <w:t>should preferably come from different economies to ensure that different views and cultures are involved.</w:t>
      </w:r>
    </w:p>
    <w:p w14:paraId="511187D3" w14:textId="77777777" w:rsidR="00981BA5" w:rsidRPr="00981BA5" w:rsidRDefault="00981BA5" w:rsidP="00923CEC">
      <w:pPr>
        <w:ind w:left="851" w:hanging="851"/>
        <w:rPr>
          <w:rFonts w:ascii="Arial" w:hAnsi="Arial" w:cs="Arial"/>
          <w:lang w:val="en-GB"/>
        </w:rPr>
      </w:pPr>
    </w:p>
    <w:p w14:paraId="0D009CDC" w14:textId="23884C49" w:rsidR="00981BA5" w:rsidRDefault="00981BA5" w:rsidP="00923CEC">
      <w:pPr>
        <w:spacing w:after="220"/>
        <w:ind w:left="851"/>
        <w:rPr>
          <w:rFonts w:ascii="Arial" w:hAnsi="Arial" w:cs="Arial"/>
          <w:lang w:val="en-GB"/>
        </w:rPr>
      </w:pPr>
      <w:r w:rsidRPr="00981BA5">
        <w:rPr>
          <w:rFonts w:ascii="Arial" w:hAnsi="Arial" w:cs="Arial"/>
          <w:lang w:val="en-GB"/>
        </w:rPr>
        <w:t xml:space="preserve">Additional ERP members may be added by the APAC </w:t>
      </w:r>
      <w:proofErr w:type="spellStart"/>
      <w:r w:rsidR="00CF547C">
        <w:rPr>
          <w:rFonts w:ascii="Arial" w:hAnsi="Arial" w:cs="Arial"/>
          <w:lang w:val="en-GB"/>
        </w:rPr>
        <w:t>MRAMC</w:t>
      </w:r>
      <w:proofErr w:type="spellEnd"/>
      <w:r w:rsidRPr="00981BA5">
        <w:rPr>
          <w:rFonts w:ascii="Arial" w:hAnsi="Arial" w:cs="Arial"/>
          <w:lang w:val="en-GB"/>
        </w:rPr>
        <w:t xml:space="preserve"> if necessary to ensure adequate scope coverage.</w:t>
      </w:r>
    </w:p>
    <w:p w14:paraId="040AAD8A" w14:textId="221F2F11" w:rsidR="002D5BC3"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w:t>
      </w:r>
      <w:r w:rsidR="00415105">
        <w:rPr>
          <w:rFonts w:ascii="Arial" w:hAnsi="Arial" w:cs="Arial"/>
          <w:lang w:val="en-GB"/>
        </w:rPr>
        <w:t>4</w:t>
      </w:r>
      <w:r w:rsidR="002D5BC3" w:rsidRPr="00B1659B">
        <w:rPr>
          <w:rFonts w:ascii="Arial" w:hAnsi="Arial" w:cs="Arial"/>
          <w:lang w:val="en-GB"/>
        </w:rPr>
        <w:tab/>
        <w:t>The APAC Secretariat shall inform the Team Leader and the members of the ERP of the appointment and composition of the ERP.</w:t>
      </w:r>
    </w:p>
    <w:p w14:paraId="28B02B7A" w14:textId="3568FE52" w:rsidR="002D5BC3" w:rsidRDefault="007B3206" w:rsidP="00923CEC">
      <w:pPr>
        <w:spacing w:after="220"/>
        <w:ind w:left="851" w:hanging="851"/>
        <w:rPr>
          <w:rFonts w:ascii="Arial" w:hAnsi="Arial" w:cs="Arial"/>
          <w:lang w:val="en-GB"/>
        </w:rPr>
      </w:pPr>
      <w:r>
        <w:rPr>
          <w:rFonts w:ascii="Arial" w:hAnsi="Arial" w:cs="Arial"/>
          <w:lang w:val="en-GB"/>
        </w:rPr>
        <w:t>11</w:t>
      </w:r>
      <w:r w:rsidR="002D5BC3">
        <w:rPr>
          <w:rFonts w:ascii="Arial" w:hAnsi="Arial" w:cs="Arial"/>
          <w:lang w:val="en-GB"/>
        </w:rPr>
        <w:t>.</w:t>
      </w:r>
      <w:r w:rsidR="00415105">
        <w:rPr>
          <w:rFonts w:ascii="Arial" w:hAnsi="Arial" w:cs="Arial"/>
          <w:lang w:val="en-GB"/>
        </w:rPr>
        <w:t>5</w:t>
      </w:r>
      <w:r w:rsidR="002D5BC3">
        <w:rPr>
          <w:rFonts w:ascii="Arial" w:hAnsi="Arial" w:cs="Arial"/>
          <w:lang w:val="en-GB"/>
        </w:rPr>
        <w:tab/>
      </w:r>
      <w:r w:rsidR="002D5BC3" w:rsidRPr="00500B81">
        <w:rPr>
          <w:rFonts w:ascii="Arial" w:hAnsi="Arial" w:cs="Arial"/>
          <w:lang w:val="en-GB"/>
        </w:rPr>
        <w:t xml:space="preserve">At their own discretion, the APAC </w:t>
      </w:r>
      <w:proofErr w:type="spellStart"/>
      <w:r w:rsidR="00CF547C">
        <w:rPr>
          <w:rFonts w:ascii="Arial" w:hAnsi="Arial" w:cs="Arial"/>
          <w:lang w:val="en-GB"/>
        </w:rPr>
        <w:t>MRAMC</w:t>
      </w:r>
      <w:proofErr w:type="spellEnd"/>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32BB1D25" w:rsidR="00790747" w:rsidRDefault="007B3206" w:rsidP="00923CEC">
      <w:pPr>
        <w:spacing w:after="220"/>
        <w:ind w:left="851" w:hanging="851"/>
        <w:rPr>
          <w:rFonts w:ascii="Arial" w:hAnsi="Arial" w:cs="Arial"/>
          <w:lang w:val="en-GB"/>
        </w:rPr>
      </w:pPr>
      <w:r>
        <w:rPr>
          <w:rFonts w:ascii="Arial" w:hAnsi="Arial" w:cs="Arial"/>
          <w:lang w:val="en-GB"/>
        </w:rPr>
        <w:t>11</w:t>
      </w:r>
      <w:r w:rsidR="00790747">
        <w:rPr>
          <w:rFonts w:ascii="Arial" w:hAnsi="Arial" w:cs="Arial"/>
          <w:lang w:val="en-GB"/>
        </w:rPr>
        <w:t>.</w:t>
      </w:r>
      <w:r w:rsidR="00415105">
        <w:rPr>
          <w:rFonts w:ascii="Arial" w:hAnsi="Arial" w:cs="Arial"/>
          <w:lang w:val="en-GB"/>
        </w:rPr>
        <w:t>6</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57EA63E" w:rsidR="002D5BC3" w:rsidRPr="000C00FD" w:rsidRDefault="00B2544B" w:rsidP="00347AEA">
      <w:pPr>
        <w:spacing w:after="220"/>
        <w:ind w:left="851" w:hanging="709"/>
        <w:rPr>
          <w:rFonts w:ascii="Arial" w:hAnsi="Arial" w:cs="Arial"/>
          <w:lang w:val="en-GB"/>
        </w:rPr>
      </w:pPr>
      <w:r>
        <w:rPr>
          <w:rFonts w:ascii="Arial" w:hAnsi="Arial" w:cs="Arial"/>
          <w:lang w:val="en-GB"/>
        </w:rPr>
        <w:t xml:space="preserve"> </w:t>
      </w:r>
    </w:p>
    <w:p w14:paraId="6A99EAE4" w14:textId="272E7640" w:rsidR="000C00FD" w:rsidRPr="000C00FD" w:rsidRDefault="00C05470" w:rsidP="00004FEB">
      <w:pPr>
        <w:pStyle w:val="ITISHeading1"/>
        <w:rPr>
          <w:lang w:val="en-GB"/>
        </w:rPr>
      </w:pPr>
      <w:bookmarkStart w:id="34" w:name="_Toc500857070"/>
      <w:bookmarkStart w:id="35" w:name="_Toc208592882"/>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4"/>
      <w:bookmarkEnd w:id="35"/>
    </w:p>
    <w:p w14:paraId="5F0CEAE9" w14:textId="67073242" w:rsidR="00C05470" w:rsidRPr="0072637A" w:rsidRDefault="007B3206"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.1</w:t>
      </w:r>
      <w:r w:rsidR="00C05470" w:rsidRPr="0072637A">
        <w:rPr>
          <w:rFonts w:ascii="Arial" w:hAnsi="Arial" w:cs="Arial"/>
          <w:b/>
          <w:bCs/>
        </w:rPr>
        <w:tab/>
        <w:t xml:space="preserve">Caused by the Applicant </w:t>
      </w:r>
    </w:p>
    <w:p w14:paraId="0D9CC7FC" w14:textId="1CBC4461" w:rsidR="00C05470" w:rsidRPr="00A0464B" w:rsidRDefault="0072637A" w:rsidP="0072637A">
      <w:pPr>
        <w:spacing w:after="220"/>
        <w:ind w:left="851" w:hanging="851"/>
        <w:rPr>
          <w:rFonts w:ascii="Arial" w:hAnsi="Arial" w:cs="Arial"/>
        </w:rPr>
      </w:pPr>
      <w:r>
        <w:rPr>
          <w:rFonts w:ascii="Arial" w:hAnsi="Arial" w:cs="Arial"/>
        </w:rPr>
        <w:t>12.1.1</w:t>
      </w:r>
      <w:r>
        <w:rPr>
          <w:rFonts w:ascii="Arial" w:hAnsi="Arial" w:cs="Arial"/>
        </w:rPr>
        <w:tab/>
      </w:r>
      <w:r w:rsidR="00C05470" w:rsidRPr="00A0464B">
        <w:rPr>
          <w:rFonts w:ascii="Arial" w:hAnsi="Arial" w:cs="Arial"/>
        </w:rPr>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at any stage, including before the evaluation team is constituted, propose to the APAC </w:t>
      </w:r>
      <w:proofErr w:type="spellStart"/>
      <w:r w:rsidR="00CF547C">
        <w:rPr>
          <w:rFonts w:ascii="Arial" w:hAnsi="Arial" w:cs="Arial"/>
        </w:rPr>
        <w:t>MRAMC</w:t>
      </w:r>
      <w:proofErr w:type="spellEnd"/>
      <w:r w:rsidR="000A659A" w:rsidRPr="00A0464B">
        <w:rPr>
          <w:rFonts w:ascii="Arial" w:hAnsi="Arial" w:cs="Arial"/>
        </w:rPr>
        <w:t xml:space="preserve"> </w:t>
      </w:r>
      <w:r w:rsidR="00C05470" w:rsidRPr="00A0464B">
        <w:rPr>
          <w:rFonts w:ascii="Arial" w:hAnsi="Arial" w:cs="Arial"/>
        </w:rPr>
        <w:t>that the evaluation process be suspended.</w:t>
      </w:r>
    </w:p>
    <w:p w14:paraId="52B0D222" w14:textId="060C2BEE" w:rsidR="00C05470" w:rsidRPr="00A0464B" w:rsidRDefault="0072637A" w:rsidP="0072637A">
      <w:pPr>
        <w:spacing w:after="220"/>
        <w:ind w:left="851" w:hanging="851"/>
        <w:rPr>
          <w:rFonts w:ascii="Arial" w:hAnsi="Arial" w:cs="Arial"/>
        </w:rPr>
      </w:pPr>
      <w:r>
        <w:rPr>
          <w:rFonts w:ascii="Arial" w:hAnsi="Arial" w:cs="Arial"/>
        </w:rPr>
        <w:t>12.1.2</w:t>
      </w:r>
      <w:r>
        <w:rPr>
          <w:rFonts w:ascii="Arial" w:hAnsi="Arial" w:cs="Arial"/>
        </w:rPr>
        <w:tab/>
      </w:r>
      <w:r w:rsidR="00C05470" w:rsidRPr="00894196">
        <w:rPr>
          <w:rFonts w:ascii="Arial" w:hAnsi="Arial" w:cs="Arial"/>
        </w:rPr>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 xml:space="preserve">APAC </w:t>
      </w:r>
      <w:proofErr w:type="spellStart"/>
      <w:r w:rsidR="00894196" w:rsidRPr="00894196">
        <w:rPr>
          <w:rFonts w:ascii="Arial" w:hAnsi="Arial" w:cs="Arial"/>
        </w:rPr>
        <w:t>FMRA</w:t>
      </w:r>
      <w:proofErr w:type="spellEnd"/>
      <w:r w:rsidR="00894196" w:rsidRPr="00894196">
        <w:rPr>
          <w:rFonts w:ascii="Arial" w:hAnsi="Arial" w:cs="Arial"/>
        </w:rPr>
        <w:t>-00</w:t>
      </w:r>
      <w:r w:rsidR="00F67F3E">
        <w:rPr>
          <w:rFonts w:ascii="Arial" w:hAnsi="Arial" w:cs="Arial"/>
        </w:rPr>
        <w:t>2</w:t>
      </w:r>
      <w:r w:rsidR="00894196">
        <w:rPr>
          <w:rFonts w:ascii="Arial" w:hAnsi="Arial" w:cs="Arial"/>
        </w:rPr>
        <w:t>)</w:t>
      </w:r>
      <w:r w:rsidR="00C05470"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00C05470"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00C05470" w:rsidRPr="00894196">
        <w:rPr>
          <w:rFonts w:ascii="Arial" w:hAnsi="Arial" w:cs="Arial"/>
        </w:rPr>
        <w:t>at least three months</w:t>
      </w:r>
      <w:r w:rsidR="00C05470" w:rsidRPr="00A0464B">
        <w:rPr>
          <w:rFonts w:ascii="Arial" w:hAnsi="Arial" w:cs="Arial"/>
        </w:rPr>
        <w:t xml:space="preserve"> prior to the 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propose a change in the date of the evaluation to the APAC </w:t>
      </w:r>
      <w:proofErr w:type="spellStart"/>
      <w:r w:rsidR="00CF547C">
        <w:rPr>
          <w:rFonts w:ascii="Arial" w:hAnsi="Arial" w:cs="Arial"/>
        </w:rPr>
        <w:t>MRAMC</w:t>
      </w:r>
      <w:proofErr w:type="spellEnd"/>
      <w:r w:rsidR="00C05470" w:rsidRPr="00A0464B">
        <w:rPr>
          <w:rFonts w:ascii="Arial" w:hAnsi="Arial" w:cs="Arial"/>
        </w:rPr>
        <w:t>.</w:t>
      </w:r>
    </w:p>
    <w:p w14:paraId="647A360B" w14:textId="016A04D6" w:rsidR="00C05470" w:rsidRPr="00A0464B" w:rsidRDefault="0072637A" w:rsidP="0072637A">
      <w:pPr>
        <w:spacing w:after="220"/>
        <w:ind w:left="851" w:hanging="851"/>
        <w:rPr>
          <w:rFonts w:ascii="Arial" w:hAnsi="Arial" w:cs="Arial"/>
        </w:rPr>
      </w:pPr>
      <w:r>
        <w:rPr>
          <w:rFonts w:ascii="Arial" w:hAnsi="Arial" w:cs="Arial"/>
        </w:rPr>
        <w:t>12.1.3</w:t>
      </w:r>
      <w:r>
        <w:rPr>
          <w:rFonts w:ascii="Arial" w:hAnsi="Arial" w:cs="Arial"/>
        </w:rPr>
        <w:tab/>
      </w:r>
      <w:r w:rsidR="00C05470" w:rsidRPr="00A0464B">
        <w:rPr>
          <w:rFonts w:ascii="Arial" w:hAnsi="Arial" w:cs="Arial"/>
        </w:rPr>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00C05470" w:rsidRPr="00A0464B">
        <w:rPr>
          <w:rFonts w:ascii="Arial" w:hAnsi="Arial" w:cs="Arial"/>
        </w:rPr>
        <w:t xml:space="preserve">shall prepare a report for the APAC </w:t>
      </w:r>
      <w:proofErr w:type="spellStart"/>
      <w:r w:rsidR="00CF547C">
        <w:rPr>
          <w:rFonts w:ascii="Arial" w:hAnsi="Arial" w:cs="Arial"/>
        </w:rPr>
        <w:t>MRAMC</w:t>
      </w:r>
      <w:proofErr w:type="spellEnd"/>
      <w:r w:rsidR="00687A82" w:rsidRPr="00A0464B">
        <w:rPr>
          <w:rFonts w:ascii="Arial" w:hAnsi="Arial" w:cs="Arial"/>
        </w:rPr>
        <w:t xml:space="preserve"> </w:t>
      </w:r>
      <w:r w:rsidR="00C05470" w:rsidRPr="00A0464B">
        <w:rPr>
          <w:rFonts w:ascii="Arial" w:hAnsi="Arial" w:cs="Arial"/>
        </w:rPr>
        <w:t>setting out the history of the evaluation.</w:t>
      </w:r>
    </w:p>
    <w:p w14:paraId="3F784014" w14:textId="5947E06E" w:rsidR="00C05470" w:rsidRPr="00A0464B" w:rsidRDefault="0072637A" w:rsidP="0072637A">
      <w:pPr>
        <w:spacing w:after="220"/>
        <w:ind w:left="851" w:hanging="851"/>
        <w:rPr>
          <w:rFonts w:ascii="Arial" w:hAnsi="Arial" w:cs="Arial"/>
        </w:rPr>
      </w:pPr>
      <w:r>
        <w:rPr>
          <w:rFonts w:ascii="Arial" w:hAnsi="Arial" w:cs="Arial"/>
        </w:rPr>
        <w:t>12.1.4</w:t>
      </w:r>
      <w:r>
        <w:rPr>
          <w:rFonts w:ascii="Arial" w:hAnsi="Arial" w:cs="Arial"/>
        </w:rPr>
        <w:tab/>
      </w:r>
      <w:r w:rsidR="00C05470" w:rsidRPr="00A0464B">
        <w:rPr>
          <w:rFonts w:ascii="Arial" w:hAnsi="Arial" w:cs="Arial"/>
        </w:rPr>
        <w:t xml:space="preserve">For a re-evaluation, if the report on the evaluation has not been finalised </w:t>
      </w:r>
      <w:r w:rsidR="0064232F">
        <w:rPr>
          <w:rFonts w:ascii="Arial" w:hAnsi="Arial" w:cs="Arial"/>
        </w:rPr>
        <w:t>within a year of the date of the on-site evaluation</w:t>
      </w:r>
      <w:r w:rsidR="00C05470"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prepare a report for the APAC </w:t>
      </w:r>
      <w:proofErr w:type="spellStart"/>
      <w:r w:rsidR="00CF547C">
        <w:rPr>
          <w:rFonts w:ascii="Arial" w:hAnsi="Arial" w:cs="Arial"/>
        </w:rPr>
        <w:t>MRAMC</w:t>
      </w:r>
      <w:proofErr w:type="spellEnd"/>
      <w:r w:rsidR="00C05470" w:rsidRPr="00A0464B">
        <w:rPr>
          <w:rFonts w:ascii="Arial" w:hAnsi="Arial" w:cs="Arial"/>
        </w:rPr>
        <w:t>, setting out the history of the evaluation.</w:t>
      </w:r>
    </w:p>
    <w:p w14:paraId="033F1151" w14:textId="449CEE93" w:rsidR="00C05470" w:rsidRPr="00A0464B" w:rsidRDefault="0072637A" w:rsidP="0072637A">
      <w:pPr>
        <w:spacing w:after="220"/>
        <w:ind w:left="851" w:hanging="851"/>
        <w:rPr>
          <w:rFonts w:ascii="Arial" w:hAnsi="Arial" w:cs="Arial"/>
        </w:rPr>
      </w:pPr>
      <w:r>
        <w:rPr>
          <w:rFonts w:ascii="Arial" w:hAnsi="Arial" w:cs="Arial"/>
        </w:rPr>
        <w:t>12.1.5</w:t>
      </w:r>
      <w:r>
        <w:rPr>
          <w:rFonts w:ascii="Arial" w:hAnsi="Arial" w:cs="Arial"/>
        </w:rPr>
        <w:tab/>
      </w:r>
      <w:r w:rsidR="00C05470" w:rsidRPr="00A0464B">
        <w:rPr>
          <w:rFonts w:ascii="Arial" w:hAnsi="Arial" w:cs="Arial"/>
        </w:rPr>
        <w:t xml:space="preserve">If, in the opinion of the APAC </w:t>
      </w:r>
      <w:proofErr w:type="spellStart"/>
      <w:r w:rsidR="00CF547C">
        <w:rPr>
          <w:rFonts w:ascii="Arial" w:hAnsi="Arial" w:cs="Arial"/>
        </w:rPr>
        <w:t>MRAMC</w:t>
      </w:r>
      <w:proofErr w:type="spellEnd"/>
      <w:r w:rsidR="00C05470" w:rsidRPr="00A0464B">
        <w:rPr>
          <w:rFonts w:ascii="Arial" w:hAnsi="Arial" w:cs="Arial"/>
        </w:rPr>
        <w:t xml:space="preserve">, the delays are caused by the applicant body and there are no extenuating circumstances, </w:t>
      </w:r>
      <w:r w:rsidR="007B3206">
        <w:rPr>
          <w:rFonts w:ascii="Arial" w:hAnsi="Arial" w:cs="Arial"/>
        </w:rPr>
        <w:t>it</w:t>
      </w:r>
      <w:r w:rsidR="00C05470" w:rsidRPr="00A0464B">
        <w:rPr>
          <w:rFonts w:ascii="Arial" w:hAnsi="Arial" w:cs="Arial"/>
        </w:rPr>
        <w:t xml:space="preserve"> may request </w:t>
      </w:r>
      <w:r w:rsidR="007B3206">
        <w:rPr>
          <w:rFonts w:ascii="Arial" w:hAnsi="Arial" w:cs="Arial"/>
        </w:rPr>
        <w:t xml:space="preserve">the </w:t>
      </w:r>
      <w:r w:rsidR="00C05470" w:rsidRPr="00A0464B">
        <w:rPr>
          <w:rFonts w:ascii="Arial" w:hAnsi="Arial" w:cs="Arial"/>
        </w:rPr>
        <w:t xml:space="preserve">APAC </w:t>
      </w:r>
      <w:proofErr w:type="spellStart"/>
      <w:r w:rsidR="00C05470" w:rsidRPr="00A0464B">
        <w:rPr>
          <w:rFonts w:ascii="Arial" w:hAnsi="Arial" w:cs="Arial"/>
        </w:rPr>
        <w:t>MRA</w:t>
      </w:r>
      <w:proofErr w:type="spellEnd"/>
      <w:r w:rsidR="00C05470" w:rsidRPr="00A0464B">
        <w:rPr>
          <w:rFonts w:ascii="Arial" w:hAnsi="Arial" w:cs="Arial"/>
        </w:rPr>
        <w:t xml:space="preserve"> Council to suspend the evaluation process. </w:t>
      </w:r>
    </w:p>
    <w:p w14:paraId="2587FFEF" w14:textId="7A89B722" w:rsidR="00C05470" w:rsidRPr="00A0464B" w:rsidRDefault="0072637A" w:rsidP="0072637A">
      <w:pPr>
        <w:spacing w:after="220"/>
        <w:ind w:left="851" w:hanging="851"/>
        <w:rPr>
          <w:rFonts w:ascii="Arial" w:hAnsi="Arial" w:cs="Arial"/>
        </w:rPr>
      </w:pPr>
      <w:r>
        <w:rPr>
          <w:rFonts w:ascii="Arial" w:hAnsi="Arial" w:cs="Arial"/>
        </w:rPr>
        <w:t>12.1.6</w:t>
      </w:r>
      <w:r>
        <w:rPr>
          <w:rFonts w:ascii="Arial" w:hAnsi="Arial" w:cs="Arial"/>
        </w:rPr>
        <w:tab/>
      </w:r>
      <w:r w:rsidR="00C05470" w:rsidRPr="00A0464B">
        <w:rPr>
          <w:rFonts w:ascii="Arial" w:hAnsi="Arial" w:cs="Arial"/>
        </w:rPr>
        <w:t>If the evaluation process is suspended, the evaluation team shall be dissolved</w:t>
      </w:r>
      <w:r w:rsidR="00BB405F" w:rsidRPr="00A0464B">
        <w:rPr>
          <w:rFonts w:ascii="Arial" w:hAnsi="Arial" w:cs="Arial"/>
        </w:rPr>
        <w:t xml:space="preserve">. </w:t>
      </w:r>
      <w:r w:rsidR="00C05470" w:rsidRPr="00A0464B">
        <w:rPr>
          <w:rFonts w:ascii="Arial" w:hAnsi="Arial" w:cs="Arial"/>
        </w:rPr>
        <w:t xml:space="preserve">The APAC </w:t>
      </w:r>
      <w:proofErr w:type="spellStart"/>
      <w:r w:rsidR="00CF547C">
        <w:rPr>
          <w:rFonts w:ascii="Arial" w:hAnsi="Arial" w:cs="Arial"/>
        </w:rPr>
        <w:t>MRAMC</w:t>
      </w:r>
      <w:proofErr w:type="spellEnd"/>
      <w:r w:rsidR="00C05470"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when the applicant body is ready to resume the evaluation</w:t>
      </w:r>
      <w:r w:rsidR="00BB405F" w:rsidRPr="00A0464B">
        <w:rPr>
          <w:rFonts w:ascii="Arial" w:hAnsi="Arial" w:cs="Arial"/>
        </w:rPr>
        <w:t xml:space="preserve">. </w:t>
      </w:r>
      <w:r w:rsidR="00C05470" w:rsidRPr="00A0464B">
        <w:rPr>
          <w:rFonts w:ascii="Arial" w:hAnsi="Arial" w:cs="Arial"/>
        </w:rPr>
        <w:t xml:space="preserve">A new </w:t>
      </w:r>
      <w:r w:rsidR="00C05470" w:rsidRPr="007B3206">
        <w:rPr>
          <w:rFonts w:ascii="Arial" w:hAnsi="Arial" w:cs="Arial"/>
        </w:rPr>
        <w:t xml:space="preserve">application </w:t>
      </w:r>
      <w:r w:rsidR="007B3206">
        <w:rPr>
          <w:rFonts w:ascii="Arial" w:hAnsi="Arial" w:cs="Arial"/>
        </w:rPr>
        <w:t>form (</w:t>
      </w:r>
      <w:r w:rsidR="00C05470" w:rsidRPr="007B3206">
        <w:rPr>
          <w:rFonts w:ascii="Arial" w:hAnsi="Arial" w:cs="Arial"/>
        </w:rPr>
        <w:t xml:space="preserve">APAC </w:t>
      </w:r>
      <w:proofErr w:type="spellStart"/>
      <w:r w:rsidR="00C05470" w:rsidRPr="007B3206">
        <w:rPr>
          <w:rFonts w:ascii="Arial" w:hAnsi="Arial" w:cs="Arial"/>
        </w:rPr>
        <w:t>FMRA</w:t>
      </w:r>
      <w:proofErr w:type="spellEnd"/>
      <w:r w:rsidR="00C05470" w:rsidRPr="007B3206">
        <w:rPr>
          <w:rFonts w:ascii="Arial" w:hAnsi="Arial" w:cs="Arial"/>
        </w:rPr>
        <w:t>-002</w:t>
      </w:r>
      <w:r w:rsidR="007B3206">
        <w:rPr>
          <w:rFonts w:ascii="Arial" w:hAnsi="Arial" w:cs="Arial"/>
        </w:rPr>
        <w:t>)</w:t>
      </w:r>
      <w:r w:rsidR="00C05470" w:rsidRPr="007B3206">
        <w:rPr>
          <w:rFonts w:ascii="Arial" w:hAnsi="Arial" w:cs="Arial"/>
        </w:rPr>
        <w:t xml:space="preserve"> shall </w:t>
      </w:r>
      <w:r w:rsidR="00C05470" w:rsidRPr="00A0464B">
        <w:rPr>
          <w:rFonts w:ascii="Arial" w:hAnsi="Arial" w:cs="Arial"/>
        </w:rPr>
        <w:t>be completed</w:t>
      </w:r>
      <w:r w:rsidR="007B3206">
        <w:rPr>
          <w:rFonts w:ascii="Arial" w:hAnsi="Arial" w:cs="Arial"/>
        </w:rPr>
        <w:t xml:space="preserve"> by the applicant body</w:t>
      </w:r>
      <w:r w:rsidR="00C05470" w:rsidRPr="00A0464B">
        <w:rPr>
          <w:rFonts w:ascii="Arial" w:hAnsi="Arial" w:cs="Arial"/>
        </w:rPr>
        <w:t>. Any nonconformities raised by the original evaluation team shall be taken into consideration by the new evaluation team and a full evaluation conducted</w:t>
      </w:r>
      <w:r w:rsidR="00BB405F" w:rsidRPr="00A0464B">
        <w:rPr>
          <w:rFonts w:ascii="Arial" w:hAnsi="Arial" w:cs="Arial"/>
        </w:rPr>
        <w:t xml:space="preserve">. </w:t>
      </w:r>
    </w:p>
    <w:p w14:paraId="0E0BD32B" w14:textId="77777777" w:rsidR="0072637A" w:rsidRDefault="0072637A" w:rsidP="0072637A">
      <w:pPr>
        <w:spacing w:after="220"/>
        <w:ind w:left="851" w:hanging="851"/>
        <w:rPr>
          <w:rFonts w:ascii="Arial" w:hAnsi="Arial" w:cs="Arial"/>
        </w:rPr>
      </w:pPr>
      <w:r>
        <w:rPr>
          <w:rFonts w:ascii="Arial" w:hAnsi="Arial" w:cs="Arial"/>
        </w:rPr>
        <w:lastRenderedPageBreak/>
        <w:t>12.1.7</w:t>
      </w:r>
      <w:r>
        <w:rPr>
          <w:rFonts w:ascii="Arial" w:hAnsi="Arial" w:cs="Arial"/>
        </w:rPr>
        <w:tab/>
      </w:r>
      <w:r w:rsidR="00C05470" w:rsidRPr="00A0464B">
        <w:rPr>
          <w:rFonts w:ascii="Arial" w:hAnsi="Arial" w:cs="Arial"/>
        </w:rPr>
        <w:t xml:space="preserve">If a re-evaluation process is suspended, the APAC </w:t>
      </w:r>
      <w:proofErr w:type="spellStart"/>
      <w:r w:rsidR="00C05470" w:rsidRPr="00A0464B">
        <w:rPr>
          <w:rFonts w:ascii="Arial" w:hAnsi="Arial" w:cs="Arial"/>
        </w:rPr>
        <w:t>MRA</w:t>
      </w:r>
      <w:proofErr w:type="spellEnd"/>
      <w:r w:rsidR="00C05470" w:rsidRPr="00A0464B">
        <w:rPr>
          <w:rFonts w:ascii="Arial" w:hAnsi="Arial" w:cs="Arial"/>
        </w:rPr>
        <w:t xml:space="preserve"> Council may also suspend the signatory status of the accreditation body that is already a signatory to the APAC </w:t>
      </w:r>
      <w:proofErr w:type="spellStart"/>
      <w:r w:rsidR="00C05470" w:rsidRPr="00A0464B">
        <w:rPr>
          <w:rFonts w:ascii="Arial" w:hAnsi="Arial" w:cs="Arial"/>
        </w:rPr>
        <w:t>MRA</w:t>
      </w:r>
      <w:proofErr w:type="spellEnd"/>
      <w:r w:rsidR="00C05470" w:rsidRPr="00A0464B">
        <w:rPr>
          <w:rFonts w:ascii="Arial" w:hAnsi="Arial" w:cs="Arial"/>
        </w:rPr>
        <w:t>.</w:t>
      </w:r>
    </w:p>
    <w:p w14:paraId="5046530B" w14:textId="20DE5FBF" w:rsidR="00C05470" w:rsidRPr="00A0464B" w:rsidRDefault="0072637A" w:rsidP="0072637A">
      <w:pPr>
        <w:spacing w:after="220"/>
        <w:ind w:left="851" w:hanging="851"/>
        <w:rPr>
          <w:rFonts w:ascii="Arial" w:hAnsi="Arial" w:cs="Arial"/>
        </w:rPr>
      </w:pPr>
      <w:r>
        <w:rPr>
          <w:rFonts w:ascii="Arial" w:hAnsi="Arial" w:cs="Arial"/>
        </w:rPr>
        <w:t>12.1.8</w:t>
      </w:r>
      <w:r>
        <w:rPr>
          <w:rFonts w:ascii="Arial" w:hAnsi="Arial" w:cs="Arial"/>
        </w:rPr>
        <w:tab/>
      </w:r>
      <w:r w:rsidR="00C05470" w:rsidRPr="00A0464B">
        <w:rPr>
          <w:rFonts w:ascii="Arial" w:hAnsi="Arial" w:cs="Arial"/>
        </w:rPr>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00C05470" w:rsidRPr="00A0464B">
        <w:rPr>
          <w:rFonts w:ascii="Arial" w:hAnsi="Arial" w:cs="Arial"/>
        </w:rPr>
        <w:t xml:space="preserve"> full evaluation visit to the accreditation body prior to its being accepted as a signatory to the </w:t>
      </w:r>
      <w:proofErr w:type="spellStart"/>
      <w:r w:rsidR="00C05470" w:rsidRPr="00A0464B">
        <w:rPr>
          <w:rFonts w:ascii="Arial" w:hAnsi="Arial" w:cs="Arial"/>
        </w:rPr>
        <w:t>MRA</w:t>
      </w:r>
      <w:proofErr w:type="spellEnd"/>
      <w:r w:rsidR="00C05470" w:rsidRPr="00A0464B">
        <w:rPr>
          <w:rFonts w:ascii="Arial" w:hAnsi="Arial" w:cs="Arial"/>
        </w:rPr>
        <w:t xml:space="preserve">, unless otherwise determined by the </w:t>
      </w:r>
      <w:proofErr w:type="spellStart"/>
      <w:r w:rsidR="00C05470" w:rsidRPr="00A0464B">
        <w:rPr>
          <w:rFonts w:ascii="Arial" w:hAnsi="Arial" w:cs="Arial"/>
        </w:rPr>
        <w:t>MRA</w:t>
      </w:r>
      <w:proofErr w:type="spellEnd"/>
      <w:r w:rsidR="00C05470" w:rsidRPr="00A0464B">
        <w:rPr>
          <w:rFonts w:ascii="Arial" w:hAnsi="Arial" w:cs="Arial"/>
        </w:rPr>
        <w:t xml:space="preserve"> Council. </w:t>
      </w:r>
    </w:p>
    <w:p w14:paraId="34ECA4BD" w14:textId="67EDE3F5" w:rsidR="00C05470" w:rsidRPr="0072637A" w:rsidRDefault="003C41AC"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.2</w:t>
      </w:r>
      <w:r w:rsidR="00C05470" w:rsidRPr="0072637A">
        <w:rPr>
          <w:rFonts w:ascii="Arial" w:hAnsi="Arial" w:cs="Arial"/>
          <w:b/>
          <w:bCs/>
        </w:rPr>
        <w:tab/>
        <w:t xml:space="preserve">Caused by Adverse Travel Advisory </w:t>
      </w:r>
    </w:p>
    <w:p w14:paraId="7578B508" w14:textId="7F117305" w:rsidR="00C05470" w:rsidRPr="00A0464B" w:rsidRDefault="0072637A" w:rsidP="0072637A">
      <w:pPr>
        <w:spacing w:after="220"/>
        <w:ind w:left="851" w:hanging="851"/>
        <w:rPr>
          <w:rFonts w:ascii="Arial" w:hAnsi="Arial" w:cs="Arial"/>
        </w:rPr>
      </w:pPr>
      <w:r>
        <w:rPr>
          <w:rFonts w:ascii="Arial" w:hAnsi="Arial" w:cs="Arial"/>
        </w:rPr>
        <w:t>12.2.1</w:t>
      </w:r>
      <w:r>
        <w:rPr>
          <w:rFonts w:ascii="Arial" w:hAnsi="Arial" w:cs="Arial"/>
        </w:rPr>
        <w:tab/>
      </w:r>
      <w:r w:rsidR="00C05470" w:rsidRPr="00A0464B">
        <w:rPr>
          <w:rFonts w:ascii="Arial" w:hAnsi="Arial" w:cs="Arial"/>
        </w:rPr>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in consultation with the APAC </w:t>
      </w:r>
      <w:proofErr w:type="spellStart"/>
      <w:r w:rsidR="00CF547C">
        <w:rPr>
          <w:rFonts w:ascii="Arial" w:hAnsi="Arial" w:cs="Arial"/>
        </w:rPr>
        <w:t>MRAMC</w:t>
      </w:r>
      <w:proofErr w:type="spellEnd"/>
      <w:r w:rsidR="00C05470" w:rsidRPr="00A0464B">
        <w:rPr>
          <w:rFonts w:ascii="Arial" w:hAnsi="Arial" w:cs="Arial"/>
        </w:rPr>
        <w:t>, postpone setting a date or change the proposed evaluation team.</w:t>
      </w:r>
    </w:p>
    <w:p w14:paraId="32C5F3F6" w14:textId="57A9211E" w:rsidR="00C05470" w:rsidRPr="00A0464B" w:rsidRDefault="0072637A" w:rsidP="0072637A">
      <w:pPr>
        <w:spacing w:after="220"/>
        <w:ind w:left="851" w:hanging="851"/>
        <w:rPr>
          <w:rFonts w:ascii="Arial" w:hAnsi="Arial" w:cs="Arial"/>
        </w:rPr>
      </w:pPr>
      <w:r>
        <w:rPr>
          <w:rFonts w:ascii="Arial" w:hAnsi="Arial" w:cs="Arial"/>
        </w:rPr>
        <w:t>12.2.2</w:t>
      </w:r>
      <w:r>
        <w:rPr>
          <w:rFonts w:ascii="Arial" w:hAnsi="Arial" w:cs="Arial"/>
        </w:rPr>
        <w:tab/>
      </w:r>
      <w:r w:rsidR="00C05470" w:rsidRPr="00A0464B">
        <w:rPr>
          <w:rFonts w:ascii="Arial" w:hAnsi="Arial" w:cs="Arial"/>
        </w:rPr>
        <w:t xml:space="preserve">In the event of an adverse travel advisory for the applicant’s economy after the date for the visit has been set, the APAC </w:t>
      </w:r>
      <w:proofErr w:type="spellStart"/>
      <w:r w:rsidR="00CF547C">
        <w:rPr>
          <w:rFonts w:ascii="Arial" w:hAnsi="Arial" w:cs="Arial"/>
        </w:rPr>
        <w:t>MRAMC</w:t>
      </w:r>
      <w:proofErr w:type="spellEnd"/>
      <w:r w:rsidR="00C05470"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appointed for the evaluation, on the postponement of the evaluation</w:t>
      </w:r>
      <w:r w:rsidR="00BB405F" w:rsidRPr="00A0464B">
        <w:rPr>
          <w:rFonts w:ascii="Arial" w:hAnsi="Arial" w:cs="Arial"/>
        </w:rPr>
        <w:t xml:space="preserve">. </w:t>
      </w:r>
    </w:p>
    <w:p w14:paraId="4119A787" w14:textId="17EFBECE" w:rsidR="00FA5B61" w:rsidRDefault="0072637A" w:rsidP="0072637A">
      <w:pPr>
        <w:spacing w:after="220"/>
        <w:ind w:left="851" w:hanging="851"/>
        <w:rPr>
          <w:rFonts w:ascii="Arial" w:hAnsi="Arial" w:cs="Arial"/>
        </w:rPr>
      </w:pPr>
      <w:r>
        <w:rPr>
          <w:rFonts w:ascii="Arial" w:hAnsi="Arial" w:cs="Arial"/>
        </w:rPr>
        <w:t>12.2.3</w:t>
      </w:r>
      <w:r>
        <w:rPr>
          <w:rFonts w:ascii="Arial" w:hAnsi="Arial" w:cs="Arial"/>
        </w:rPr>
        <w:tab/>
      </w:r>
      <w:r w:rsidR="00FA5B61">
        <w:rPr>
          <w:rFonts w:ascii="Arial" w:hAnsi="Arial" w:cs="Arial"/>
        </w:rPr>
        <w:t xml:space="preserve">If the adverse travel advisory is prolonged the Team Leader, in consultation with the accreditation body and </w:t>
      </w:r>
      <w:proofErr w:type="spellStart"/>
      <w:r w:rsidR="00FA5B61">
        <w:rPr>
          <w:rFonts w:ascii="Arial" w:hAnsi="Arial" w:cs="Arial"/>
        </w:rPr>
        <w:t>MRAMC</w:t>
      </w:r>
      <w:proofErr w:type="spellEnd"/>
      <w:r w:rsidR="00FA5B61">
        <w:rPr>
          <w:rFonts w:ascii="Arial" w:hAnsi="Arial" w:cs="Arial"/>
        </w:rPr>
        <w:t xml:space="preserve"> Chair may undertake a remote evaluation in accordance with APAC </w:t>
      </w:r>
      <w:proofErr w:type="spellStart"/>
      <w:r w:rsidR="00FA5B61">
        <w:rPr>
          <w:rFonts w:ascii="Arial" w:hAnsi="Arial" w:cs="Arial"/>
        </w:rPr>
        <w:t>MRA</w:t>
      </w:r>
      <w:proofErr w:type="spellEnd"/>
      <w:r w:rsidR="00FA5B61">
        <w:rPr>
          <w:rFonts w:ascii="Arial" w:hAnsi="Arial" w:cs="Arial"/>
        </w:rPr>
        <w:t>-009.</w:t>
      </w:r>
    </w:p>
    <w:p w14:paraId="6F2CE82D" w14:textId="6ABDC4AF" w:rsidR="00C05470" w:rsidRDefault="0072637A" w:rsidP="0072637A">
      <w:pPr>
        <w:spacing w:after="220"/>
        <w:ind w:left="851" w:hanging="851"/>
        <w:rPr>
          <w:rFonts w:ascii="Arial" w:hAnsi="Arial" w:cs="Arial"/>
        </w:rPr>
      </w:pPr>
      <w:r>
        <w:rPr>
          <w:rFonts w:ascii="Arial" w:hAnsi="Arial" w:cs="Arial"/>
        </w:rPr>
        <w:t>12.2.4</w:t>
      </w:r>
      <w:r>
        <w:rPr>
          <w:rFonts w:ascii="Arial" w:hAnsi="Arial" w:cs="Arial"/>
        </w:rPr>
        <w:tab/>
      </w:r>
      <w:r w:rsidR="00C05470" w:rsidRPr="00A0464B">
        <w:rPr>
          <w:rFonts w:ascii="Arial" w:hAnsi="Arial" w:cs="Arial"/>
        </w:rPr>
        <w:t xml:space="preserve">If the postponed visit is for a re-evaluation, the APAC </w:t>
      </w:r>
      <w:proofErr w:type="spellStart"/>
      <w:r w:rsidR="00C05470" w:rsidRPr="00A0464B">
        <w:rPr>
          <w:rFonts w:ascii="Arial" w:hAnsi="Arial" w:cs="Arial"/>
        </w:rPr>
        <w:t>MRA</w:t>
      </w:r>
      <w:proofErr w:type="spellEnd"/>
      <w:r w:rsidR="00C05470" w:rsidRPr="00A0464B">
        <w:rPr>
          <w:rFonts w:ascii="Arial" w:hAnsi="Arial" w:cs="Arial"/>
        </w:rPr>
        <w:t xml:space="preserve"> Council may be requested by the APAC </w:t>
      </w:r>
      <w:proofErr w:type="spellStart"/>
      <w:r w:rsidR="00CF547C">
        <w:rPr>
          <w:rFonts w:ascii="Arial" w:hAnsi="Arial" w:cs="Arial"/>
        </w:rPr>
        <w:t>MRAMC</w:t>
      </w:r>
      <w:proofErr w:type="spellEnd"/>
      <w:r w:rsidR="00C05470" w:rsidRPr="00A0464B">
        <w:rPr>
          <w:rFonts w:ascii="Arial" w:hAnsi="Arial" w:cs="Arial"/>
        </w:rPr>
        <w:t xml:space="preserve"> to decide, after the postponement, on a case-by-case basis, the impact on the ongoing recognition of the APAC </w:t>
      </w:r>
      <w:proofErr w:type="spellStart"/>
      <w:r w:rsidR="00C05470" w:rsidRPr="00A0464B">
        <w:rPr>
          <w:rFonts w:ascii="Arial" w:hAnsi="Arial" w:cs="Arial"/>
        </w:rPr>
        <w:t>MRA</w:t>
      </w:r>
      <w:proofErr w:type="spellEnd"/>
      <w:r w:rsidR="00C05470" w:rsidRPr="00A0464B">
        <w:rPr>
          <w:rFonts w:ascii="Arial" w:hAnsi="Arial" w:cs="Arial"/>
        </w:rPr>
        <w:t xml:space="preserve"> signatory accreditation body affected.</w:t>
      </w:r>
    </w:p>
    <w:p w14:paraId="5A20AF68" w14:textId="77777777" w:rsidR="00CF1DD2" w:rsidRPr="0072637A" w:rsidRDefault="00CF1DD2" w:rsidP="00DC7E7B">
      <w:pPr>
        <w:spacing w:after="220"/>
        <w:ind w:left="851" w:hanging="851"/>
        <w:rPr>
          <w:rFonts w:ascii="Arial" w:hAnsi="Arial" w:cs="Arial"/>
          <w:b/>
          <w:bCs/>
        </w:rPr>
      </w:pPr>
      <w:r w:rsidRPr="0072637A">
        <w:rPr>
          <w:rFonts w:ascii="Arial" w:hAnsi="Arial" w:cs="Arial"/>
          <w:b/>
          <w:bCs/>
        </w:rPr>
        <w:t>12.3</w:t>
      </w:r>
      <w:r w:rsidRPr="0072637A">
        <w:rPr>
          <w:rFonts w:ascii="Arial" w:hAnsi="Arial" w:cs="Arial"/>
          <w:b/>
          <w:bCs/>
        </w:rPr>
        <w:tab/>
        <w:t xml:space="preserve">Caused by APAC PE Team </w:t>
      </w:r>
    </w:p>
    <w:p w14:paraId="4B51D1D0" w14:textId="55F86AF3" w:rsidR="00CF1DD2" w:rsidRPr="006F6485" w:rsidRDefault="00DC7E7B" w:rsidP="006F6485">
      <w:pPr>
        <w:spacing w:after="220"/>
        <w:ind w:left="851"/>
        <w:jc w:val="left"/>
        <w:rPr>
          <w:rFonts w:ascii="Arial" w:hAnsi="Arial" w:cs="Arial"/>
        </w:rPr>
      </w:pPr>
      <w:r w:rsidRPr="006F6485">
        <w:rPr>
          <w:rFonts w:ascii="Arial" w:hAnsi="Arial" w:cs="Arial"/>
        </w:rPr>
        <w:t xml:space="preserve">The timely conduct of APAC evaluations is monitored by the APAC </w:t>
      </w:r>
      <w:proofErr w:type="spellStart"/>
      <w:r w:rsidRPr="006F6485">
        <w:rPr>
          <w:rFonts w:ascii="Arial" w:hAnsi="Arial" w:cs="Arial"/>
        </w:rPr>
        <w:t>MRAMC</w:t>
      </w:r>
      <w:proofErr w:type="spellEnd"/>
      <w:r w:rsidRPr="006F6485">
        <w:rPr>
          <w:rFonts w:ascii="Arial" w:hAnsi="Arial" w:cs="Arial"/>
        </w:rPr>
        <w:t xml:space="preserve"> Chair and APAC Secretary</w:t>
      </w:r>
      <w:r w:rsidR="00BB405F" w:rsidRPr="006F6485">
        <w:rPr>
          <w:rFonts w:ascii="Arial" w:hAnsi="Arial" w:cs="Arial"/>
        </w:rPr>
        <w:t xml:space="preserve">. </w:t>
      </w:r>
      <w:r w:rsidRPr="006F6485">
        <w:rPr>
          <w:rFonts w:ascii="Arial" w:hAnsi="Arial" w:cs="Arial"/>
        </w:rPr>
        <w:t xml:space="preserve">Where delays caused by the PE team are identified, the APAC </w:t>
      </w:r>
      <w:proofErr w:type="spellStart"/>
      <w:r w:rsidRPr="006F6485">
        <w:rPr>
          <w:rFonts w:ascii="Arial" w:hAnsi="Arial" w:cs="Arial"/>
        </w:rPr>
        <w:t>MRAMC</w:t>
      </w:r>
      <w:proofErr w:type="spellEnd"/>
      <w:r w:rsidRPr="006F6485">
        <w:rPr>
          <w:rFonts w:ascii="Arial" w:hAnsi="Arial" w:cs="Arial"/>
        </w:rPr>
        <w:t xml:space="preserve"> Chair will take appropriate action on a case-by-case basis.</w:t>
      </w:r>
    </w:p>
    <w:p w14:paraId="1C9F91CB" w14:textId="77777777" w:rsidR="00FA5B61" w:rsidRPr="00A0464B" w:rsidRDefault="00FA5B61" w:rsidP="006F6485">
      <w:pPr>
        <w:spacing w:after="220"/>
        <w:jc w:val="left"/>
        <w:rPr>
          <w:rFonts w:ascii="Arial" w:hAnsi="Arial" w:cs="Arial"/>
        </w:rPr>
      </w:pPr>
    </w:p>
    <w:p w14:paraId="0D1F77E8" w14:textId="448C7D70" w:rsidR="00C27524" w:rsidRPr="00C27524" w:rsidRDefault="00C27524" w:rsidP="00004FEB">
      <w:pPr>
        <w:pStyle w:val="ITISHeading1"/>
        <w:rPr>
          <w:lang w:val="en-GB"/>
        </w:rPr>
      </w:pPr>
      <w:bookmarkStart w:id="36" w:name="_Toc500857071"/>
      <w:bookmarkStart w:id="37" w:name="_Toc208592883"/>
      <w:r w:rsidRPr="00C27524">
        <w:rPr>
          <w:lang w:val="en-GB"/>
        </w:rPr>
        <w:t>MAINTENANCE OF MUTUAL RECOGNITION</w:t>
      </w:r>
      <w:bookmarkEnd w:id="36"/>
      <w:bookmarkEnd w:id="37"/>
    </w:p>
    <w:p w14:paraId="0B47B648" w14:textId="72735288" w:rsidR="00C27524" w:rsidRPr="00D6182D" w:rsidRDefault="00C27524" w:rsidP="00E06FA0">
      <w:pPr>
        <w:spacing w:after="220"/>
        <w:ind w:left="851" w:hanging="851"/>
        <w:rPr>
          <w:rFonts w:ascii="Arial" w:hAnsi="Arial" w:cs="Arial"/>
          <w:b/>
          <w:bCs/>
        </w:rPr>
      </w:pPr>
      <w:bookmarkStart w:id="38" w:name="_Toc500857072"/>
      <w:r w:rsidRPr="00D6182D">
        <w:rPr>
          <w:rFonts w:ascii="Arial" w:hAnsi="Arial" w:cs="Arial"/>
          <w:b/>
          <w:bCs/>
        </w:rPr>
        <w:t>1</w:t>
      </w:r>
      <w:r w:rsidR="003C41AC" w:rsidRPr="00D6182D">
        <w:rPr>
          <w:rFonts w:ascii="Arial" w:hAnsi="Arial" w:cs="Arial"/>
          <w:b/>
          <w:bCs/>
        </w:rPr>
        <w:t>3</w:t>
      </w:r>
      <w:r w:rsidRPr="00D6182D">
        <w:rPr>
          <w:rFonts w:ascii="Arial" w:hAnsi="Arial" w:cs="Arial"/>
          <w:b/>
          <w:bCs/>
        </w:rPr>
        <w:t>.1</w:t>
      </w:r>
      <w:r w:rsidRPr="00D6182D">
        <w:rPr>
          <w:rFonts w:ascii="Arial" w:hAnsi="Arial" w:cs="Arial"/>
          <w:b/>
          <w:bCs/>
        </w:rPr>
        <w:tab/>
        <w:t>Notification of Change</w:t>
      </w:r>
      <w:bookmarkEnd w:id="38"/>
      <w:r w:rsidR="005F14B8" w:rsidRPr="00D6182D">
        <w:rPr>
          <w:rFonts w:ascii="Arial" w:hAnsi="Arial" w:cs="Arial"/>
          <w:b/>
          <w:bCs/>
        </w:rPr>
        <w:t>s</w:t>
      </w:r>
      <w:r w:rsidRPr="00D6182D">
        <w:rPr>
          <w:rFonts w:ascii="Arial" w:hAnsi="Arial" w:cs="Arial"/>
          <w:b/>
          <w:bCs/>
        </w:rPr>
        <w:t xml:space="preserve"> </w:t>
      </w:r>
    </w:p>
    <w:p w14:paraId="5928A812" w14:textId="147B8291"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 xml:space="preserve">As required by the APAC </w:t>
      </w:r>
      <w:proofErr w:type="spellStart"/>
      <w:r w:rsidRPr="00C27524">
        <w:rPr>
          <w:rFonts w:ascii="Arial" w:hAnsi="Arial" w:cs="Arial"/>
          <w:lang w:val="en-GB"/>
        </w:rPr>
        <w:t>MRA</w:t>
      </w:r>
      <w:proofErr w:type="spellEnd"/>
      <w:r w:rsidR="00332FC0">
        <w:rPr>
          <w:rFonts w:ascii="Arial" w:hAnsi="Arial" w:cs="Arial"/>
          <w:lang w:val="en-GB"/>
        </w:rPr>
        <w:t xml:space="preserve"> (APAC </w:t>
      </w:r>
      <w:proofErr w:type="spellStart"/>
      <w:r w:rsidR="00332FC0">
        <w:rPr>
          <w:rFonts w:ascii="Arial" w:hAnsi="Arial" w:cs="Arial"/>
          <w:lang w:val="en-GB"/>
        </w:rPr>
        <w:t>MRA</w:t>
      </w:r>
      <w:proofErr w:type="spellEnd"/>
      <w:r w:rsidR="00332FC0">
        <w:rPr>
          <w:rFonts w:ascii="Arial" w:hAnsi="Arial" w:cs="Arial"/>
          <w:lang w:val="en-GB"/>
        </w:rPr>
        <w:t>-002)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xml:space="preserve">,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w:t>
      </w:r>
    </w:p>
    <w:p w14:paraId="07C4920F" w14:textId="5BEA5B1D"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(a)</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 in the name or legal or corporate status of the accreditation body or its parent organisation; details of any changes in the accreditation body’s relationship with government;</w:t>
      </w:r>
    </w:p>
    <w:p w14:paraId="1B2402EC" w14:textId="16524AE2"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changes to contact details including changes to designated representatives (or Alternates in the case of the APAC </w:t>
      </w:r>
      <w:proofErr w:type="spellStart"/>
      <w:r w:rsidRPr="00C27524">
        <w:rPr>
          <w:rFonts w:ascii="Arial" w:hAnsi="Arial" w:cs="Arial"/>
          <w:lang w:val="en-GB"/>
        </w:rPr>
        <w:t>MRA</w:t>
      </w:r>
      <w:proofErr w:type="spellEnd"/>
      <w:r w:rsidRPr="00C27524">
        <w:rPr>
          <w:rFonts w:ascii="Arial" w:hAnsi="Arial" w:cs="Arial"/>
          <w:lang w:val="en-GB"/>
        </w:rPr>
        <w:t xml:space="preserve"> Council) to </w:t>
      </w:r>
      <w:r w:rsidRPr="00C27524">
        <w:rPr>
          <w:rFonts w:ascii="Arial" w:hAnsi="Arial" w:cs="Arial"/>
          <w:lang w:val="en-GB"/>
        </w:rPr>
        <w:lastRenderedPageBreak/>
        <w:t xml:space="preserve">the APAC General Assembly and APAC </w:t>
      </w:r>
      <w:proofErr w:type="spellStart"/>
      <w:r w:rsidRPr="00C27524">
        <w:rPr>
          <w:rFonts w:ascii="Arial" w:hAnsi="Arial" w:cs="Arial"/>
          <w:lang w:val="en-GB"/>
        </w:rPr>
        <w:t>MRA</w:t>
      </w:r>
      <w:proofErr w:type="spellEnd"/>
      <w:r w:rsidRPr="00C27524">
        <w:rPr>
          <w:rFonts w:ascii="Arial" w:hAnsi="Arial" w:cs="Arial"/>
          <w:lang w:val="en-GB"/>
        </w:rPr>
        <w:t xml:space="preserve"> Council; changes of address and contact details</w:t>
      </w:r>
      <w:r w:rsidR="00B84777">
        <w:rPr>
          <w:rFonts w:ascii="Arial" w:hAnsi="Arial" w:cs="Arial"/>
          <w:lang w:val="en-GB"/>
        </w:rPr>
        <w:t xml:space="preserve">. The </w:t>
      </w:r>
      <w:r w:rsidR="00B84777">
        <w:rPr>
          <w:rFonts w:ascii="Arial" w:hAnsi="Arial" w:cs="Arial"/>
        </w:rPr>
        <w:t xml:space="preserve">APAC </w:t>
      </w:r>
      <w:proofErr w:type="spellStart"/>
      <w:r w:rsidR="00CF547C">
        <w:rPr>
          <w:rFonts w:ascii="Arial" w:hAnsi="Arial" w:cs="Arial"/>
        </w:rPr>
        <w:t>MRAMC</w:t>
      </w:r>
      <w:proofErr w:type="spellEnd"/>
      <w:r w:rsidR="00DC577E">
        <w:rPr>
          <w:rFonts w:ascii="Arial" w:hAnsi="Arial" w:cs="Arial"/>
        </w:rPr>
        <w:t xml:space="preserve">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w:t>
      </w:r>
      <w:proofErr w:type="spellStart"/>
      <w:r w:rsidR="00B84777">
        <w:rPr>
          <w:rFonts w:ascii="Arial" w:hAnsi="Arial" w:cs="Arial"/>
        </w:rPr>
        <w:t>MRA</w:t>
      </w:r>
      <w:proofErr w:type="spellEnd"/>
      <w:r w:rsidR="00B84777">
        <w:rPr>
          <w:rFonts w:ascii="Arial" w:hAnsi="Arial" w:cs="Arial"/>
        </w:rPr>
        <w:t xml:space="preserve"> Council Delegate or Alternate</w:t>
      </w:r>
      <w:r w:rsidRPr="00C27524">
        <w:rPr>
          <w:rFonts w:ascii="Arial" w:hAnsi="Arial" w:cs="Arial"/>
          <w:lang w:val="en-GB"/>
        </w:rPr>
        <w:t>;</w:t>
      </w:r>
    </w:p>
    <w:p w14:paraId="4F90D76C" w14:textId="61112F1A"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D6182D">
        <w:rPr>
          <w:rFonts w:ascii="Arial" w:hAnsi="Arial" w:cs="Arial"/>
          <w:lang w:val="en-GB"/>
        </w:rPr>
        <w:t>d</w:t>
      </w:r>
      <w:r w:rsidR="009251FF" w:rsidRPr="009251FF">
        <w:rPr>
          <w:rFonts w:ascii="Arial" w:hAnsi="Arial" w:cs="Arial"/>
          <w:lang w:val="en-GB"/>
        </w:rPr>
        <w:t>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64CBFFC6"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significant changes in key senior staff and the organisational structure of the accreditation body or its parent organisation; </w:t>
      </w:r>
    </w:p>
    <w:p w14:paraId="16AA6474" w14:textId="4DB1323B"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(e)</w:t>
      </w:r>
      <w:r w:rsidRPr="00C27524">
        <w:rPr>
          <w:rFonts w:ascii="Arial" w:hAnsi="Arial" w:cs="Arial"/>
          <w:lang w:val="en-GB"/>
        </w:rPr>
        <w:tab/>
      </w:r>
      <w:r w:rsidR="00D6182D">
        <w:rPr>
          <w:rFonts w:ascii="Arial" w:hAnsi="Arial" w:cs="Arial"/>
          <w:lang w:val="en-GB"/>
        </w:rPr>
        <w:t>s</w:t>
      </w:r>
      <w:r w:rsidRPr="00C27524">
        <w:rPr>
          <w:rFonts w:ascii="Arial" w:hAnsi="Arial" w:cs="Arial"/>
          <w:lang w:val="en-GB"/>
        </w:rPr>
        <w:t xml:space="preserve">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5B22B34"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the use of a sub-contracted organisation(s) to do assessments, either routinely or from time-to-time;</w:t>
      </w:r>
    </w:p>
    <w:p w14:paraId="4CE6D00B" w14:textId="14109C19"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(g)</w:t>
      </w:r>
      <w:r w:rsidRPr="00C27524">
        <w:rPr>
          <w:rFonts w:ascii="Arial" w:hAnsi="Arial" w:cs="Arial"/>
          <w:lang w:val="en-GB"/>
        </w:rPr>
        <w:tab/>
      </w:r>
      <w:r w:rsidR="00D6182D">
        <w:rPr>
          <w:rFonts w:ascii="Arial" w:hAnsi="Arial" w:cs="Arial"/>
          <w:lang w:val="en-GB"/>
        </w:rPr>
        <w:t>a</w:t>
      </w:r>
      <w:r w:rsidRPr="00C27524">
        <w:rPr>
          <w:rFonts w:ascii="Arial" w:hAnsi="Arial" w:cs="Arial"/>
          <w:lang w:val="en-GB"/>
        </w:rPr>
        <w:t>ny other changes that significantly affect the competence or credibility of the accreditation process.</w:t>
      </w:r>
    </w:p>
    <w:p w14:paraId="4DC81621" w14:textId="73C6D8A3"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w:t>
      </w:r>
      <w:proofErr w:type="spellStart"/>
      <w:r w:rsidR="00CF547C">
        <w:rPr>
          <w:rFonts w:ascii="Arial" w:hAnsi="Arial" w:cs="Arial"/>
          <w:lang w:val="en-GB"/>
        </w:rPr>
        <w:t>MRAMC</w:t>
      </w:r>
      <w:proofErr w:type="spellEnd"/>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w:t>
      </w:r>
      <w:proofErr w:type="spellStart"/>
      <w:r w:rsidR="00CF547C">
        <w:rPr>
          <w:rFonts w:ascii="Arial" w:hAnsi="Arial" w:cs="Arial"/>
          <w:lang w:val="en-GB"/>
        </w:rPr>
        <w:t>MRAMC</w:t>
      </w:r>
      <w:proofErr w:type="spellEnd"/>
      <w:r w:rsidRPr="00C27524">
        <w:rPr>
          <w:rFonts w:ascii="Arial" w:hAnsi="Arial" w:cs="Arial"/>
          <w:lang w:val="en-GB"/>
        </w:rPr>
        <w:t xml:space="preserve">,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7C21B54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w:t>
      </w:r>
      <w:proofErr w:type="spellStart"/>
      <w:r w:rsidR="00CF547C">
        <w:rPr>
          <w:rFonts w:ascii="Arial" w:hAnsi="Arial" w:cs="Arial"/>
          <w:lang w:val="en-GB"/>
        </w:rPr>
        <w:t>MRAMC</w:t>
      </w:r>
      <w:proofErr w:type="spellEnd"/>
      <w:r w:rsidR="003603B9">
        <w:rPr>
          <w:rFonts w:ascii="Arial" w:hAnsi="Arial" w:cs="Arial"/>
          <w:lang w:val="en-GB"/>
        </w:rPr>
        <w:t xml:space="preserve"> </w:t>
      </w:r>
      <w:r w:rsidR="00C21A1A">
        <w:rPr>
          <w:rFonts w:ascii="Arial" w:hAnsi="Arial" w:cs="Arial"/>
          <w:lang w:val="en-GB"/>
        </w:rPr>
        <w:t>Chair</w:t>
      </w:r>
      <w:r w:rsidRPr="00C27524">
        <w:rPr>
          <w:rFonts w:ascii="Arial" w:hAnsi="Arial" w:cs="Arial"/>
          <w:lang w:val="en-GB"/>
        </w:rPr>
        <w:t xml:space="preserve"> may appoint a member or members of the APAC </w:t>
      </w:r>
      <w:proofErr w:type="spellStart"/>
      <w:r w:rsidR="00CF547C">
        <w:rPr>
          <w:rFonts w:ascii="Arial" w:hAnsi="Arial" w:cs="Arial"/>
          <w:lang w:val="en-GB"/>
        </w:rPr>
        <w:t>MRAMC</w:t>
      </w:r>
      <w:proofErr w:type="spellEnd"/>
      <w:r w:rsidRPr="00C27524">
        <w:rPr>
          <w:rFonts w:ascii="Arial" w:hAnsi="Arial" w:cs="Arial"/>
          <w:lang w:val="en-GB"/>
        </w:rPr>
        <w:t xml:space="preserve">, to review the impact of the changes on conformity of the accreditation body with the relevant APAC </w:t>
      </w:r>
      <w:proofErr w:type="spellStart"/>
      <w:r w:rsidRPr="00C27524">
        <w:rPr>
          <w:rFonts w:ascii="Arial" w:hAnsi="Arial" w:cs="Arial"/>
          <w:lang w:val="en-GB"/>
        </w:rPr>
        <w:t>MRA</w:t>
      </w:r>
      <w:proofErr w:type="spellEnd"/>
      <w:r w:rsidRPr="00C27524">
        <w:rPr>
          <w:rFonts w:ascii="Arial" w:hAnsi="Arial" w:cs="Arial"/>
          <w:lang w:val="en-GB"/>
        </w:rPr>
        <w:t xml:space="preserve"> requirements.</w:t>
      </w:r>
      <w:r w:rsidR="00C21A1A">
        <w:rPr>
          <w:rFonts w:ascii="Arial" w:hAnsi="Arial" w:cs="Arial"/>
          <w:lang w:val="en-GB"/>
        </w:rPr>
        <w:t xml:space="preserve"> </w:t>
      </w:r>
      <w:r w:rsidRPr="00C27524">
        <w:rPr>
          <w:rFonts w:ascii="Arial" w:hAnsi="Arial" w:cs="Arial"/>
          <w:lang w:val="en-GB"/>
        </w:rPr>
        <w:t xml:space="preserve">The APAC Secretariat shall provide the notification of changes and any additional information to the review team.  </w:t>
      </w:r>
    </w:p>
    <w:p w14:paraId="495EB8B6" w14:textId="220A0788" w:rsidR="00C27524" w:rsidRPr="00C27524" w:rsidRDefault="00D6182D" w:rsidP="00D6182D">
      <w:pPr>
        <w:spacing w:after="220"/>
        <w:ind w:left="851" w:hanging="851"/>
        <w:rPr>
          <w:rFonts w:ascii="Arial" w:hAnsi="Arial" w:cs="Arial"/>
          <w:lang w:val="en-GB"/>
        </w:rPr>
      </w:pPr>
      <w:r>
        <w:rPr>
          <w:rFonts w:ascii="Arial" w:hAnsi="Arial" w:cs="Arial"/>
          <w:lang w:val="en-GB"/>
        </w:rPr>
        <w:t>13.1.4</w:t>
      </w:r>
      <w:r w:rsidR="00C27524" w:rsidRPr="00C27524">
        <w:rPr>
          <w:rFonts w:ascii="Arial" w:hAnsi="Arial" w:cs="Arial"/>
          <w:lang w:val="en-GB"/>
        </w:rPr>
        <w:tab/>
        <w:t xml:space="preserve">The appointed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61406CDB" w:rsidR="00367028" w:rsidRDefault="00D6182D" w:rsidP="00D6182D">
      <w:pPr>
        <w:spacing w:after="220"/>
        <w:ind w:left="851" w:hanging="851"/>
        <w:rPr>
          <w:rFonts w:ascii="Arial" w:hAnsi="Arial" w:cs="Arial"/>
          <w:lang w:val="en-GB"/>
        </w:rPr>
      </w:pPr>
      <w:r>
        <w:rPr>
          <w:rFonts w:ascii="Arial" w:hAnsi="Arial" w:cs="Arial"/>
          <w:lang w:val="en-GB"/>
        </w:rPr>
        <w:t>13.1.5</w:t>
      </w:r>
      <w:r w:rsidR="00C27524" w:rsidRPr="00C27524">
        <w:rPr>
          <w:rFonts w:ascii="Arial" w:hAnsi="Arial" w:cs="Arial"/>
          <w:lang w:val="en-GB"/>
        </w:rPr>
        <w:tab/>
        <w:t xml:space="preserve">The appointed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member(s) shall also have the authority to recommend to the APAC </w:t>
      </w:r>
      <w:proofErr w:type="spellStart"/>
      <w:r w:rsidR="00CF547C">
        <w:rPr>
          <w:rFonts w:ascii="Arial" w:hAnsi="Arial" w:cs="Arial"/>
          <w:lang w:val="en-GB"/>
        </w:rPr>
        <w:t>MRAMC</w:t>
      </w:r>
      <w:proofErr w:type="spellEnd"/>
      <w:r w:rsidR="0038575D" w:rsidRPr="00C27524">
        <w:rPr>
          <w:rFonts w:ascii="Arial" w:hAnsi="Arial" w:cs="Arial"/>
          <w:lang w:val="en-GB"/>
        </w:rPr>
        <w:t xml:space="preserve"> </w:t>
      </w:r>
      <w:r w:rsidR="00C27524" w:rsidRPr="00C27524">
        <w:rPr>
          <w:rFonts w:ascii="Arial" w:hAnsi="Arial" w:cs="Arial"/>
          <w:lang w:val="en-GB"/>
        </w:rPr>
        <w:t>Chair that it is necessary to conduct an on-</w:t>
      </w:r>
      <w:r w:rsidR="00C27524"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00C27524" w:rsidRPr="003C41AC">
        <w:rPr>
          <w:rFonts w:ascii="Arial" w:hAnsi="Arial" w:cs="Arial"/>
          <w:lang w:val="en-GB"/>
        </w:rPr>
        <w:t xml:space="preserve">ection </w:t>
      </w:r>
      <w:r w:rsidR="00367028" w:rsidRPr="003C41AC">
        <w:rPr>
          <w:rFonts w:ascii="Arial" w:hAnsi="Arial" w:cs="Arial"/>
          <w:lang w:val="en-GB"/>
        </w:rPr>
        <w:t>6</w:t>
      </w:r>
      <w:r w:rsidR="00C27524" w:rsidRPr="003C41AC">
        <w:rPr>
          <w:rFonts w:ascii="Arial" w:hAnsi="Arial" w:cs="Arial"/>
          <w:lang w:val="en-GB"/>
        </w:rPr>
        <w:t xml:space="preserve"> of this document.</w:t>
      </w:r>
      <w:r w:rsidR="00C27524" w:rsidRPr="00C27524">
        <w:rPr>
          <w:rFonts w:ascii="Arial" w:hAnsi="Arial" w:cs="Arial"/>
          <w:lang w:val="en-GB"/>
        </w:rPr>
        <w:t xml:space="preserve">  </w:t>
      </w:r>
    </w:p>
    <w:p w14:paraId="51E10BD0" w14:textId="355A33A7" w:rsidR="00C27524" w:rsidRPr="00C27524" w:rsidRDefault="00D6182D" w:rsidP="00D6182D">
      <w:pPr>
        <w:spacing w:after="220"/>
        <w:ind w:left="851" w:hanging="851"/>
        <w:rPr>
          <w:rFonts w:ascii="Arial" w:hAnsi="Arial" w:cs="Arial"/>
          <w:lang w:val="en-GB"/>
        </w:rPr>
      </w:pPr>
      <w:r>
        <w:rPr>
          <w:rFonts w:ascii="Arial" w:hAnsi="Arial" w:cs="Arial"/>
          <w:lang w:val="en-GB"/>
        </w:rPr>
        <w:t>13.1.6</w:t>
      </w:r>
      <w:r>
        <w:rPr>
          <w:rFonts w:ascii="Arial" w:hAnsi="Arial" w:cs="Arial"/>
          <w:lang w:val="en-GB"/>
        </w:rPr>
        <w:tab/>
      </w:r>
      <w:r w:rsidR="00C27524" w:rsidRPr="00C27524">
        <w:rPr>
          <w:rFonts w:ascii="Arial" w:hAnsi="Arial" w:cs="Arial"/>
          <w:lang w:val="en-GB"/>
        </w:rPr>
        <w:t xml:space="preserve">The review team shall prepare a recommendation to the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Council</w:t>
      </w:r>
      <w:r w:rsidR="00367028">
        <w:rPr>
          <w:rFonts w:ascii="Arial" w:hAnsi="Arial" w:cs="Arial"/>
          <w:lang w:val="en-GB"/>
        </w:rPr>
        <w:t xml:space="preserve"> on</w:t>
      </w:r>
      <w:r w:rsidR="00C27524" w:rsidRPr="00C27524">
        <w:rPr>
          <w:rFonts w:ascii="Arial" w:hAnsi="Arial" w:cs="Arial"/>
          <w:lang w:val="en-GB"/>
        </w:rPr>
        <w:t xml:space="preserve"> the impact of the change on the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status of the accreditation body in question, for discussion and decision, if necessary, at the next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Council meeting.</w:t>
      </w:r>
    </w:p>
    <w:p w14:paraId="418F0168" w14:textId="1659B8C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7</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.1.3</w:t>
      </w:r>
      <w:r w:rsidR="00D6182D">
        <w:rPr>
          <w:rFonts w:ascii="Arial" w:hAnsi="Arial" w:cs="Arial"/>
          <w:lang w:val="en-GB"/>
        </w:rPr>
        <w:t xml:space="preserve"> to 13.1.6</w:t>
      </w:r>
      <w:r w:rsidRPr="00C27524">
        <w:rPr>
          <w:rFonts w:ascii="Arial" w:hAnsi="Arial" w:cs="Arial"/>
          <w:lang w:val="en-GB"/>
        </w:rPr>
        <w:t xml:space="preserve">, the APAC </w:t>
      </w:r>
      <w:proofErr w:type="spellStart"/>
      <w:r w:rsidR="00CF547C">
        <w:rPr>
          <w:rFonts w:ascii="Arial" w:hAnsi="Arial" w:cs="Arial"/>
          <w:lang w:val="en-GB"/>
        </w:rPr>
        <w:t>MRAMC</w:t>
      </w:r>
      <w:proofErr w:type="spellEnd"/>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w:t>
      </w:r>
      <w:proofErr w:type="spellStart"/>
      <w:r w:rsidRPr="00C27524">
        <w:rPr>
          <w:rFonts w:ascii="Arial" w:hAnsi="Arial" w:cs="Arial"/>
          <w:lang w:val="en-GB"/>
        </w:rPr>
        <w:t>MRA</w:t>
      </w:r>
      <w:proofErr w:type="spellEnd"/>
      <w:r w:rsidRPr="00C27524">
        <w:rPr>
          <w:rFonts w:ascii="Arial" w:hAnsi="Arial" w:cs="Arial"/>
          <w:lang w:val="en-GB"/>
        </w:rPr>
        <w:t xml:space="preserve">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02BA128D" w:rsidR="00C27524" w:rsidRPr="00C27524" w:rsidRDefault="00C27524" w:rsidP="00E06FA0">
      <w:pPr>
        <w:spacing w:after="220"/>
        <w:ind w:left="851" w:hanging="851"/>
        <w:rPr>
          <w:rFonts w:ascii="Arial" w:hAnsi="Arial" w:cs="Arial"/>
          <w:lang w:val="en-GB"/>
        </w:rPr>
      </w:pPr>
      <w:r w:rsidRPr="00C27524">
        <w:rPr>
          <w:rFonts w:ascii="Arial" w:hAnsi="Arial" w:cs="Arial"/>
          <w:lang w:val="en-GB"/>
        </w:rPr>
        <w:lastRenderedPageBreak/>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8</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w:t>
      </w:r>
      <w:proofErr w:type="spellStart"/>
      <w:r w:rsidRPr="00C27524">
        <w:rPr>
          <w:rFonts w:ascii="Arial" w:hAnsi="Arial" w:cs="Arial"/>
          <w:lang w:val="en-GB"/>
        </w:rPr>
        <w:t>MRA</w:t>
      </w:r>
      <w:proofErr w:type="spellEnd"/>
      <w:r w:rsidRPr="00C27524">
        <w:rPr>
          <w:rFonts w:ascii="Arial" w:hAnsi="Arial" w:cs="Arial"/>
          <w:lang w:val="en-GB"/>
        </w:rPr>
        <w:t xml:space="preserve"> Council may consider the need to conduct a visit to verify the changes in the accreditation body, suspend or withdraw the accreditation body’s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  </w:t>
      </w:r>
    </w:p>
    <w:p w14:paraId="7637811E" w14:textId="5AC0CC24" w:rsidR="00C27524" w:rsidRPr="00D6182D" w:rsidRDefault="00C27524" w:rsidP="00E06FA0">
      <w:pPr>
        <w:spacing w:after="220"/>
        <w:ind w:left="851" w:hanging="851"/>
        <w:rPr>
          <w:rFonts w:ascii="Arial" w:hAnsi="Arial" w:cs="Arial"/>
          <w:b/>
          <w:bCs/>
          <w:lang w:val="en-GB"/>
        </w:rPr>
      </w:pPr>
      <w:bookmarkStart w:id="39" w:name="_Toc500857073"/>
      <w:r w:rsidRPr="00D6182D">
        <w:rPr>
          <w:rFonts w:ascii="Arial" w:hAnsi="Arial" w:cs="Arial"/>
          <w:b/>
          <w:bCs/>
          <w:lang w:val="en-GB"/>
        </w:rPr>
        <w:t>1</w:t>
      </w:r>
      <w:r w:rsidR="003C41AC" w:rsidRPr="00D6182D">
        <w:rPr>
          <w:rFonts w:ascii="Arial" w:hAnsi="Arial" w:cs="Arial"/>
          <w:b/>
          <w:bCs/>
          <w:lang w:val="en-GB"/>
        </w:rPr>
        <w:t>3</w:t>
      </w:r>
      <w:r w:rsidRPr="00D6182D">
        <w:rPr>
          <w:rFonts w:ascii="Arial" w:hAnsi="Arial" w:cs="Arial"/>
          <w:b/>
          <w:bCs/>
          <w:lang w:val="en-GB"/>
        </w:rPr>
        <w:t>.2</w:t>
      </w:r>
      <w:r w:rsidRPr="00D6182D">
        <w:rPr>
          <w:rFonts w:ascii="Arial" w:hAnsi="Arial" w:cs="Arial"/>
          <w:b/>
          <w:bCs/>
          <w:lang w:val="en-GB"/>
        </w:rPr>
        <w:tab/>
        <w:t xml:space="preserve">Re-evaluation of APAC </w:t>
      </w:r>
      <w:proofErr w:type="spellStart"/>
      <w:r w:rsidRPr="00D6182D">
        <w:rPr>
          <w:rFonts w:ascii="Arial" w:hAnsi="Arial" w:cs="Arial"/>
          <w:b/>
          <w:bCs/>
          <w:lang w:val="en-GB"/>
        </w:rPr>
        <w:t>MRA</w:t>
      </w:r>
      <w:proofErr w:type="spellEnd"/>
      <w:r w:rsidRPr="00D6182D">
        <w:rPr>
          <w:rFonts w:ascii="Arial" w:hAnsi="Arial" w:cs="Arial"/>
          <w:b/>
          <w:bCs/>
          <w:lang w:val="en-GB"/>
        </w:rPr>
        <w:t xml:space="preserve"> Signatories</w:t>
      </w:r>
      <w:bookmarkEnd w:id="39"/>
      <w:r w:rsidRPr="00D6182D">
        <w:rPr>
          <w:rFonts w:ascii="Arial" w:hAnsi="Arial" w:cs="Arial"/>
          <w:b/>
          <w:bCs/>
          <w:lang w:val="en-GB"/>
        </w:rPr>
        <w:t xml:space="preserve">  </w:t>
      </w:r>
    </w:p>
    <w:p w14:paraId="7A33345F" w14:textId="6BF6B329" w:rsidR="00381634" w:rsidRPr="00C27524" w:rsidRDefault="00C27524" w:rsidP="00381634">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 xml:space="preserve">Each signatory to the APAC </w:t>
      </w:r>
      <w:proofErr w:type="spellStart"/>
      <w:r w:rsidRPr="00C27524">
        <w:rPr>
          <w:rFonts w:ascii="Arial" w:hAnsi="Arial" w:cs="Arial"/>
          <w:lang w:val="en-GB"/>
        </w:rPr>
        <w:t>MRA</w:t>
      </w:r>
      <w:proofErr w:type="spellEnd"/>
      <w:r w:rsidRPr="00C27524">
        <w:rPr>
          <w:rFonts w:ascii="Arial" w:hAnsi="Arial" w:cs="Arial"/>
          <w:lang w:val="en-GB"/>
        </w:rPr>
        <w:t xml:space="preserve"> shall be re-evaluated at a maximum interval of four years from the date of the closing meeting of the last full evaluation. If a signatory has not been re-evaluated after four years, the subsequent meeting of the APAC </w:t>
      </w:r>
      <w:proofErr w:type="spellStart"/>
      <w:r w:rsidRPr="00C27524">
        <w:rPr>
          <w:rFonts w:ascii="Arial" w:hAnsi="Arial" w:cs="Arial"/>
          <w:lang w:val="en-GB"/>
        </w:rPr>
        <w:t>MRA</w:t>
      </w:r>
      <w:proofErr w:type="spellEnd"/>
      <w:r w:rsidRPr="00C27524">
        <w:rPr>
          <w:rFonts w:ascii="Arial" w:hAnsi="Arial" w:cs="Arial"/>
          <w:lang w:val="en-GB"/>
        </w:rPr>
        <w:t xml:space="preserve"> Council may discuss the need for suspension of the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 of the accreditation body.</w:t>
      </w:r>
      <w:r w:rsidR="00381634">
        <w:rPr>
          <w:rFonts w:ascii="Arial" w:hAnsi="Arial" w:cs="Arial"/>
          <w:lang w:val="en-GB"/>
        </w:rPr>
        <w:t xml:space="preserve"> </w:t>
      </w:r>
      <w:r w:rsidR="001659E2" w:rsidRPr="001659E2">
        <w:rPr>
          <w:rFonts w:ascii="Arial" w:hAnsi="Arial" w:cs="Arial"/>
          <w:lang w:val="en-GB"/>
        </w:rPr>
        <w:t xml:space="preserve">Where an evaluation of an </w:t>
      </w:r>
      <w:proofErr w:type="spellStart"/>
      <w:r w:rsidR="001659E2" w:rsidRPr="001659E2">
        <w:rPr>
          <w:rFonts w:ascii="Arial" w:hAnsi="Arial" w:cs="Arial"/>
          <w:lang w:val="en-GB"/>
        </w:rPr>
        <w:t>MRA</w:t>
      </w:r>
      <w:proofErr w:type="spellEnd"/>
      <w:r w:rsidR="001659E2" w:rsidRPr="001659E2">
        <w:rPr>
          <w:rFonts w:ascii="Arial" w:hAnsi="Arial" w:cs="Arial"/>
          <w:lang w:val="en-GB"/>
        </w:rPr>
        <w:t xml:space="preserve"> signatory cannot take place as scheduled due to extraordinary circumstances, the </w:t>
      </w:r>
      <w:proofErr w:type="spellStart"/>
      <w:r w:rsidR="001659E2" w:rsidRPr="001659E2">
        <w:rPr>
          <w:rFonts w:ascii="Arial" w:hAnsi="Arial" w:cs="Arial"/>
          <w:lang w:val="en-GB"/>
        </w:rPr>
        <w:t>MRAMC</w:t>
      </w:r>
      <w:proofErr w:type="spellEnd"/>
      <w:r w:rsidR="001659E2" w:rsidRPr="001659E2">
        <w:rPr>
          <w:rFonts w:ascii="Arial" w:hAnsi="Arial" w:cs="Arial"/>
          <w:lang w:val="en-GB"/>
        </w:rPr>
        <w:t xml:space="preserve"> may agree to alternative measures on a case-by-case basis. This can include a recommendation to the </w:t>
      </w:r>
      <w:proofErr w:type="spellStart"/>
      <w:r w:rsidR="001659E2" w:rsidRPr="001659E2">
        <w:rPr>
          <w:rFonts w:ascii="Arial" w:hAnsi="Arial" w:cs="Arial"/>
          <w:lang w:val="en-GB"/>
        </w:rPr>
        <w:t>MRA</w:t>
      </w:r>
      <w:proofErr w:type="spellEnd"/>
      <w:r w:rsidR="001659E2" w:rsidRPr="001659E2">
        <w:rPr>
          <w:rFonts w:ascii="Arial" w:hAnsi="Arial" w:cs="Arial"/>
          <w:lang w:val="en-GB"/>
        </w:rPr>
        <w:t xml:space="preserve"> Council to extend the signatory status (in part or in full) for a predetermined period.</w:t>
      </w:r>
    </w:p>
    <w:p w14:paraId="798B3F5E" w14:textId="6F5993C5" w:rsidR="00367028"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A re-evaluation shall take place at a shorter interval should there be due cause, such as notification of significant changes (see section 1</w:t>
      </w:r>
      <w:r w:rsidR="00381634">
        <w:rPr>
          <w:rFonts w:ascii="Arial" w:hAnsi="Arial" w:cs="Arial"/>
          <w:lang w:val="en-GB"/>
        </w:rPr>
        <w:t>3</w:t>
      </w:r>
      <w:r w:rsidRPr="00C27524">
        <w:rPr>
          <w:rFonts w:ascii="Arial" w:hAnsi="Arial" w:cs="Arial"/>
          <w:lang w:val="en-GB"/>
        </w:rPr>
        <w:t xml:space="preserve">.1.1).  </w:t>
      </w:r>
    </w:p>
    <w:p w14:paraId="101AB108" w14:textId="5535D788" w:rsidR="00C27524" w:rsidRPr="00C27524" w:rsidRDefault="00367028" w:rsidP="00E06FA0">
      <w:pPr>
        <w:spacing w:after="220"/>
        <w:ind w:left="851" w:hanging="851"/>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signatory status may be conducted, together with the next re-evaluation if the accreditation body applies for an extension to the scope of recognition. </w:t>
      </w:r>
    </w:p>
    <w:p w14:paraId="6B06381A" w14:textId="77D6DEE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of the relevant ISO(/IEC) standards (especially when a new edition of the standard has been issued since the previous evaluation) and any other new supplementary APAC </w:t>
      </w:r>
      <w:proofErr w:type="spellStart"/>
      <w:r w:rsidRPr="00C27524">
        <w:rPr>
          <w:rFonts w:ascii="Arial" w:hAnsi="Arial" w:cs="Arial"/>
          <w:lang w:val="en-GB"/>
        </w:rPr>
        <w:t>MRA</w:t>
      </w:r>
      <w:proofErr w:type="spellEnd"/>
      <w:r w:rsidRPr="00C27524">
        <w:rPr>
          <w:rFonts w:ascii="Arial" w:hAnsi="Arial" w:cs="Arial"/>
          <w:lang w:val="en-GB"/>
        </w:rPr>
        <w:t xml:space="preserve">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F711FF" w:rsidRDefault="00C27524" w:rsidP="00E06FA0">
      <w:pPr>
        <w:spacing w:after="220"/>
        <w:ind w:left="851" w:hanging="851"/>
        <w:rPr>
          <w:rFonts w:ascii="Arial" w:hAnsi="Arial" w:cs="Arial"/>
          <w:b/>
          <w:bCs/>
          <w:lang w:val="en-GB"/>
        </w:rPr>
      </w:pPr>
      <w:bookmarkStart w:id="40" w:name="_Toc500857074"/>
      <w:r w:rsidRPr="00F711FF">
        <w:rPr>
          <w:rFonts w:ascii="Arial" w:hAnsi="Arial" w:cs="Arial"/>
          <w:b/>
          <w:bCs/>
          <w:lang w:val="en-GB"/>
        </w:rPr>
        <w:t>1</w:t>
      </w:r>
      <w:r w:rsidR="003C41AC" w:rsidRPr="00F711FF">
        <w:rPr>
          <w:rFonts w:ascii="Arial" w:hAnsi="Arial" w:cs="Arial"/>
          <w:b/>
          <w:bCs/>
          <w:lang w:val="en-GB"/>
        </w:rPr>
        <w:t>3</w:t>
      </w:r>
      <w:r w:rsidRPr="00F711FF">
        <w:rPr>
          <w:rFonts w:ascii="Arial" w:hAnsi="Arial" w:cs="Arial"/>
          <w:b/>
          <w:bCs/>
          <w:lang w:val="en-GB"/>
        </w:rPr>
        <w:t>.3</w:t>
      </w:r>
      <w:r w:rsidRPr="00F711FF">
        <w:rPr>
          <w:rFonts w:ascii="Arial" w:hAnsi="Arial" w:cs="Arial"/>
          <w:b/>
          <w:bCs/>
          <w:lang w:val="en-GB"/>
        </w:rPr>
        <w:tab/>
        <w:t>Suspension/Withdrawal of Recognition</w:t>
      </w:r>
      <w:bookmarkEnd w:id="40"/>
    </w:p>
    <w:p w14:paraId="55144E01" w14:textId="60886EE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w:t>
      </w:r>
      <w:proofErr w:type="spellStart"/>
      <w:r w:rsidRPr="00C27524">
        <w:rPr>
          <w:rFonts w:ascii="Arial" w:hAnsi="Arial" w:cs="Arial"/>
          <w:lang w:val="en-GB"/>
        </w:rPr>
        <w:t>A2</w:t>
      </w:r>
      <w:proofErr w:type="spellEnd"/>
      <w:r w:rsidRPr="00C27524">
        <w:rPr>
          <w:rFonts w:ascii="Arial" w:hAnsi="Arial" w:cs="Arial"/>
          <w:lang w:val="en-GB"/>
        </w:rPr>
        <w:t>.</w:t>
      </w:r>
    </w:p>
    <w:p w14:paraId="0701692A" w14:textId="114328F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 xml:space="preserve">If the accreditation body’s signatory status is suspended, it shall implement any resolutions of the APAC </w:t>
      </w:r>
      <w:proofErr w:type="spellStart"/>
      <w:r w:rsidR="002D59F9" w:rsidRPr="002D59F9">
        <w:rPr>
          <w:rFonts w:ascii="Arial" w:hAnsi="Arial" w:cs="Arial"/>
          <w:lang w:val="en-GB"/>
        </w:rPr>
        <w:t>MRA</w:t>
      </w:r>
      <w:proofErr w:type="spellEnd"/>
      <w:r w:rsidR="002D59F9" w:rsidRPr="002D59F9">
        <w:rPr>
          <w:rFonts w:ascii="Arial" w:hAnsi="Arial" w:cs="Arial"/>
          <w:lang w:val="en-GB"/>
        </w:rPr>
        <w:t xml:space="preserve">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 xml:space="preserve">Any new accreditation by the accreditation body during the suspension period is not covered by the APAC </w:t>
      </w:r>
      <w:proofErr w:type="spellStart"/>
      <w:r w:rsidRPr="00C27524">
        <w:rPr>
          <w:rFonts w:ascii="Arial" w:hAnsi="Arial" w:cs="Arial"/>
          <w:lang w:val="en-GB"/>
        </w:rPr>
        <w:t>MRA</w:t>
      </w:r>
      <w:proofErr w:type="spellEnd"/>
      <w:r w:rsidRPr="00C27524">
        <w:rPr>
          <w:rFonts w:ascii="Arial" w:hAnsi="Arial" w:cs="Arial"/>
          <w:lang w:val="en-GB"/>
        </w:rPr>
        <w:t xml:space="preserve"> and not recognized by IAF/ILAC.</w:t>
      </w:r>
    </w:p>
    <w:p w14:paraId="5C2C19D7" w14:textId="46F8251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longer </w:t>
      </w:r>
      <w:r w:rsidR="00F44C07">
        <w:rPr>
          <w:rFonts w:ascii="Arial" w:hAnsi="Arial" w:cs="Arial"/>
          <w:lang w:val="en-GB"/>
        </w:rPr>
        <w:t>recognised</w:t>
      </w:r>
      <w:r w:rsidRPr="00C27524">
        <w:rPr>
          <w:rFonts w:ascii="Arial" w:hAnsi="Arial" w:cs="Arial"/>
          <w:lang w:val="en-GB"/>
        </w:rPr>
        <w:t xml:space="preserve"> under the APAC </w:t>
      </w:r>
      <w:proofErr w:type="spellStart"/>
      <w:r w:rsidRPr="00C27524">
        <w:rPr>
          <w:rFonts w:ascii="Arial" w:hAnsi="Arial" w:cs="Arial"/>
          <w:lang w:val="en-GB"/>
        </w:rPr>
        <w:t>MRA</w:t>
      </w:r>
      <w:proofErr w:type="spellEnd"/>
      <w:r w:rsidRPr="00C27524">
        <w:rPr>
          <w:rFonts w:ascii="Arial" w:hAnsi="Arial" w:cs="Arial"/>
          <w:lang w:val="en-GB"/>
        </w:rPr>
        <w:t xml:space="preserve">, ILAC </w:t>
      </w:r>
      <w:proofErr w:type="spellStart"/>
      <w:r w:rsidRPr="00C27524">
        <w:rPr>
          <w:rFonts w:ascii="Arial" w:hAnsi="Arial" w:cs="Arial"/>
          <w:lang w:val="en-GB"/>
        </w:rPr>
        <w:t>MRA</w:t>
      </w:r>
      <w:proofErr w:type="spellEnd"/>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w:t>
      </w:r>
      <w:proofErr w:type="spellStart"/>
      <w:r w:rsidRPr="00C27524">
        <w:rPr>
          <w:rFonts w:ascii="Arial" w:hAnsi="Arial" w:cs="Arial"/>
          <w:lang w:val="en-GB"/>
        </w:rPr>
        <w:t>MRA</w:t>
      </w:r>
      <w:proofErr w:type="spellEnd"/>
      <w:r w:rsidRPr="00C27524">
        <w:rPr>
          <w:rFonts w:ascii="Arial" w:hAnsi="Arial" w:cs="Arial"/>
          <w:lang w:val="en-GB"/>
        </w:rPr>
        <w:t xml:space="preserve">, ILAC </w:t>
      </w:r>
      <w:proofErr w:type="spellStart"/>
      <w:r w:rsidRPr="00C27524">
        <w:rPr>
          <w:rFonts w:ascii="Arial" w:hAnsi="Arial" w:cs="Arial"/>
          <w:lang w:val="en-GB"/>
        </w:rPr>
        <w:t>MRA</w:t>
      </w:r>
      <w:proofErr w:type="spellEnd"/>
      <w:r w:rsidRPr="00C27524">
        <w:rPr>
          <w:rFonts w:ascii="Arial" w:hAnsi="Arial" w:cs="Arial"/>
          <w:lang w:val="en-GB"/>
        </w:rPr>
        <w:t xml:space="preserve"> or IAF MLA.</w:t>
      </w:r>
    </w:p>
    <w:p w14:paraId="22E8460B" w14:textId="444AD3F2" w:rsid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41" w:name="_Toc500857075"/>
      <w:bookmarkStart w:id="42" w:name="_Toc208592884"/>
      <w:r w:rsidRPr="00C27524">
        <w:rPr>
          <w:lang w:val="en-GB"/>
        </w:rPr>
        <w:lastRenderedPageBreak/>
        <w:t xml:space="preserve">PROCEDURES FOR EXTENSION OF AN ACCREDITATION BODY’S SCOPE OF RECOGNITION UNDER THE APAC </w:t>
      </w:r>
      <w:proofErr w:type="spellStart"/>
      <w:r w:rsidRPr="00C27524">
        <w:rPr>
          <w:lang w:val="en-GB"/>
        </w:rPr>
        <w:t>MRA</w:t>
      </w:r>
      <w:bookmarkEnd w:id="41"/>
      <w:bookmarkEnd w:id="42"/>
      <w:proofErr w:type="spellEnd"/>
      <w:r w:rsidRPr="00C27524">
        <w:rPr>
          <w:lang w:val="en-GB"/>
        </w:rPr>
        <w:t xml:space="preserve"> </w:t>
      </w:r>
    </w:p>
    <w:p w14:paraId="2D4F127A" w14:textId="6A2F6A1E" w:rsidR="00C27524" w:rsidRPr="00C27524" w:rsidRDefault="00C27524" w:rsidP="00E06FA0">
      <w:pPr>
        <w:spacing w:after="220"/>
        <w:ind w:left="851" w:hanging="851"/>
        <w:rPr>
          <w:rFonts w:ascii="Arial" w:hAnsi="Arial" w:cs="Arial"/>
          <w:lang w:val="en-GB"/>
        </w:rPr>
      </w:pPr>
      <w:bookmarkStart w:id="43" w:name="_Toc341871091"/>
      <w:bookmarkStart w:id="44"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w:t>
      </w:r>
      <w:proofErr w:type="spellStart"/>
      <w:r w:rsidRPr="00C27524">
        <w:rPr>
          <w:rFonts w:ascii="Arial" w:hAnsi="Arial" w:cs="Arial"/>
          <w:lang w:val="en-GB"/>
        </w:rPr>
        <w:t>MRA</w:t>
      </w:r>
      <w:proofErr w:type="spellEnd"/>
      <w:r w:rsidRPr="00C27524">
        <w:rPr>
          <w:rFonts w:ascii="Arial" w:hAnsi="Arial" w:cs="Arial"/>
          <w:lang w:val="en-GB"/>
        </w:rPr>
        <w:t xml:space="preserve">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apply.</w:t>
      </w:r>
      <w:r w:rsidR="00DC7E7B">
        <w:rPr>
          <w:rFonts w:ascii="Arial" w:hAnsi="Arial" w:cs="Arial"/>
          <w:lang w:val="en-GB"/>
        </w:rPr>
        <w:t xml:space="preserve"> </w:t>
      </w:r>
      <w:r w:rsidRPr="00C27524">
        <w:rPr>
          <w:rFonts w:ascii="Arial" w:hAnsi="Arial" w:cs="Arial"/>
          <w:lang w:val="en-GB"/>
        </w:rPr>
        <w:t xml:space="preserve">For an evaluation carried out solely for the extension of recognition, at least those aspects relating to its accreditation activities covered 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3"/>
      <w:bookmarkEnd w:id="44"/>
    </w:p>
    <w:p w14:paraId="4D849A67" w14:textId="2A0E9656"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w:t>
      </w:r>
      <w:proofErr w:type="spellStart"/>
      <w:r w:rsidR="00DC7E7B">
        <w:rPr>
          <w:rFonts w:ascii="Arial" w:hAnsi="Arial" w:cs="Arial"/>
          <w:lang w:val="en-GB"/>
        </w:rPr>
        <w:t>MRA</w:t>
      </w:r>
      <w:proofErr w:type="spellEnd"/>
      <w:r w:rsidR="00DC7E7B">
        <w:rPr>
          <w:rFonts w:ascii="Arial" w:hAnsi="Arial" w:cs="Arial"/>
          <w:lang w:val="en-GB"/>
        </w:rPr>
        <w:t xml:space="preserve"> </w:t>
      </w:r>
      <w:r w:rsidRPr="00C27524">
        <w:rPr>
          <w:rFonts w:ascii="Arial" w:hAnsi="Arial" w:cs="Arial"/>
          <w:lang w:val="en-GB"/>
        </w:rPr>
        <w:t>main</w:t>
      </w:r>
      <w:r w:rsidR="00DC7E7B">
        <w:rPr>
          <w:rFonts w:ascii="Arial" w:hAnsi="Arial" w:cs="Arial"/>
          <w:lang w:val="en-GB"/>
        </w:rPr>
        <w:t xml:space="preserve"> </w:t>
      </w:r>
      <w:r w:rsidRPr="00C27524">
        <w:rPr>
          <w:rFonts w:ascii="Arial" w:hAnsi="Arial" w:cs="Arial"/>
          <w:lang w:val="en-GB"/>
        </w:rPr>
        <w:t>scope</w:t>
      </w:r>
      <w:r w:rsidR="00DC7E7B">
        <w:rPr>
          <w:rFonts w:ascii="Arial" w:hAnsi="Arial" w:cs="Arial"/>
          <w:lang w:val="en-GB"/>
        </w:rPr>
        <w:t>s</w:t>
      </w:r>
      <w:r w:rsidRPr="00C27524">
        <w:rPr>
          <w:rFonts w:ascii="Arial" w:hAnsi="Arial" w:cs="Arial"/>
          <w:lang w:val="en-GB"/>
        </w:rPr>
        <w:t xml:space="preserve"> have sub-scopes (level 4 and 5) within them and scope extensions to add additional sub-scopes under an already-recognised main</w:t>
      </w:r>
      <w:r w:rsidR="00DC7E7B">
        <w:rPr>
          <w:rFonts w:ascii="Arial" w:hAnsi="Arial" w:cs="Arial"/>
          <w:lang w:val="en-GB"/>
        </w:rPr>
        <w:t xml:space="preserve"> </w:t>
      </w:r>
      <w:r w:rsidRPr="00C27524">
        <w:rPr>
          <w:rFonts w:ascii="Arial" w:hAnsi="Arial" w:cs="Arial"/>
          <w:lang w:val="en-GB"/>
        </w:rPr>
        <w:t>scope of accreditation may be granted on the basis of the member’s self-declaration that:</w:t>
      </w:r>
    </w:p>
    <w:p w14:paraId="24868495" w14:textId="07090663" w:rsidR="006862E4" w:rsidRDefault="006862E4">
      <w:pPr>
        <w:pStyle w:val="ListParagraph"/>
        <w:numPr>
          <w:ilvl w:val="0"/>
          <w:numId w:val="21"/>
        </w:numPr>
        <w:rPr>
          <w:rFonts w:ascii="Arial" w:hAnsi="Arial" w:cs="Arial"/>
          <w:lang w:val="en-GB"/>
        </w:rPr>
      </w:pPr>
      <w:r>
        <w:rPr>
          <w:rFonts w:ascii="Arial" w:hAnsi="Arial" w:cs="Arial"/>
          <w:lang w:val="en-GB"/>
        </w:rPr>
        <w:t>t</w:t>
      </w:r>
      <w:r w:rsidR="00C27524" w:rsidRPr="00065AD5">
        <w:rPr>
          <w:rFonts w:ascii="Arial" w:hAnsi="Arial" w:cs="Arial"/>
          <w:lang w:val="en-GB"/>
        </w:rPr>
        <w:t>he level 4/5 scope has been introduced</w:t>
      </w:r>
      <w:r>
        <w:rPr>
          <w:rFonts w:ascii="Arial" w:hAnsi="Arial" w:cs="Arial"/>
          <w:lang w:val="en-GB"/>
        </w:rPr>
        <w:t>;</w:t>
      </w:r>
    </w:p>
    <w:p w14:paraId="01409801" w14:textId="1502B92C" w:rsidR="006862E4" w:rsidRPr="006F6485" w:rsidRDefault="00C27524" w:rsidP="006F6485">
      <w:pPr>
        <w:ind w:left="491"/>
        <w:rPr>
          <w:rFonts w:ascii="Arial" w:hAnsi="Arial" w:cs="Arial"/>
          <w:lang w:val="en-GB"/>
        </w:rPr>
      </w:pPr>
      <w:r w:rsidRPr="006F6485">
        <w:rPr>
          <w:rFonts w:ascii="Arial" w:hAnsi="Arial" w:cs="Arial"/>
          <w:lang w:val="en-GB"/>
        </w:rPr>
        <w:t xml:space="preserve"> </w:t>
      </w:r>
    </w:p>
    <w:p w14:paraId="73243137" w14:textId="27990BA6" w:rsidR="00C27524" w:rsidRDefault="006862E4">
      <w:pPr>
        <w:pStyle w:val="ListParagraph"/>
        <w:numPr>
          <w:ilvl w:val="0"/>
          <w:numId w:val="21"/>
        </w:numPr>
        <w:rPr>
          <w:rFonts w:ascii="Arial" w:hAnsi="Arial" w:cs="Arial"/>
          <w:lang w:val="en-GB"/>
        </w:rPr>
      </w:pPr>
      <w:r>
        <w:rPr>
          <w:rFonts w:ascii="Arial" w:hAnsi="Arial" w:cs="Arial"/>
          <w:lang w:val="en-GB"/>
        </w:rPr>
        <w:t xml:space="preserve">any relevant IAF, ILAC or APAC resolutions </w:t>
      </w:r>
      <w:r w:rsidR="00DC7E7B">
        <w:rPr>
          <w:rFonts w:ascii="Arial" w:hAnsi="Arial" w:cs="Arial"/>
          <w:lang w:val="en-GB"/>
        </w:rPr>
        <w:t>have been</w:t>
      </w:r>
      <w:r>
        <w:rPr>
          <w:rFonts w:ascii="Arial" w:hAnsi="Arial" w:cs="Arial"/>
          <w:lang w:val="en-GB"/>
        </w:rPr>
        <w:t xml:space="preserve"> fulfilled; </w:t>
      </w:r>
      <w:r w:rsidR="00C27524" w:rsidRPr="00065AD5">
        <w:rPr>
          <w:rFonts w:ascii="Arial" w:hAnsi="Arial" w:cs="Arial"/>
          <w:lang w:val="en-GB"/>
        </w:rPr>
        <w:t>and</w:t>
      </w:r>
    </w:p>
    <w:p w14:paraId="79370882" w14:textId="77777777" w:rsidR="006862E4" w:rsidRPr="006F6485" w:rsidRDefault="006862E4" w:rsidP="006F6485">
      <w:pPr>
        <w:ind w:left="491"/>
        <w:rPr>
          <w:rFonts w:ascii="Arial" w:hAnsi="Arial" w:cs="Arial"/>
          <w:lang w:val="en-GB"/>
        </w:rPr>
      </w:pPr>
    </w:p>
    <w:p w14:paraId="4E80F5FA" w14:textId="785A7092" w:rsidR="00C27524" w:rsidRDefault="006862E4">
      <w:pPr>
        <w:pStyle w:val="ListParagraph"/>
        <w:numPr>
          <w:ilvl w:val="0"/>
          <w:numId w:val="21"/>
        </w:numPr>
        <w:rPr>
          <w:rFonts w:ascii="Arial" w:hAnsi="Arial" w:cs="Arial"/>
          <w:lang w:val="en-GB"/>
        </w:rPr>
      </w:pPr>
      <w:r>
        <w:rPr>
          <w:rFonts w:ascii="Arial" w:hAnsi="Arial" w:cs="Arial"/>
          <w:lang w:val="en-GB"/>
        </w:rPr>
        <w:t>the r</w:t>
      </w:r>
      <w:r w:rsidR="00C27524" w:rsidRPr="003A49A8">
        <w:rPr>
          <w:rFonts w:ascii="Arial" w:hAnsi="Arial" w:cs="Arial"/>
          <w:lang w:val="en-GB"/>
        </w:rPr>
        <w:t xml:space="preserve">elevant requirements as defined in APAC </w:t>
      </w:r>
      <w:proofErr w:type="spellStart"/>
      <w:r w:rsidR="003A49A8">
        <w:rPr>
          <w:rFonts w:ascii="Arial" w:hAnsi="Arial" w:cs="Arial"/>
          <w:lang w:val="en-GB"/>
        </w:rPr>
        <w:t>F</w:t>
      </w:r>
      <w:r w:rsidR="00BB3949">
        <w:rPr>
          <w:rFonts w:ascii="Arial" w:hAnsi="Arial" w:cs="Arial"/>
          <w:lang w:val="en-GB"/>
        </w:rPr>
        <w:t>MRA</w:t>
      </w:r>
      <w:proofErr w:type="spellEnd"/>
      <w:r w:rsidR="00BB3949">
        <w:rPr>
          <w:rFonts w:ascii="Arial" w:hAnsi="Arial" w:cs="Arial"/>
          <w:lang w:val="en-GB"/>
        </w:rPr>
        <w:t>-001</w:t>
      </w:r>
      <w:r w:rsidR="004C4041">
        <w:rPr>
          <w:rFonts w:ascii="Arial" w:hAnsi="Arial" w:cs="Arial"/>
          <w:lang w:val="en-GB"/>
        </w:rPr>
        <w:t xml:space="preserve"> </w:t>
      </w:r>
      <w:r w:rsidR="00C27524" w:rsidRPr="003A49A8">
        <w:rPr>
          <w:rFonts w:ascii="Arial" w:hAnsi="Arial" w:cs="Arial"/>
          <w:lang w:val="en-GB"/>
        </w:rPr>
        <w:t>have been met.</w:t>
      </w:r>
    </w:p>
    <w:p w14:paraId="50ED4128" w14:textId="77777777" w:rsidR="006862E4" w:rsidRPr="006F6485" w:rsidRDefault="006862E4" w:rsidP="006F6485">
      <w:pPr>
        <w:pStyle w:val="ListParagraph"/>
        <w:rPr>
          <w:rFonts w:ascii="Arial" w:hAnsi="Arial" w:cs="Arial"/>
          <w:lang w:val="en-GB"/>
        </w:rPr>
      </w:pPr>
    </w:p>
    <w:p w14:paraId="75CF8222" w14:textId="6831551B" w:rsidR="00C27524" w:rsidRPr="00065AD5" w:rsidRDefault="003C41AC" w:rsidP="00E06FA0">
      <w:pPr>
        <w:spacing w:after="220"/>
        <w:ind w:left="851" w:hanging="851"/>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xml:space="preserve">. The self-declaration shall be forwarded to the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for review and </w:t>
      </w:r>
      <w:r w:rsidR="00DC7E7B">
        <w:rPr>
          <w:rFonts w:ascii="Arial" w:hAnsi="Arial" w:cs="Arial"/>
          <w:lang w:val="en-GB"/>
        </w:rPr>
        <w:t>approval</w:t>
      </w:r>
      <w:r w:rsidR="00C27524" w:rsidRPr="00C27524">
        <w:rPr>
          <w:rFonts w:ascii="Arial" w:hAnsi="Arial" w:cs="Arial"/>
          <w:lang w:val="en-GB"/>
        </w:rPr>
        <w:t>.</w:t>
      </w:r>
    </w:p>
    <w:p w14:paraId="34C043A5" w14:textId="37D57477" w:rsidR="00C27524" w:rsidRDefault="003C41AC" w:rsidP="00E06FA0">
      <w:pPr>
        <w:spacing w:after="220"/>
        <w:ind w:left="851" w:hanging="851"/>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evaluation of the member</w:t>
      </w:r>
      <w:r w:rsidR="00670B89">
        <w:rPr>
          <w:rFonts w:ascii="Arial" w:hAnsi="Arial" w:cs="Arial"/>
          <w:lang w:val="en-GB"/>
        </w:rPr>
        <w:t>, including witnessing</w:t>
      </w:r>
      <w:r w:rsidR="00C27524" w:rsidRPr="003C41AC">
        <w:rPr>
          <w:rFonts w:ascii="Arial" w:hAnsi="Arial" w:cs="Arial"/>
          <w:lang w:val="en-GB"/>
        </w:rPr>
        <w:t>.</w:t>
      </w:r>
    </w:p>
    <w:p w14:paraId="7930815E" w14:textId="77777777" w:rsidR="00DC7E7B" w:rsidRPr="003C41AC" w:rsidRDefault="00DC7E7B" w:rsidP="00E06FA0">
      <w:pPr>
        <w:spacing w:after="220"/>
        <w:ind w:left="851" w:hanging="851"/>
        <w:rPr>
          <w:rFonts w:ascii="Arial" w:hAnsi="Arial" w:cs="Arial"/>
          <w:lang w:val="en-GB"/>
        </w:rPr>
      </w:pPr>
    </w:p>
    <w:p w14:paraId="227350B1" w14:textId="7D2F0C82" w:rsidR="00BD5B4B" w:rsidRPr="007B543F" w:rsidRDefault="00BD5B4B" w:rsidP="00B27D71">
      <w:pPr>
        <w:pStyle w:val="APACParaHdg"/>
        <w:numPr>
          <w:ilvl w:val="0"/>
          <w:numId w:val="0"/>
        </w:numPr>
        <w:ind w:left="851" w:hanging="851"/>
        <w:rPr>
          <w:sz w:val="32"/>
          <w:szCs w:val="32"/>
        </w:rPr>
      </w:pPr>
      <w:bookmarkStart w:id="45" w:name="_Toc500857076"/>
      <w:bookmarkStart w:id="46" w:name="_Toc208592885"/>
      <w:r w:rsidRPr="007B543F">
        <w:rPr>
          <w:sz w:val="32"/>
          <w:szCs w:val="32"/>
        </w:rPr>
        <w:t>PART 3:</w:t>
      </w:r>
      <w:r w:rsidRPr="007B543F">
        <w:rPr>
          <w:sz w:val="32"/>
          <w:szCs w:val="32"/>
        </w:rPr>
        <w:tab/>
        <w:t>THE EVALUATION PROCESS</w:t>
      </w:r>
      <w:bookmarkEnd w:id="45"/>
      <w:bookmarkEnd w:id="46"/>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7" w:name="_Hlk502846532"/>
      <w:bookmarkStart w:id="48" w:name="_Toc208592886"/>
      <w:r>
        <w:t xml:space="preserve">COOPERATION </w:t>
      </w:r>
      <w:r w:rsidR="00B4765F">
        <w:t>of the</w:t>
      </w:r>
      <w:r>
        <w:t xml:space="preserve"> APPLICANT BODY</w:t>
      </w:r>
      <w:bookmarkEnd w:id="48"/>
    </w:p>
    <w:bookmarkEnd w:id="47"/>
    <w:p w14:paraId="2B2F154F" w14:textId="2D232A77"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3918ECE2" w:rsidR="00BD5B4B" w:rsidRDefault="002240B7">
      <w:pPr>
        <w:pStyle w:val="ListParagraph"/>
        <w:numPr>
          <w:ilvl w:val="0"/>
          <w:numId w:val="22"/>
        </w:numPr>
        <w:rPr>
          <w:rFonts w:ascii="Arial" w:hAnsi="Arial" w:cs="Arial"/>
          <w:lang w:val="en-GB"/>
        </w:rPr>
      </w:pPr>
      <w:r>
        <w:rPr>
          <w:rFonts w:ascii="Arial" w:hAnsi="Arial" w:cs="Arial"/>
          <w:lang w:val="en-GB"/>
        </w:rPr>
        <w:t>p</w:t>
      </w:r>
      <w:r w:rsidR="00BD5B4B" w:rsidRPr="008E4A7C">
        <w:rPr>
          <w:rFonts w:ascii="Arial" w:hAnsi="Arial" w:cs="Arial"/>
          <w:lang w:val="en-GB"/>
        </w:rPr>
        <w:t xml:space="preserve">rovision in a timely manner of all documentation and relevant information necessary for </w:t>
      </w:r>
      <w:r w:rsidR="00BD5B4B"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00BD5B4B" w:rsidRPr="006E5468">
        <w:rPr>
          <w:rFonts w:ascii="Arial" w:hAnsi="Arial" w:cs="Arial"/>
          <w:lang w:val="en-GB"/>
        </w:rPr>
        <w:t xml:space="preserve">APAC </w:t>
      </w:r>
      <w:proofErr w:type="spellStart"/>
      <w:r w:rsidR="006E5468" w:rsidRPr="006E5468">
        <w:rPr>
          <w:rFonts w:ascii="Arial" w:hAnsi="Arial" w:cs="Arial"/>
          <w:lang w:val="en-GB"/>
        </w:rPr>
        <w:t>F</w:t>
      </w:r>
      <w:r w:rsidR="00BD5B4B" w:rsidRPr="006E5468">
        <w:rPr>
          <w:rFonts w:ascii="Arial" w:hAnsi="Arial" w:cs="Arial"/>
          <w:lang w:val="en-GB"/>
        </w:rPr>
        <w:t>MR</w:t>
      </w:r>
      <w:r w:rsidR="00B4765F" w:rsidRPr="006E5468">
        <w:rPr>
          <w:rFonts w:ascii="Arial" w:hAnsi="Arial" w:cs="Arial"/>
          <w:lang w:val="en-GB"/>
        </w:rPr>
        <w:t>A</w:t>
      </w:r>
      <w:proofErr w:type="spellEnd"/>
      <w:r w:rsidR="00B4765F" w:rsidRPr="006E5468">
        <w:rPr>
          <w:rFonts w:ascii="Arial" w:hAnsi="Arial" w:cs="Arial"/>
          <w:lang w:val="en-GB"/>
        </w:rPr>
        <w:t>-</w:t>
      </w:r>
      <w:r w:rsidR="00BD5B4B"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00BD5B4B" w:rsidRPr="006E5468">
        <w:rPr>
          <w:rFonts w:ascii="Arial" w:hAnsi="Arial" w:cs="Arial"/>
          <w:lang w:val="en-GB"/>
        </w:rPr>
        <w:t>);</w:t>
      </w:r>
    </w:p>
    <w:p w14:paraId="78D86107" w14:textId="77777777" w:rsidR="002240B7" w:rsidRPr="006E5468" w:rsidRDefault="002240B7" w:rsidP="006F6485">
      <w:pPr>
        <w:pStyle w:val="ListParagraph"/>
        <w:ind w:left="1211"/>
        <w:rPr>
          <w:rFonts w:ascii="Arial" w:hAnsi="Arial" w:cs="Arial"/>
          <w:lang w:val="en-GB"/>
        </w:rPr>
      </w:pPr>
    </w:p>
    <w:p w14:paraId="36572017" w14:textId="52FB5CDB" w:rsidR="00BD5B4B" w:rsidRDefault="002240B7">
      <w:pPr>
        <w:pStyle w:val="ListParagraph"/>
        <w:numPr>
          <w:ilvl w:val="0"/>
          <w:numId w:val="22"/>
        </w:numPr>
        <w:rPr>
          <w:rFonts w:ascii="Arial" w:hAnsi="Arial" w:cs="Arial"/>
          <w:lang w:val="en-GB"/>
        </w:rPr>
      </w:pPr>
      <w:r>
        <w:rPr>
          <w:rFonts w:ascii="Arial" w:hAnsi="Arial" w:cs="Arial"/>
          <w:lang w:val="en-GB"/>
        </w:rPr>
        <w:t>m</w:t>
      </w:r>
      <w:r w:rsidR="00BD5B4B" w:rsidRPr="008E4A7C">
        <w:rPr>
          <w:rFonts w:ascii="Arial" w:hAnsi="Arial" w:cs="Arial"/>
          <w:lang w:val="en-GB"/>
        </w:rPr>
        <w:t>aking necessary arrangements for the evaluation visit, that include:</w:t>
      </w:r>
    </w:p>
    <w:p w14:paraId="5153873C" w14:textId="77777777" w:rsidR="002240B7" w:rsidRPr="006F6485" w:rsidRDefault="002240B7" w:rsidP="006F6485">
      <w:pPr>
        <w:rPr>
          <w:rFonts w:ascii="Arial" w:hAnsi="Arial" w:cs="Arial"/>
          <w:lang w:val="en-GB"/>
        </w:rPr>
      </w:pPr>
    </w:p>
    <w:p w14:paraId="4776E407" w14:textId="35FE4424" w:rsidR="00BD5B4B" w:rsidRPr="00BD5B4B" w:rsidRDefault="000A5E97">
      <w:pPr>
        <w:pStyle w:val="ITISHeading3"/>
        <w:numPr>
          <w:ilvl w:val="0"/>
          <w:numId w:val="23"/>
        </w:numPr>
        <w:spacing w:after="0"/>
        <w:rPr>
          <w:lang w:val="en-GB"/>
        </w:rPr>
      </w:pPr>
      <w:r>
        <w:rPr>
          <w:lang w:val="en-GB"/>
        </w:rPr>
        <w:t>en</w:t>
      </w:r>
      <w:r w:rsidR="00BD5B4B" w:rsidRPr="00BD5B4B">
        <w:rPr>
          <w:lang w:val="en-GB"/>
        </w:rPr>
        <w:t>suring that key personnel, staff members, assessors and committee members of the applicant body are available for interview;</w:t>
      </w:r>
    </w:p>
    <w:p w14:paraId="3716B9EF" w14:textId="5296E326" w:rsidR="00BD5B4B" w:rsidRPr="00BD5B4B" w:rsidRDefault="000A5E97">
      <w:pPr>
        <w:pStyle w:val="ITISHeading3"/>
        <w:numPr>
          <w:ilvl w:val="0"/>
          <w:numId w:val="23"/>
        </w:numPr>
        <w:spacing w:after="0"/>
        <w:rPr>
          <w:lang w:val="en-GB"/>
        </w:rPr>
      </w:pPr>
      <w:r>
        <w:rPr>
          <w:lang w:val="en-GB"/>
        </w:rPr>
        <w:t>p</w:t>
      </w:r>
      <w:r w:rsidR="00BD5B4B" w:rsidRPr="00BD5B4B">
        <w:rPr>
          <w:lang w:val="en-GB"/>
        </w:rPr>
        <w:t xml:space="preserve">roviding the evaluation team with a list of assessments that are scheduled to take place from </w:t>
      </w:r>
      <w:r w:rsidR="009E4DAB">
        <w:rPr>
          <w:lang w:val="en-GB"/>
        </w:rPr>
        <w:t>at least</w:t>
      </w:r>
      <w:r w:rsidR="009E4DAB" w:rsidRPr="00BD5B4B">
        <w:rPr>
          <w:lang w:val="en-GB"/>
        </w:rPr>
        <w:t xml:space="preserve"> </w:t>
      </w:r>
      <w:r w:rsidR="00BD5B4B" w:rsidRPr="00BD5B4B">
        <w:rPr>
          <w:lang w:val="en-GB"/>
        </w:rPr>
        <w:t>6 weeks before the proposed on-site evaluation date;</w:t>
      </w:r>
    </w:p>
    <w:p w14:paraId="7DE7D40C" w14:textId="4B6022C6" w:rsidR="00BD5B4B" w:rsidRPr="00BD5B4B" w:rsidRDefault="000A5E97">
      <w:pPr>
        <w:pStyle w:val="ITISHeading3"/>
        <w:numPr>
          <w:ilvl w:val="0"/>
          <w:numId w:val="23"/>
        </w:numPr>
        <w:spacing w:after="0"/>
        <w:rPr>
          <w:lang w:val="en-GB"/>
        </w:rPr>
      </w:pPr>
      <w:r>
        <w:rPr>
          <w:lang w:val="en-GB"/>
        </w:rPr>
        <w:lastRenderedPageBreak/>
        <w:t>o</w:t>
      </w:r>
      <w:r w:rsidR="00BD5B4B" w:rsidRPr="00BD5B4B">
        <w:rPr>
          <w:lang w:val="en-GB"/>
        </w:rPr>
        <w:t>rganising for the witnessing of a suitable number of assessments and, if applicable, for other technical visits, in conjunction with the evaluation team and with the agreement of the conformity assessment bodies to be assessed;</w:t>
      </w:r>
    </w:p>
    <w:p w14:paraId="41BEC27A" w14:textId="51BB1A09" w:rsidR="00BD5B4B" w:rsidRPr="00BD5B4B" w:rsidRDefault="000A5E97">
      <w:pPr>
        <w:pStyle w:val="ITISHeading3"/>
        <w:numPr>
          <w:ilvl w:val="0"/>
          <w:numId w:val="23"/>
        </w:numPr>
        <w:spacing w:after="0"/>
        <w:rPr>
          <w:lang w:val="en-GB"/>
        </w:rPr>
      </w:pPr>
      <w:r>
        <w:rPr>
          <w:lang w:val="en-GB"/>
        </w:rPr>
        <w:t>a</w:t>
      </w:r>
      <w:r w:rsidR="00BD5B4B" w:rsidRPr="00BD5B4B">
        <w:rPr>
          <w:lang w:val="en-GB"/>
        </w:rPr>
        <w:t>rranging accommodation and transportation for the witnessing of assessments and, if necessary, for a visit to the national measurement institute;</w:t>
      </w:r>
    </w:p>
    <w:p w14:paraId="4E378E5F" w14:textId="404684F0" w:rsidR="00BD5B4B" w:rsidRPr="00BD5B4B" w:rsidRDefault="000A5E97">
      <w:pPr>
        <w:pStyle w:val="ITISHeading3"/>
        <w:numPr>
          <w:ilvl w:val="0"/>
          <w:numId w:val="23"/>
        </w:numPr>
        <w:spacing w:after="0"/>
        <w:rPr>
          <w:lang w:val="en-GB"/>
        </w:rPr>
      </w:pPr>
      <w:r>
        <w:rPr>
          <w:lang w:val="en-GB"/>
        </w:rPr>
        <w:t>p</w:t>
      </w:r>
      <w:r w:rsidR="00BD5B4B" w:rsidRPr="00BD5B4B">
        <w:rPr>
          <w:lang w:val="en-GB"/>
        </w:rPr>
        <w:t>roviding the opportunity to attend a meeting of the committee concerned with decisions on accreditation, if such a committee exists and is due to meet during the visit;</w:t>
      </w:r>
    </w:p>
    <w:p w14:paraId="445DBA5D" w14:textId="3C56DE16" w:rsidR="00BD5B4B" w:rsidRPr="00BD5B4B" w:rsidRDefault="000A5E97">
      <w:pPr>
        <w:pStyle w:val="ITISHeading3"/>
        <w:numPr>
          <w:ilvl w:val="0"/>
          <w:numId w:val="23"/>
        </w:numPr>
        <w:spacing w:after="0"/>
        <w:rPr>
          <w:lang w:val="en-GB"/>
        </w:rPr>
      </w:pPr>
      <w:r>
        <w:rPr>
          <w:lang w:val="en-GB"/>
        </w:rPr>
        <w:t>p</w:t>
      </w:r>
      <w:r w:rsidR="00BD5B4B" w:rsidRPr="00BD5B4B">
        <w:rPr>
          <w:lang w:val="en-GB"/>
        </w:rPr>
        <w:t xml:space="preserve">roviding meeting and working space for the evaluation team, access to a personal computer and to a photocopier, and telecommunication facilities between the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 xml:space="preserve">if they will be separated by long distances during the evaluation; </w:t>
      </w:r>
    </w:p>
    <w:p w14:paraId="7F658BE0" w14:textId="7B9C6549" w:rsidR="008E4A7C" w:rsidRDefault="000A5E97">
      <w:pPr>
        <w:pStyle w:val="ITISHeading3"/>
        <w:numPr>
          <w:ilvl w:val="0"/>
          <w:numId w:val="23"/>
        </w:numPr>
        <w:spacing w:after="0"/>
        <w:rPr>
          <w:lang w:val="en-GB"/>
        </w:rPr>
      </w:pPr>
      <w:r>
        <w:rPr>
          <w:lang w:val="en-GB"/>
        </w:rPr>
        <w:t>p</w:t>
      </w:r>
      <w:r w:rsidR="00BD5B4B" w:rsidRPr="00BD5B4B">
        <w:rPr>
          <w:lang w:val="en-GB"/>
        </w:rPr>
        <w:t xml:space="preserve">roviding individual evaluation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with information on visa requirements and appropriate letters of invitation</w:t>
      </w:r>
      <w:r w:rsidR="008E4A7C">
        <w:rPr>
          <w:lang w:val="en-GB"/>
        </w:rPr>
        <w:t>, as necessary;</w:t>
      </w:r>
    </w:p>
    <w:p w14:paraId="5AC3522F" w14:textId="60558243" w:rsidR="00BD5B4B" w:rsidRPr="00BD5B4B" w:rsidRDefault="000A5E97">
      <w:pPr>
        <w:pStyle w:val="ITISHeading3"/>
        <w:numPr>
          <w:ilvl w:val="0"/>
          <w:numId w:val="23"/>
        </w:numPr>
        <w:spacing w:after="0"/>
        <w:rPr>
          <w:lang w:val="en-GB"/>
        </w:rPr>
      </w:pPr>
      <w:r>
        <w:rPr>
          <w:lang w:val="en-GB"/>
        </w:rPr>
        <w:t>p</w:t>
      </w:r>
      <w:r w:rsidR="00BD5B4B" w:rsidRPr="00BD5B4B">
        <w:rPr>
          <w:lang w:val="en-GB"/>
        </w:rPr>
        <w:t xml:space="preserve">roviding interpreters, if necessary. </w:t>
      </w:r>
      <w:r w:rsidR="00A15BE9">
        <w:rPr>
          <w:lang w:val="en-GB"/>
        </w:rPr>
        <w:t xml:space="preserve"> </w:t>
      </w:r>
      <w:r w:rsidR="00A15BE9" w:rsidRPr="00A15BE9">
        <w:rPr>
          <w:lang w:val="en-GB"/>
        </w:rPr>
        <w:t>The applicant shall provide the team with a resume of any proposed translator, detailing qualifications and experience, if requested</w:t>
      </w:r>
      <w:r w:rsidR="00A15BE9">
        <w:rPr>
          <w:lang w:val="en-GB"/>
        </w:rPr>
        <w:t>.</w:t>
      </w:r>
    </w:p>
    <w:p w14:paraId="4DA7865B" w14:textId="77777777" w:rsidR="000A5E97" w:rsidRDefault="000A5E97" w:rsidP="009151C2">
      <w:pPr>
        <w:ind w:left="1985" w:hanging="851"/>
        <w:rPr>
          <w:rFonts w:ascii="Arial" w:hAnsi="Arial" w:cs="Arial"/>
          <w:i/>
          <w:lang w:val="en-GB"/>
        </w:rPr>
      </w:pPr>
    </w:p>
    <w:p w14:paraId="1234AB18" w14:textId="1CE61F07" w:rsidR="00BD5B4B" w:rsidRPr="006F6485" w:rsidRDefault="00BD5B4B" w:rsidP="006F6485">
      <w:pPr>
        <w:ind w:left="2552" w:hanging="621"/>
        <w:rPr>
          <w:rFonts w:ascii="Arial" w:hAnsi="Arial" w:cs="Arial"/>
          <w:iCs/>
          <w:sz w:val="20"/>
          <w:szCs w:val="18"/>
          <w:lang w:val="en-GB"/>
        </w:rPr>
      </w:pPr>
      <w:r w:rsidRPr="006F6485">
        <w:rPr>
          <w:rFonts w:ascii="Arial" w:hAnsi="Arial" w:cs="Arial"/>
          <w:iCs/>
          <w:sz w:val="20"/>
          <w:szCs w:val="18"/>
          <w:lang w:val="en-GB"/>
        </w:rPr>
        <w:t>Note</w:t>
      </w:r>
      <w:r w:rsidR="000A5E97" w:rsidRPr="006F6485">
        <w:rPr>
          <w:rFonts w:ascii="Arial" w:hAnsi="Arial" w:cs="Arial"/>
          <w:iCs/>
          <w:sz w:val="20"/>
          <w:szCs w:val="18"/>
          <w:lang w:val="en-GB"/>
        </w:rPr>
        <w:tab/>
      </w:r>
      <w:r w:rsidRPr="006F6485">
        <w:rPr>
          <w:rFonts w:ascii="Arial" w:hAnsi="Arial" w:cs="Arial"/>
          <w:iCs/>
          <w:sz w:val="20"/>
          <w:szCs w:val="18"/>
          <w:lang w:val="en-GB"/>
        </w:rPr>
        <w:t>English is the official language for APAC evaluations and the applicant body is only required to provide translation and/or interpretation from its native language into English. It is not required to provide translation or interpretation into a third language.</w:t>
      </w:r>
    </w:p>
    <w:p w14:paraId="423C3229" w14:textId="77777777" w:rsidR="000A5E97" w:rsidRPr="00464557" w:rsidRDefault="000A5E97" w:rsidP="006F6485">
      <w:pPr>
        <w:ind w:left="1985" w:hanging="851"/>
        <w:rPr>
          <w:rFonts w:ascii="Arial" w:hAnsi="Arial" w:cs="Arial"/>
          <w:i/>
          <w:lang w:val="en-GB"/>
        </w:rPr>
      </w:pPr>
    </w:p>
    <w:p w14:paraId="09947F47" w14:textId="43411A2C" w:rsidR="00BD5B4B" w:rsidRDefault="000A5E97">
      <w:pPr>
        <w:pStyle w:val="ListParagraph"/>
        <w:numPr>
          <w:ilvl w:val="0"/>
          <w:numId w:val="22"/>
        </w:numPr>
        <w:rPr>
          <w:rFonts w:ascii="Arial" w:hAnsi="Arial" w:cs="Arial"/>
          <w:lang w:val="en-GB"/>
        </w:rPr>
      </w:pPr>
      <w:r>
        <w:rPr>
          <w:rFonts w:ascii="Arial" w:hAnsi="Arial" w:cs="Arial"/>
          <w:lang w:val="en-GB"/>
        </w:rPr>
        <w:t>t</w:t>
      </w:r>
      <w:r w:rsidRPr="00B52502">
        <w:rPr>
          <w:rFonts w:ascii="Arial" w:hAnsi="Arial" w:cs="Arial"/>
          <w:lang w:val="en-GB"/>
        </w:rPr>
        <w:t xml:space="preserve">imely </w:t>
      </w:r>
      <w:r w:rsidR="00BD5B4B" w:rsidRPr="00B52502">
        <w:rPr>
          <w:rFonts w:ascii="Arial" w:hAnsi="Arial" w:cs="Arial"/>
          <w:lang w:val="en-GB"/>
        </w:rPr>
        <w:t xml:space="preserve">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00BD5B4B" w:rsidRPr="00B52502">
        <w:rPr>
          <w:rFonts w:ascii="Arial" w:hAnsi="Arial" w:cs="Arial"/>
          <w:lang w:val="en-GB"/>
        </w:rPr>
        <w:t>of this document;</w:t>
      </w:r>
    </w:p>
    <w:p w14:paraId="55B7947E" w14:textId="77777777" w:rsidR="000A5E97" w:rsidRPr="006F6485" w:rsidRDefault="000A5E97" w:rsidP="006F6485">
      <w:pPr>
        <w:ind w:left="851"/>
        <w:rPr>
          <w:rFonts w:ascii="Arial" w:hAnsi="Arial" w:cs="Arial"/>
          <w:lang w:val="en-GB"/>
        </w:rPr>
      </w:pPr>
    </w:p>
    <w:p w14:paraId="20E38C2E" w14:textId="3395E087" w:rsidR="00BD5B4B" w:rsidRDefault="000A5E97">
      <w:pPr>
        <w:pStyle w:val="ListParagraph"/>
        <w:numPr>
          <w:ilvl w:val="0"/>
          <w:numId w:val="22"/>
        </w:numPr>
        <w:rPr>
          <w:rFonts w:ascii="Arial" w:hAnsi="Arial" w:cs="Arial"/>
          <w:lang w:val="en-GB"/>
        </w:rPr>
      </w:pPr>
      <w:r>
        <w:rPr>
          <w:rFonts w:ascii="Arial" w:hAnsi="Arial" w:cs="Arial"/>
          <w:lang w:val="en-GB"/>
        </w:rPr>
        <w:t>m</w:t>
      </w:r>
      <w:r w:rsidR="00BD5B4B" w:rsidRPr="00B52502">
        <w:rPr>
          <w:rFonts w:ascii="Arial" w:hAnsi="Arial" w:cs="Arial"/>
          <w:lang w:val="en-GB"/>
        </w:rPr>
        <w:t>aking an effort to build consensus with the evaluation team on the findings given in the evaluation report;</w:t>
      </w:r>
    </w:p>
    <w:p w14:paraId="2D27473F" w14:textId="77777777" w:rsidR="000A5E97" w:rsidRPr="006F6485" w:rsidRDefault="000A5E97" w:rsidP="006F6485">
      <w:pPr>
        <w:rPr>
          <w:rFonts w:ascii="Arial" w:hAnsi="Arial" w:cs="Arial"/>
          <w:lang w:val="en-GB"/>
        </w:rPr>
      </w:pPr>
    </w:p>
    <w:p w14:paraId="6D131DBF" w14:textId="3C57C126" w:rsidR="000A5E97" w:rsidRDefault="000A5E97">
      <w:pPr>
        <w:pStyle w:val="ListParagraph"/>
        <w:numPr>
          <w:ilvl w:val="0"/>
          <w:numId w:val="22"/>
        </w:numPr>
        <w:rPr>
          <w:rFonts w:ascii="Arial" w:hAnsi="Arial" w:cs="Arial"/>
          <w:lang w:val="en-GB"/>
        </w:rPr>
      </w:pPr>
      <w:r>
        <w:rPr>
          <w:rFonts w:ascii="Arial" w:hAnsi="Arial" w:cs="Arial"/>
          <w:lang w:val="en-GB"/>
        </w:rPr>
        <w:t>p</w:t>
      </w:r>
      <w:r w:rsidRPr="00B52502">
        <w:rPr>
          <w:rFonts w:ascii="Arial" w:hAnsi="Arial" w:cs="Arial"/>
          <w:lang w:val="en-GB"/>
        </w:rPr>
        <w:t xml:space="preserve">roviding </w:t>
      </w:r>
      <w:r w:rsidR="00B52502" w:rsidRPr="00B52502">
        <w:rPr>
          <w:rFonts w:ascii="Arial" w:hAnsi="Arial" w:cs="Arial"/>
          <w:lang w:val="en-GB"/>
        </w:rPr>
        <w:t>a comprehensive and timely response to the evaluation report including</w:t>
      </w:r>
      <w:r w:rsidR="00F711FF">
        <w:rPr>
          <w:rFonts w:ascii="Arial" w:hAnsi="Arial" w:cs="Arial"/>
          <w:lang w:val="en-GB"/>
        </w:rPr>
        <w:t xml:space="preserve"> cause analysis and </w:t>
      </w:r>
      <w:r w:rsidR="00B52502" w:rsidRPr="00B52502">
        <w:rPr>
          <w:rFonts w:ascii="Arial" w:hAnsi="Arial" w:cs="Arial"/>
          <w:lang w:val="en-GB"/>
        </w:rPr>
        <w:t xml:space="preserve">corrective actions </w:t>
      </w:r>
      <w:r w:rsidR="00F711FF">
        <w:rPr>
          <w:rFonts w:ascii="Arial" w:hAnsi="Arial" w:cs="Arial"/>
          <w:lang w:val="en-GB"/>
        </w:rPr>
        <w:t xml:space="preserve">to address all </w:t>
      </w:r>
      <w:r w:rsidR="00B52502" w:rsidRPr="00B52502">
        <w:rPr>
          <w:rFonts w:ascii="Arial" w:hAnsi="Arial" w:cs="Arial"/>
          <w:lang w:val="en-GB"/>
        </w:rPr>
        <w:t>nonconformities</w:t>
      </w:r>
      <w:r w:rsidR="00BD5B4B" w:rsidRPr="00B52502">
        <w:rPr>
          <w:rFonts w:ascii="Arial" w:hAnsi="Arial" w:cs="Arial"/>
          <w:lang w:val="en-GB"/>
        </w:rPr>
        <w:t>.</w:t>
      </w:r>
    </w:p>
    <w:p w14:paraId="1FEC59EC" w14:textId="0E40F567" w:rsidR="00BD5B4B" w:rsidRPr="006F6485" w:rsidRDefault="00BD5B4B" w:rsidP="006F6485">
      <w:pPr>
        <w:rPr>
          <w:rFonts w:ascii="Arial" w:hAnsi="Arial" w:cs="Arial"/>
          <w:lang w:val="en-GB"/>
        </w:rPr>
      </w:pPr>
      <w:r w:rsidRPr="006F6485">
        <w:rPr>
          <w:rFonts w:ascii="Arial" w:hAnsi="Arial" w:cs="Arial"/>
          <w:lang w:val="en-GB"/>
        </w:rPr>
        <w:t xml:space="preserve">  </w:t>
      </w:r>
    </w:p>
    <w:p w14:paraId="16161617" w14:textId="36A87288" w:rsidR="000D2A4A" w:rsidRPr="008E4635" w:rsidRDefault="000D2A4A" w:rsidP="008E4635">
      <w:pPr>
        <w:pStyle w:val="APACParaHdg"/>
      </w:pPr>
      <w:bookmarkStart w:id="49" w:name="_Toc208592887"/>
      <w:r w:rsidRPr="008E4635">
        <w:t>DOCUMENT REVIEW</w:t>
      </w:r>
      <w:bookmarkEnd w:id="49"/>
    </w:p>
    <w:p w14:paraId="49426769" w14:textId="228274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w:t>
      </w:r>
      <w:proofErr w:type="spellStart"/>
      <w:r w:rsidRPr="00BD5B4B">
        <w:rPr>
          <w:rFonts w:ascii="Arial" w:hAnsi="Arial" w:cs="Arial"/>
          <w:lang w:val="en-GB"/>
        </w:rPr>
        <w:t>A2</w:t>
      </w:r>
      <w:proofErr w:type="spellEnd"/>
      <w:r w:rsidRPr="00BD5B4B">
        <w:rPr>
          <w:rFonts w:ascii="Arial" w:hAnsi="Arial" w:cs="Arial"/>
          <w:lang w:val="en-GB"/>
        </w:rPr>
        <w:t xml:space="preserve"> and this document.</w:t>
      </w:r>
    </w:p>
    <w:p w14:paraId="1385F539" w14:textId="2D7B022D"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 xml:space="preserve">The applicant body shall prepare a narrative report using </w:t>
      </w:r>
      <w:hyperlink r:id="rId13" w:history="1">
        <w:r w:rsidRPr="00EF0EBA">
          <w:rPr>
            <w:rStyle w:val="Hyperlink"/>
            <w:rFonts w:ascii="Arial" w:hAnsi="Arial" w:cs="Arial"/>
            <w:lang w:val="en-GB"/>
          </w:rPr>
          <w:t>IAF/ILAC</w:t>
        </w:r>
        <w:r w:rsidR="00AD7A40">
          <w:rPr>
            <w:rStyle w:val="Hyperlink"/>
            <w:rFonts w:ascii="Arial" w:hAnsi="Arial" w:cs="Arial"/>
            <w:lang w:val="en-GB"/>
          </w:rPr>
          <w:t xml:space="preserve"> F1.1</w:t>
        </w:r>
        <w:r w:rsidR="008F7843" w:rsidRPr="00EF0EBA">
          <w:rPr>
            <w:rStyle w:val="Hyperlink"/>
            <w:rFonts w:ascii="Arial" w:hAnsi="Arial" w:cs="Arial"/>
            <w:lang w:val="en-GB"/>
          </w:rPr>
          <w:t>-</w:t>
        </w:r>
        <w:r w:rsidRPr="00EF0EBA">
          <w:rPr>
            <w:rStyle w:val="Hyperlink"/>
            <w:rFonts w:ascii="Arial" w:hAnsi="Arial" w:cs="Arial"/>
            <w:lang w:val="en-GB"/>
          </w:rPr>
          <w:t>A</w:t>
        </w:r>
        <w:r w:rsidR="00AD7A40">
          <w:rPr>
            <w:rStyle w:val="Hyperlink"/>
            <w:rFonts w:ascii="Arial" w:hAnsi="Arial" w:cs="Arial"/>
            <w:lang w:val="en-GB"/>
          </w:rPr>
          <w:t>3</w:t>
        </w:r>
      </w:hyperlink>
      <w:r w:rsidRPr="00BD5B4B">
        <w:rPr>
          <w:rFonts w:ascii="Arial" w:hAnsi="Arial" w:cs="Arial"/>
          <w:lang w:val="en-GB"/>
        </w:rPr>
        <w:t xml:space="preserve"> and</w:t>
      </w:r>
      <w:r w:rsidR="00EF0EBA">
        <w:rPr>
          <w:rFonts w:ascii="Arial" w:hAnsi="Arial" w:cs="Arial"/>
          <w:lang w:val="en-GB"/>
        </w:rPr>
        <w:t xml:space="preserve"> </w:t>
      </w:r>
      <w:r w:rsidR="00617337">
        <w:rPr>
          <w:rFonts w:ascii="Arial" w:hAnsi="Arial" w:cs="Arial"/>
          <w:lang w:val="en-GB"/>
        </w:rPr>
        <w:t xml:space="preserve">complete </w:t>
      </w:r>
      <w:hyperlink r:id="rId14" w:history="1">
        <w:r w:rsidR="00EF0EBA" w:rsidRPr="00EF0EBA">
          <w:rPr>
            <w:rStyle w:val="Hyperlink"/>
            <w:rFonts w:ascii="Arial" w:hAnsi="Arial" w:cs="Arial"/>
            <w:lang w:val="en-GB"/>
          </w:rPr>
          <w:t xml:space="preserve">APAC </w:t>
        </w:r>
        <w:proofErr w:type="spellStart"/>
        <w:r w:rsidR="00EF0EBA" w:rsidRPr="00EF0EBA">
          <w:rPr>
            <w:rStyle w:val="Hyperlink"/>
            <w:rFonts w:ascii="Arial" w:hAnsi="Arial" w:cs="Arial"/>
            <w:lang w:val="en-GB"/>
          </w:rPr>
          <w:t>FMRA</w:t>
        </w:r>
        <w:proofErr w:type="spellEnd"/>
        <w:r w:rsidR="00EF0EBA" w:rsidRPr="00EF0EBA">
          <w:rPr>
            <w:rStyle w:val="Hyperlink"/>
            <w:rFonts w:ascii="Arial" w:hAnsi="Arial" w:cs="Arial"/>
            <w:lang w:val="en-GB"/>
          </w:rPr>
          <w:t>-019</w:t>
        </w:r>
      </w:hyperlink>
      <w:r w:rsidR="00EF0EBA" w:rsidRPr="00EF0EBA">
        <w:rPr>
          <w:rFonts w:ascii="Arial" w:hAnsi="Arial" w:cs="Arial"/>
          <w:lang w:val="en-GB"/>
        </w:rPr>
        <w:t xml:space="preserve"> </w:t>
      </w:r>
      <w:r w:rsidR="00EF0EBA" w:rsidRPr="00EF0EBA">
        <w:rPr>
          <w:rFonts w:ascii="Arial" w:hAnsi="Arial" w:cs="Arial"/>
          <w:i/>
          <w:iCs/>
          <w:lang w:val="en-GB"/>
        </w:rPr>
        <w:t>Accreditation Body Evaluation Documentation Checklist</w:t>
      </w:r>
      <w:r w:rsidR="00617337">
        <w:rPr>
          <w:rFonts w:ascii="Arial" w:hAnsi="Arial" w:cs="Arial"/>
          <w:i/>
          <w:iCs/>
          <w:lang w:val="en-GB"/>
        </w:rPr>
        <w:t xml:space="preserve"> </w:t>
      </w:r>
      <w:r w:rsidR="006C2E87">
        <w:rPr>
          <w:rFonts w:ascii="Arial" w:hAnsi="Arial" w:cs="Arial"/>
          <w:lang w:val="en-GB"/>
        </w:rPr>
        <w:t xml:space="preserve">to </w:t>
      </w:r>
      <w:r w:rsidR="00F711FF">
        <w:rPr>
          <w:rFonts w:ascii="Arial" w:hAnsi="Arial" w:cs="Arial"/>
          <w:lang w:val="en-GB"/>
        </w:rPr>
        <w:t>assist</w:t>
      </w:r>
      <w:r w:rsidR="006C2E87">
        <w:rPr>
          <w:rFonts w:ascii="Arial" w:hAnsi="Arial" w:cs="Arial"/>
          <w:lang w:val="en-GB"/>
        </w:rPr>
        <w:t xml:space="preserve"> the evaluation team during their document review</w:t>
      </w:r>
      <w:r w:rsidR="00EF0EBA">
        <w:rPr>
          <w:rFonts w:ascii="Arial" w:hAnsi="Arial" w:cs="Arial"/>
          <w:lang w:val="en-GB"/>
        </w:rPr>
        <w:t>, and s</w:t>
      </w:r>
      <w:r w:rsidRPr="00BD5B4B">
        <w:rPr>
          <w:rFonts w:ascii="Arial" w:hAnsi="Arial" w:cs="Arial"/>
          <w:lang w:val="en-GB"/>
        </w:rPr>
        <w:t xml:space="preserve">ubmit </w:t>
      </w:r>
      <w:r w:rsidR="00EF0EBA">
        <w:rPr>
          <w:rFonts w:ascii="Arial" w:hAnsi="Arial" w:cs="Arial"/>
          <w:lang w:val="en-GB"/>
        </w:rPr>
        <w:t>documents</w:t>
      </w:r>
      <w:r w:rsidRPr="00BD5B4B">
        <w:rPr>
          <w:rFonts w:ascii="Arial" w:hAnsi="Arial" w:cs="Arial"/>
          <w:lang w:val="en-GB"/>
        </w:rPr>
        <w:t xml:space="preserve"> and </w:t>
      </w:r>
      <w:r w:rsidR="00600828">
        <w:rPr>
          <w:rFonts w:ascii="Arial" w:hAnsi="Arial" w:cs="Arial"/>
          <w:lang w:val="en-GB"/>
        </w:rPr>
        <w:t>supporting</w:t>
      </w:r>
      <w:r w:rsidRPr="00BD5B4B">
        <w:rPr>
          <w:rFonts w:ascii="Arial" w:hAnsi="Arial" w:cs="Arial"/>
          <w:lang w:val="en-GB"/>
        </w:rPr>
        <w:t xml:space="preserve"> documentation to the Team Leader.  </w:t>
      </w:r>
      <w:r w:rsidR="00DE68FE">
        <w:rPr>
          <w:rFonts w:ascii="Arial" w:hAnsi="Arial" w:cs="Arial"/>
          <w:lang w:val="en-GB"/>
        </w:rPr>
        <w:t>T</w:t>
      </w:r>
      <w:r w:rsidRPr="00BD5B4B">
        <w:rPr>
          <w:rFonts w:ascii="Arial" w:hAnsi="Arial" w:cs="Arial"/>
          <w:lang w:val="en-GB"/>
        </w:rPr>
        <w:t>his should be at least three months before any evaluation.</w:t>
      </w:r>
    </w:p>
    <w:p w14:paraId="151D4987" w14:textId="0E8B7A5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0D0D78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581A08">
        <w:rPr>
          <w:rFonts w:ascii="Arial" w:hAnsi="Arial" w:cs="Arial"/>
          <w:lang w:val="en-GB"/>
        </w:rPr>
        <w:t xml:space="preserve"> F1.1-A3 </w:t>
      </w:r>
      <w:r w:rsidRPr="00BD5B4B">
        <w:rPr>
          <w:rFonts w:ascii="Arial" w:hAnsi="Arial" w:cs="Arial"/>
          <w:lang w:val="en-GB"/>
        </w:rPr>
        <w:t xml:space="preserve">to the applicant identifying any findings or areas requiring further clarification.  This review process should be completed </w:t>
      </w:r>
      <w:r w:rsidRPr="00BD5B4B">
        <w:rPr>
          <w:rFonts w:ascii="Arial" w:hAnsi="Arial" w:cs="Arial"/>
          <w:lang w:val="en-GB"/>
        </w:rPr>
        <w:lastRenderedPageBreak/>
        <w:t>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74A8DD59" w:rsidR="009C6A07"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w:t>
      </w:r>
      <w:proofErr w:type="spellStart"/>
      <w:r w:rsidRPr="00BD5B4B">
        <w:rPr>
          <w:rFonts w:ascii="Arial" w:hAnsi="Arial" w:cs="Arial"/>
          <w:lang w:val="en-GB"/>
        </w:rPr>
        <w:t>MRA</w:t>
      </w:r>
      <w:proofErr w:type="spellEnd"/>
      <w:r w:rsidRPr="00BD5B4B">
        <w:rPr>
          <w:rFonts w:ascii="Arial" w:hAnsi="Arial" w:cs="Arial"/>
          <w:lang w:val="en-GB"/>
        </w:rPr>
        <w:t xml:space="preserve"> signatory status, the Team Leader shall advise the APAC </w:t>
      </w:r>
      <w:proofErr w:type="spellStart"/>
      <w:r w:rsidR="00CF547C">
        <w:rPr>
          <w:rFonts w:ascii="Arial" w:hAnsi="Arial" w:cs="Arial"/>
          <w:lang w:val="en-GB"/>
        </w:rPr>
        <w:t>MRAMC</w:t>
      </w:r>
      <w:proofErr w:type="spellEnd"/>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7D2E259D" w:rsidR="00BD5B4B" w:rsidRPr="00BD5B4B" w:rsidRDefault="009C6A07" w:rsidP="00E06FA0">
      <w:pPr>
        <w:spacing w:after="220"/>
        <w:ind w:left="851" w:hanging="851"/>
        <w:rPr>
          <w:rFonts w:ascii="Arial" w:hAnsi="Arial" w:cs="Arial"/>
          <w:lang w:val="en-GB"/>
        </w:rPr>
      </w:pPr>
      <w:r>
        <w:rPr>
          <w:rFonts w:ascii="Arial" w:hAnsi="Arial" w:cs="Arial"/>
          <w:lang w:val="en-GB"/>
        </w:rPr>
        <w:t>16.6</w:t>
      </w:r>
      <w:r>
        <w:rPr>
          <w:rFonts w:ascii="Arial" w:hAnsi="Arial" w:cs="Arial"/>
          <w:lang w:val="en-GB"/>
        </w:rPr>
        <w:tab/>
      </w:r>
      <w:r w:rsidR="00BD5B4B" w:rsidRPr="002C0C5F">
        <w:rPr>
          <w:rFonts w:ascii="Arial" w:hAnsi="Arial" w:cs="Arial"/>
          <w:lang w:val="en-GB"/>
        </w:rPr>
        <w:t xml:space="preserve">Where the document review on a signatory body indicates significant departures from the criteria, the Team Leader shall advise the APAC </w:t>
      </w:r>
      <w:proofErr w:type="spellStart"/>
      <w:r w:rsidR="00CF547C" w:rsidRPr="002C0C5F">
        <w:rPr>
          <w:rFonts w:ascii="Arial" w:hAnsi="Arial" w:cs="Arial"/>
          <w:lang w:val="en-GB"/>
        </w:rPr>
        <w:t>MRAMC</w:t>
      </w:r>
      <w:proofErr w:type="spellEnd"/>
      <w:r w:rsidRPr="002C0C5F">
        <w:rPr>
          <w:rFonts w:ascii="Arial" w:hAnsi="Arial" w:cs="Arial"/>
          <w:lang w:val="en-GB"/>
        </w:rPr>
        <w:t xml:space="preserve"> </w:t>
      </w:r>
      <w:r w:rsidR="00BD5B4B" w:rsidRPr="002C0C5F">
        <w:rPr>
          <w:rFonts w:ascii="Arial" w:hAnsi="Arial" w:cs="Arial"/>
          <w:lang w:val="en-GB"/>
        </w:rPr>
        <w:t xml:space="preserve">Chair who </w:t>
      </w:r>
      <w:r w:rsidR="00BD5B4B" w:rsidRPr="0046319F">
        <w:rPr>
          <w:rFonts w:ascii="Arial" w:hAnsi="Arial" w:cs="Arial"/>
          <w:lang w:val="en-GB"/>
        </w:rPr>
        <w:t>shall determine whether or not the evaluation should proceed as scheduled</w:t>
      </w:r>
      <w:r w:rsidR="00C9110D" w:rsidRPr="0046319F">
        <w:rPr>
          <w:rFonts w:ascii="Arial" w:hAnsi="Arial" w:cs="Arial"/>
          <w:lang w:val="en-GB"/>
        </w:rPr>
        <w:t xml:space="preserve"> </w:t>
      </w:r>
      <w:r w:rsidR="00C9110D" w:rsidRPr="006F6485">
        <w:rPr>
          <w:rFonts w:ascii="Arial" w:hAnsi="Arial" w:cs="Arial"/>
        </w:rPr>
        <w:t>and</w:t>
      </w:r>
      <w:r w:rsidR="0046319F">
        <w:rPr>
          <w:rFonts w:ascii="Arial" w:hAnsi="Arial" w:cs="Arial"/>
        </w:rPr>
        <w:t>/</w:t>
      </w:r>
      <w:r w:rsidR="00C9110D" w:rsidRPr="006F6485">
        <w:rPr>
          <w:rFonts w:ascii="Arial" w:hAnsi="Arial" w:cs="Arial"/>
          <w:lang w:val="en-GB"/>
        </w:rPr>
        <w:t>or other actions as deemed appropriate.</w:t>
      </w:r>
    </w:p>
    <w:p w14:paraId="4BE81F9C" w14:textId="105D7147"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50" w:name="_Toc208592888"/>
      <w:r w:rsidRPr="003646BE">
        <w:t>PRE-EVALUATION VISIT</w:t>
      </w:r>
      <w:bookmarkEnd w:id="50"/>
    </w:p>
    <w:p w14:paraId="23117173" w14:textId="66E7788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A pre-evaluation visit may be required as a result of the document review or may be requested by an applicant body.  Findings from the pre-evaluation visit shall be used to determine whether the applicant body is ready for a full evaluation.  A pre-evaluation visit shall not pre-empt the evaluation.</w:t>
      </w:r>
    </w:p>
    <w:p w14:paraId="6F3A1115" w14:textId="0E1049D0"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w:t>
      </w:r>
      <w:proofErr w:type="spellStart"/>
      <w:r w:rsidR="00CF547C">
        <w:rPr>
          <w:rFonts w:ascii="Arial" w:hAnsi="Arial" w:cs="Arial"/>
          <w:lang w:val="en-GB"/>
        </w:rPr>
        <w:t>MRAMC</w:t>
      </w:r>
      <w:proofErr w:type="spellEnd"/>
      <w:r w:rsidRPr="00BD5B4B">
        <w:rPr>
          <w:rFonts w:ascii="Arial" w:hAnsi="Arial" w:cs="Arial"/>
          <w:lang w:val="en-GB"/>
        </w:rPr>
        <w:t xml:space="preserve">, from the evaluator competencies </w:t>
      </w:r>
      <w:r w:rsidR="00153C95">
        <w:rPr>
          <w:rFonts w:ascii="Arial" w:hAnsi="Arial" w:cs="Arial"/>
          <w:lang w:val="en-GB"/>
        </w:rPr>
        <w:t xml:space="preserve">spreadsheet (APAC </w:t>
      </w:r>
      <w:proofErr w:type="spellStart"/>
      <w:r w:rsidR="00153C95">
        <w:rPr>
          <w:rFonts w:ascii="Arial" w:hAnsi="Arial" w:cs="Arial"/>
          <w:lang w:val="en-GB"/>
        </w:rPr>
        <w:t>FMRA</w:t>
      </w:r>
      <w:proofErr w:type="spellEnd"/>
      <w:r w:rsidR="00153C95">
        <w:rPr>
          <w:rFonts w:ascii="Arial" w:hAnsi="Arial" w:cs="Arial"/>
          <w:lang w:val="en-GB"/>
        </w:rPr>
        <w:t>-015)</w:t>
      </w:r>
      <w:r w:rsidR="00153C95" w:rsidRPr="00BD5B4B">
        <w:rPr>
          <w:rFonts w:ascii="Arial" w:hAnsi="Arial" w:cs="Arial"/>
          <w:lang w:val="en-GB"/>
        </w:rPr>
        <w:t xml:space="preserve"> </w:t>
      </w:r>
      <w:r w:rsidRPr="00BD5B4B">
        <w:rPr>
          <w:rFonts w:ascii="Arial" w:hAnsi="Arial" w:cs="Arial"/>
          <w:lang w:val="en-GB"/>
        </w:rPr>
        <w:t xml:space="preserve">maintained by the APAC Secretariat on behalf of the APAC </w:t>
      </w:r>
      <w:proofErr w:type="spellStart"/>
      <w:r w:rsidRPr="00BD5B4B">
        <w:rPr>
          <w:rFonts w:ascii="Arial" w:hAnsi="Arial" w:cs="Arial"/>
          <w:lang w:val="en-GB"/>
        </w:rPr>
        <w:t>MRA</w:t>
      </w:r>
      <w:proofErr w:type="spellEnd"/>
      <w:r w:rsidRPr="00BD5B4B">
        <w:rPr>
          <w:rFonts w:ascii="Arial" w:hAnsi="Arial" w:cs="Arial"/>
          <w:lang w:val="en-GB"/>
        </w:rPr>
        <w:t xml:space="preserve"> Council.</w:t>
      </w:r>
    </w:p>
    <w:p w14:paraId="21AE3756" w14:textId="5AE7CA9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703164FC"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w:t>
      </w:r>
      <w:proofErr w:type="spellStart"/>
      <w:r w:rsidRPr="00BD5B4B">
        <w:rPr>
          <w:rFonts w:ascii="Arial" w:hAnsi="Arial" w:cs="Arial"/>
          <w:lang w:val="en-GB"/>
        </w:rPr>
        <w:t>A2</w:t>
      </w:r>
      <w:proofErr w:type="spellEnd"/>
      <w:r w:rsidRPr="00BD5B4B">
        <w:rPr>
          <w:rFonts w:ascii="Arial" w:hAnsi="Arial" w:cs="Arial"/>
          <w:lang w:val="en-GB"/>
        </w:rPr>
        <w:t xml:space="preserve"> Annex 2, and should include </w:t>
      </w:r>
      <w:r w:rsidR="009E1F11">
        <w:rPr>
          <w:rFonts w:ascii="Arial" w:hAnsi="Arial" w:cs="Arial"/>
          <w:lang w:val="en-GB"/>
        </w:rPr>
        <w:t xml:space="preserve">the </w:t>
      </w:r>
      <w:r w:rsidRPr="00BD5B4B">
        <w:rPr>
          <w:rFonts w:ascii="Arial" w:hAnsi="Arial" w:cs="Arial"/>
          <w:lang w:val="en-GB"/>
        </w:rPr>
        <w:t>following:</w:t>
      </w:r>
    </w:p>
    <w:p w14:paraId="59D4093D" w14:textId="3F3A5ECE" w:rsidR="00BD5B4B" w:rsidRDefault="00BD5B4B">
      <w:pPr>
        <w:pStyle w:val="ListParagraph"/>
        <w:numPr>
          <w:ilvl w:val="0"/>
          <w:numId w:val="27"/>
        </w:numPr>
        <w:rPr>
          <w:rFonts w:ascii="Arial" w:hAnsi="Arial" w:cs="Arial"/>
          <w:lang w:val="en-GB"/>
        </w:rPr>
      </w:pPr>
      <w:r w:rsidRPr="002F07A4">
        <w:rPr>
          <w:rFonts w:ascii="Arial" w:hAnsi="Arial" w:cs="Arial"/>
          <w:lang w:val="en-GB"/>
        </w:rPr>
        <w:t>discuss</w:t>
      </w:r>
      <w:r w:rsidR="00CB750A">
        <w:rPr>
          <w:rFonts w:ascii="Arial" w:hAnsi="Arial" w:cs="Arial"/>
          <w:lang w:val="en-GB"/>
        </w:rPr>
        <w:t>ion</w:t>
      </w:r>
      <w:r w:rsidRPr="002F07A4">
        <w:rPr>
          <w:rFonts w:ascii="Arial" w:hAnsi="Arial" w:cs="Arial"/>
          <w:lang w:val="en-GB"/>
        </w:rPr>
        <w:t xml:space="preserve"> with the head of the applicant body </w:t>
      </w:r>
      <w:r w:rsidR="00CB750A">
        <w:rPr>
          <w:rFonts w:ascii="Arial" w:hAnsi="Arial" w:cs="Arial"/>
          <w:lang w:val="en-GB"/>
        </w:rPr>
        <w:t xml:space="preserve">about </w:t>
      </w:r>
      <w:r w:rsidRPr="002F07A4">
        <w:rPr>
          <w:rFonts w:ascii="Arial" w:hAnsi="Arial" w:cs="Arial"/>
          <w:lang w:val="en-GB"/>
        </w:rPr>
        <w:t xml:space="preserve">its participation in APAC and other regional and international accreditation activities. The pre-evaluation team should review the application documentation with the applicant and provide all necessary information about APAC </w:t>
      </w:r>
      <w:proofErr w:type="spellStart"/>
      <w:r w:rsidRPr="002F07A4">
        <w:rPr>
          <w:rFonts w:ascii="Arial" w:hAnsi="Arial" w:cs="Arial"/>
          <w:lang w:val="en-GB"/>
        </w:rPr>
        <w:t>MRA</w:t>
      </w:r>
      <w:proofErr w:type="spellEnd"/>
      <w:r w:rsidRPr="002F07A4">
        <w:rPr>
          <w:rFonts w:ascii="Arial" w:hAnsi="Arial" w:cs="Arial"/>
          <w:lang w:val="en-GB"/>
        </w:rPr>
        <w:t xml:space="preserve"> requirements and about the full evaluation process</w:t>
      </w:r>
      <w:r w:rsidR="00CB750A">
        <w:rPr>
          <w:rFonts w:ascii="Arial" w:hAnsi="Arial" w:cs="Arial"/>
          <w:lang w:val="en-GB"/>
        </w:rPr>
        <w:t>;</w:t>
      </w:r>
    </w:p>
    <w:p w14:paraId="3D53DB27" w14:textId="77777777" w:rsidR="00CB750A" w:rsidRPr="009E1F11" w:rsidRDefault="00CB750A" w:rsidP="00B06633">
      <w:pPr>
        <w:ind w:left="851"/>
        <w:rPr>
          <w:rFonts w:ascii="Arial" w:hAnsi="Arial" w:cs="Arial"/>
          <w:lang w:val="en-GB"/>
        </w:rPr>
      </w:pPr>
    </w:p>
    <w:p w14:paraId="36734759" w14:textId="65D2CEE1" w:rsidR="00BD5B4B" w:rsidRDefault="00CB750A">
      <w:pPr>
        <w:pStyle w:val="ListParagraph"/>
        <w:numPr>
          <w:ilvl w:val="0"/>
          <w:numId w:val="27"/>
        </w:numPr>
        <w:rPr>
          <w:rFonts w:ascii="Arial" w:hAnsi="Arial" w:cs="Arial"/>
          <w:lang w:val="en-GB"/>
        </w:rPr>
      </w:pPr>
      <w:r>
        <w:rPr>
          <w:rFonts w:ascii="Arial" w:hAnsi="Arial" w:cs="Arial"/>
          <w:lang w:val="en-GB"/>
        </w:rPr>
        <w:t>d</w:t>
      </w:r>
      <w:r w:rsidR="00BD5B4B" w:rsidRPr="002F07A4">
        <w:rPr>
          <w:rFonts w:ascii="Arial" w:hAnsi="Arial" w:cs="Arial"/>
          <w:lang w:val="en-GB"/>
        </w:rPr>
        <w:t>iscuss</w:t>
      </w:r>
      <w:r>
        <w:rPr>
          <w:rFonts w:ascii="Arial" w:hAnsi="Arial" w:cs="Arial"/>
          <w:lang w:val="en-GB"/>
        </w:rPr>
        <w:t>ion on</w:t>
      </w:r>
      <w:r w:rsidR="00BD5B4B" w:rsidRPr="002F07A4">
        <w:rPr>
          <w:rFonts w:ascii="Arial" w:hAnsi="Arial" w:cs="Arial"/>
          <w:lang w:val="en-GB"/>
        </w:rPr>
        <w:t xml:space="preserve">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r>
        <w:rPr>
          <w:rFonts w:ascii="Arial" w:hAnsi="Arial" w:cs="Arial"/>
          <w:lang w:val="en-GB"/>
        </w:rPr>
        <w:t>;</w:t>
      </w:r>
    </w:p>
    <w:p w14:paraId="63577B5B" w14:textId="77777777" w:rsidR="00CB750A" w:rsidRPr="009E1F11" w:rsidRDefault="00CB750A" w:rsidP="00B06633">
      <w:pPr>
        <w:ind w:left="851"/>
        <w:rPr>
          <w:rFonts w:ascii="Arial" w:hAnsi="Arial" w:cs="Arial"/>
          <w:lang w:val="en-GB"/>
        </w:rPr>
      </w:pPr>
    </w:p>
    <w:p w14:paraId="7F84E12B" w14:textId="481E9356" w:rsidR="00BD5B4B" w:rsidRDefault="00196524">
      <w:pPr>
        <w:pStyle w:val="ListParagraph"/>
        <w:numPr>
          <w:ilvl w:val="0"/>
          <w:numId w:val="27"/>
        </w:numPr>
        <w:rPr>
          <w:rFonts w:ascii="Arial" w:hAnsi="Arial" w:cs="Arial"/>
          <w:lang w:val="en-GB"/>
        </w:rPr>
      </w:pPr>
      <w:r>
        <w:rPr>
          <w:rFonts w:ascii="Arial" w:hAnsi="Arial" w:cs="Arial"/>
          <w:lang w:val="en-GB"/>
        </w:rPr>
        <w:t>d</w:t>
      </w:r>
      <w:r w:rsidR="00BD5B4B" w:rsidRPr="002F07A4">
        <w:rPr>
          <w:rFonts w:ascii="Arial" w:hAnsi="Arial" w:cs="Arial"/>
          <w:lang w:val="en-GB"/>
        </w:rPr>
        <w:t>iscuss</w:t>
      </w:r>
      <w:r w:rsidR="00CB750A">
        <w:rPr>
          <w:rFonts w:ascii="Arial" w:hAnsi="Arial" w:cs="Arial"/>
          <w:lang w:val="en-GB"/>
        </w:rPr>
        <w:t>ion on</w:t>
      </w:r>
      <w:r w:rsidR="00BD5B4B" w:rsidRPr="002F07A4">
        <w:rPr>
          <w:rFonts w:ascii="Arial" w:hAnsi="Arial" w:cs="Arial"/>
          <w:lang w:val="en-GB"/>
        </w:rPr>
        <w:t xml:space="preserve"> the structure of the applicant accreditation body</w:t>
      </w:r>
      <w:r w:rsidR="00CB750A">
        <w:rPr>
          <w:rFonts w:ascii="Arial" w:hAnsi="Arial" w:cs="Arial"/>
          <w:lang w:val="en-GB"/>
        </w:rPr>
        <w:t>,</w:t>
      </w:r>
      <w:r w:rsidR="00BD5B4B" w:rsidRPr="002F07A4">
        <w:rPr>
          <w:rFonts w:ascii="Arial" w:hAnsi="Arial" w:cs="Arial"/>
          <w:lang w:val="en-GB"/>
        </w:rPr>
        <w:t xml:space="preserve">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sidRPr="002F07A4">
        <w:rPr>
          <w:rFonts w:ascii="Arial" w:hAnsi="Arial" w:cs="Arial"/>
          <w:lang w:val="en-GB"/>
        </w:rPr>
        <w:t>, etc</w:t>
      </w:r>
      <w:r w:rsidR="00CB750A">
        <w:rPr>
          <w:rFonts w:ascii="Arial" w:hAnsi="Arial" w:cs="Arial"/>
          <w:lang w:val="en-GB"/>
        </w:rPr>
        <w:t>.</w:t>
      </w:r>
      <w:r w:rsidR="00BD5B4B" w:rsidRPr="002F07A4">
        <w:rPr>
          <w:rFonts w:ascii="Arial" w:hAnsi="Arial" w:cs="Arial"/>
          <w:lang w:val="en-GB"/>
        </w:rPr>
        <w:t>)</w:t>
      </w:r>
      <w:r w:rsidR="00CB750A">
        <w:rPr>
          <w:rFonts w:ascii="Arial" w:hAnsi="Arial" w:cs="Arial"/>
          <w:lang w:val="en-GB"/>
        </w:rPr>
        <w:t>;</w:t>
      </w:r>
    </w:p>
    <w:p w14:paraId="6D8388FE" w14:textId="77777777" w:rsidR="00CB750A" w:rsidRPr="009E1F11" w:rsidRDefault="00CB750A" w:rsidP="00B06633">
      <w:pPr>
        <w:ind w:left="851"/>
        <w:rPr>
          <w:rFonts w:ascii="Arial" w:hAnsi="Arial" w:cs="Arial"/>
          <w:lang w:val="en-GB"/>
        </w:rPr>
      </w:pPr>
    </w:p>
    <w:p w14:paraId="27BF2589" w14:textId="32F1B9E3" w:rsidR="00BD5B4B" w:rsidRPr="002F07A4" w:rsidRDefault="00CB750A">
      <w:pPr>
        <w:pStyle w:val="ListParagraph"/>
        <w:numPr>
          <w:ilvl w:val="0"/>
          <w:numId w:val="27"/>
        </w:numPr>
        <w:rPr>
          <w:rFonts w:ascii="Arial" w:hAnsi="Arial" w:cs="Arial"/>
          <w:lang w:val="en-GB"/>
        </w:rPr>
      </w:pPr>
      <w:r>
        <w:rPr>
          <w:rFonts w:ascii="Arial" w:hAnsi="Arial" w:cs="Arial"/>
          <w:lang w:val="en-GB"/>
        </w:rPr>
        <w:t xml:space="preserve">consideration of the </w:t>
      </w:r>
      <w:r w:rsidR="00BD5B4B" w:rsidRPr="002F07A4">
        <w:rPr>
          <w:rFonts w:ascii="Arial" w:hAnsi="Arial" w:cs="Arial"/>
          <w:lang w:val="en-GB"/>
        </w:rPr>
        <w:t>applicant’s access to technical expertise and may include:</w:t>
      </w:r>
    </w:p>
    <w:p w14:paraId="6B0FB66F" w14:textId="53BF8D70" w:rsidR="00BD5B4B" w:rsidRPr="0037240B" w:rsidRDefault="009E1F11">
      <w:pPr>
        <w:pStyle w:val="ListParagraph"/>
        <w:numPr>
          <w:ilvl w:val="0"/>
          <w:numId w:val="28"/>
        </w:numPr>
        <w:rPr>
          <w:rFonts w:ascii="Arial" w:hAnsi="Arial" w:cs="Arial"/>
          <w:lang w:val="en-GB"/>
        </w:rPr>
      </w:pPr>
      <w:r>
        <w:rPr>
          <w:rFonts w:ascii="Arial" w:hAnsi="Arial" w:cs="Arial"/>
          <w:lang w:val="en-GB"/>
        </w:rPr>
        <w:t>j</w:t>
      </w:r>
      <w:r w:rsidR="00BD5B4B" w:rsidRPr="0037240B">
        <w:rPr>
          <w:rFonts w:ascii="Arial" w:hAnsi="Arial" w:cs="Arial"/>
          <w:lang w:val="en-GB"/>
        </w:rPr>
        <w:t>ob descriptions and backgrounds of top management, organisation charts;</w:t>
      </w:r>
      <w:r>
        <w:rPr>
          <w:rFonts w:ascii="Arial" w:hAnsi="Arial" w:cs="Arial"/>
          <w:lang w:val="en-GB"/>
        </w:rPr>
        <w:t xml:space="preserve"> and</w:t>
      </w:r>
    </w:p>
    <w:p w14:paraId="54D6ACF8" w14:textId="6A94EFD9" w:rsidR="00BD5B4B" w:rsidRPr="0037240B" w:rsidRDefault="009E1F11">
      <w:pPr>
        <w:pStyle w:val="ListParagraph"/>
        <w:numPr>
          <w:ilvl w:val="0"/>
          <w:numId w:val="28"/>
        </w:numPr>
        <w:rPr>
          <w:rFonts w:ascii="Arial" w:hAnsi="Arial" w:cs="Arial"/>
          <w:lang w:val="en-GB"/>
        </w:rPr>
      </w:pPr>
      <w:r>
        <w:rPr>
          <w:rFonts w:ascii="Arial" w:hAnsi="Arial" w:cs="Arial"/>
          <w:lang w:val="en-GB"/>
        </w:rPr>
        <w:t>a</w:t>
      </w:r>
      <w:r w:rsidR="00BD5B4B" w:rsidRPr="0037240B">
        <w:rPr>
          <w:rFonts w:ascii="Arial" w:hAnsi="Arial" w:cs="Arial"/>
          <w:lang w:val="en-GB"/>
        </w:rPr>
        <w:t xml:space="preserve">ssessor records and </w:t>
      </w:r>
      <w:r>
        <w:rPr>
          <w:rFonts w:ascii="Arial" w:hAnsi="Arial" w:cs="Arial"/>
          <w:lang w:val="en-GB"/>
        </w:rPr>
        <w:t xml:space="preserve">associated performance </w:t>
      </w:r>
      <w:r w:rsidR="00BD5B4B" w:rsidRPr="0037240B">
        <w:rPr>
          <w:rFonts w:ascii="Arial" w:hAnsi="Arial" w:cs="Arial"/>
          <w:lang w:val="en-GB"/>
        </w:rPr>
        <w:t>documents;</w:t>
      </w:r>
    </w:p>
    <w:p w14:paraId="2E1D40F2" w14:textId="77777777" w:rsidR="009E1F11" w:rsidRPr="009E1F11" w:rsidRDefault="009E1F11" w:rsidP="00B06633">
      <w:pPr>
        <w:ind w:left="851"/>
        <w:rPr>
          <w:rFonts w:ascii="Arial" w:hAnsi="Arial" w:cs="Arial"/>
          <w:lang w:val="en-GB"/>
        </w:rPr>
      </w:pPr>
    </w:p>
    <w:p w14:paraId="4AB68E9E" w14:textId="5FB3B6F8" w:rsidR="00BD5B4B" w:rsidRPr="0037240B" w:rsidRDefault="009E1F11">
      <w:pPr>
        <w:pStyle w:val="ListParagraph"/>
        <w:numPr>
          <w:ilvl w:val="0"/>
          <w:numId w:val="27"/>
        </w:numPr>
        <w:rPr>
          <w:rFonts w:ascii="Arial" w:hAnsi="Arial" w:cs="Arial"/>
          <w:lang w:val="en-GB"/>
        </w:rPr>
      </w:pPr>
      <w:r>
        <w:rPr>
          <w:rFonts w:ascii="Arial" w:hAnsi="Arial" w:cs="Arial"/>
          <w:lang w:val="en-GB"/>
        </w:rPr>
        <w:t>consideration of the s</w:t>
      </w:r>
      <w:r w:rsidR="00BD5B4B" w:rsidRPr="0037240B">
        <w:rPr>
          <w:rFonts w:ascii="Arial" w:hAnsi="Arial" w:cs="Arial"/>
          <w:lang w:val="en-GB"/>
        </w:rPr>
        <w:t>ampling of CAB assessment records, including the decision-making process</w:t>
      </w:r>
      <w:r w:rsidR="00370220" w:rsidRPr="0037240B">
        <w:rPr>
          <w:rFonts w:ascii="Arial" w:hAnsi="Arial" w:cs="Arial"/>
          <w:lang w:val="en-GB"/>
        </w:rPr>
        <w:t>;</w:t>
      </w:r>
    </w:p>
    <w:p w14:paraId="53080C7A" w14:textId="77777777" w:rsidR="009E1F11" w:rsidRPr="009E1F11" w:rsidRDefault="009E1F11" w:rsidP="00B06633">
      <w:pPr>
        <w:ind w:left="851"/>
        <w:rPr>
          <w:rFonts w:ascii="Arial" w:hAnsi="Arial" w:cs="Arial"/>
          <w:lang w:val="en-GB"/>
        </w:rPr>
      </w:pPr>
    </w:p>
    <w:p w14:paraId="588A2C26" w14:textId="2C49CCA8" w:rsidR="00BD5B4B" w:rsidRPr="0037240B" w:rsidRDefault="009E1F11">
      <w:pPr>
        <w:pStyle w:val="ListParagraph"/>
        <w:numPr>
          <w:ilvl w:val="0"/>
          <w:numId w:val="27"/>
        </w:numPr>
        <w:rPr>
          <w:rFonts w:ascii="Arial" w:hAnsi="Arial" w:cs="Arial"/>
          <w:lang w:val="en-GB"/>
        </w:rPr>
      </w:pPr>
      <w:r>
        <w:rPr>
          <w:rFonts w:ascii="Arial" w:hAnsi="Arial" w:cs="Arial"/>
          <w:lang w:val="en-GB"/>
        </w:rPr>
        <w:t>consideration of the applicants f</w:t>
      </w:r>
      <w:r w:rsidR="00BD5B4B" w:rsidRPr="0037240B">
        <w:rPr>
          <w:rFonts w:ascii="Arial" w:hAnsi="Arial" w:cs="Arial"/>
          <w:lang w:val="en-GB"/>
        </w:rPr>
        <w:t>amiliarity with IAF, ILAC and APAC requirements</w:t>
      </w:r>
      <w:r>
        <w:rPr>
          <w:rFonts w:ascii="Arial" w:hAnsi="Arial" w:cs="Arial"/>
          <w:lang w:val="en-GB"/>
        </w:rPr>
        <w:t>; and</w:t>
      </w:r>
    </w:p>
    <w:p w14:paraId="28F80F73" w14:textId="77777777" w:rsidR="009E1F11" w:rsidRPr="009E1F11" w:rsidRDefault="009E1F11" w:rsidP="00B06633">
      <w:pPr>
        <w:ind w:left="851"/>
        <w:rPr>
          <w:rFonts w:ascii="Arial" w:hAnsi="Arial" w:cs="Arial"/>
          <w:lang w:val="en-GB"/>
        </w:rPr>
      </w:pPr>
    </w:p>
    <w:p w14:paraId="47CC8519" w14:textId="110D1D5F" w:rsidR="00BD5B4B" w:rsidRDefault="00B06633">
      <w:pPr>
        <w:pStyle w:val="ListParagraph"/>
        <w:numPr>
          <w:ilvl w:val="0"/>
          <w:numId w:val="27"/>
        </w:numPr>
        <w:rPr>
          <w:rFonts w:ascii="Arial" w:hAnsi="Arial" w:cs="Arial"/>
          <w:lang w:val="en-GB"/>
        </w:rPr>
      </w:pPr>
      <w:r>
        <w:rPr>
          <w:rFonts w:ascii="Arial" w:hAnsi="Arial" w:cs="Arial"/>
          <w:lang w:val="en-GB"/>
        </w:rPr>
        <w:t>c</w:t>
      </w:r>
      <w:r w:rsidR="009E1F11">
        <w:rPr>
          <w:rFonts w:ascii="Arial" w:hAnsi="Arial" w:cs="Arial"/>
          <w:lang w:val="en-GB"/>
        </w:rPr>
        <w:t>onsideration of a</w:t>
      </w:r>
      <w:r w:rsidR="00BD5B4B" w:rsidRPr="002F07A4">
        <w:rPr>
          <w:rFonts w:ascii="Arial" w:hAnsi="Arial" w:cs="Arial"/>
          <w:lang w:val="en-GB"/>
        </w:rPr>
        <w:t>ccess to and participation levels in proficiency testing programmes</w:t>
      </w:r>
      <w:r>
        <w:rPr>
          <w:rFonts w:ascii="Arial" w:hAnsi="Arial" w:cs="Arial"/>
          <w:lang w:val="en-GB"/>
        </w:rPr>
        <w:t>.</w:t>
      </w:r>
    </w:p>
    <w:p w14:paraId="26C5E39F" w14:textId="77777777" w:rsidR="00B06633" w:rsidRPr="00B06633" w:rsidRDefault="00B06633" w:rsidP="00B06633">
      <w:pPr>
        <w:pStyle w:val="ListParagraph"/>
        <w:rPr>
          <w:rFonts w:ascii="Arial" w:hAnsi="Arial" w:cs="Arial"/>
          <w:lang w:val="en-GB"/>
        </w:rPr>
      </w:pPr>
    </w:p>
    <w:p w14:paraId="0C1ADB04" w14:textId="13078F1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5</w:t>
      </w:r>
      <w:r w:rsidRPr="00BD5B4B">
        <w:rPr>
          <w:rFonts w:ascii="Arial" w:hAnsi="Arial" w:cs="Arial"/>
          <w:lang w:val="en-GB"/>
        </w:rPr>
        <w:tab/>
        <w:t xml:space="preserve">A part of the pre-evaluation shall be an assessment of the existence or access to measurement traceability to the highest level in the economy or region.  This is especially necessary where the measurement traceability schedules are not clear and where participation in </w:t>
      </w:r>
      <w:proofErr w:type="spellStart"/>
      <w:r w:rsidRPr="00BD5B4B">
        <w:rPr>
          <w:rFonts w:ascii="Arial" w:hAnsi="Arial" w:cs="Arial"/>
          <w:lang w:val="en-GB"/>
        </w:rPr>
        <w:t>CIPM</w:t>
      </w:r>
      <w:proofErr w:type="spellEnd"/>
      <w:r w:rsidRPr="00BD5B4B">
        <w:rPr>
          <w:rFonts w:ascii="Arial" w:hAnsi="Arial" w:cs="Arial"/>
          <w:lang w:val="en-GB"/>
        </w:rPr>
        <w:t xml:space="preserve">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2DECE3D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6</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w:t>
      </w:r>
      <w:r w:rsidR="00B06633">
        <w:rPr>
          <w:rFonts w:ascii="Arial" w:hAnsi="Arial" w:cs="Arial"/>
          <w:lang w:val="en-GB"/>
        </w:rPr>
        <w:t xml:space="preserve"> </w:t>
      </w:r>
      <w:r w:rsidRPr="00BD5B4B">
        <w:rPr>
          <w:rFonts w:ascii="Arial" w:hAnsi="Arial" w:cs="Arial"/>
          <w:lang w:val="en-GB"/>
        </w:rPr>
        <w:t xml:space="preserve">but visits should not, however, be represented as the formal witnessing of an assessment. Only formal witnessing completed as part of initial evaluation will be considered as relevant for APAC </w:t>
      </w:r>
      <w:proofErr w:type="spellStart"/>
      <w:r w:rsidRPr="00BD5B4B">
        <w:rPr>
          <w:rFonts w:ascii="Arial" w:hAnsi="Arial" w:cs="Arial"/>
          <w:lang w:val="en-GB"/>
        </w:rPr>
        <w:t>MRA</w:t>
      </w:r>
      <w:proofErr w:type="spellEnd"/>
      <w:r w:rsidRPr="00BD5B4B">
        <w:rPr>
          <w:rFonts w:ascii="Arial" w:hAnsi="Arial" w:cs="Arial"/>
          <w:lang w:val="en-GB"/>
        </w:rPr>
        <w:t xml:space="preserve"> Council decision making.</w:t>
      </w:r>
    </w:p>
    <w:p w14:paraId="200122EE" w14:textId="21881DFE" w:rsidR="00BD5B4B" w:rsidRPr="00BD5B4B" w:rsidRDefault="00BD5B4B" w:rsidP="00E06FA0">
      <w:pPr>
        <w:spacing w:after="220"/>
        <w:ind w:left="851" w:hanging="851"/>
        <w:rPr>
          <w:rFonts w:ascii="Arial" w:hAnsi="Arial" w:cs="Arial"/>
          <w:lang w:val="en-GB"/>
        </w:rPr>
      </w:pPr>
      <w:bookmarkStart w:id="51" w:name="_Hlk112147382"/>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7</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w:t>
      </w:r>
      <w:proofErr w:type="spellStart"/>
      <w:r w:rsidR="00CF547C">
        <w:rPr>
          <w:rFonts w:ascii="Arial" w:hAnsi="Arial" w:cs="Arial"/>
          <w:lang w:val="en-GB"/>
        </w:rPr>
        <w:t>MRAMC</w:t>
      </w:r>
      <w:proofErr w:type="spellEnd"/>
      <w:r w:rsidR="007D4E7E" w:rsidRPr="00BD5B4B">
        <w:rPr>
          <w:rFonts w:ascii="Arial" w:hAnsi="Arial" w:cs="Arial"/>
          <w:lang w:val="en-GB"/>
        </w:rPr>
        <w:t xml:space="preserve"> </w:t>
      </w:r>
      <w:r w:rsidRPr="00BD5B4B">
        <w:rPr>
          <w:rFonts w:ascii="Arial" w:hAnsi="Arial" w:cs="Arial"/>
          <w:lang w:val="en-GB"/>
        </w:rPr>
        <w:t>with a copy being sent to the APAC Secretariat.</w:t>
      </w:r>
    </w:p>
    <w:bookmarkEnd w:id="51"/>
    <w:p w14:paraId="66A5D502" w14:textId="7AFF25F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8</w:t>
      </w:r>
      <w:r w:rsidRPr="00BD5B4B">
        <w:rPr>
          <w:rFonts w:ascii="Arial" w:hAnsi="Arial" w:cs="Arial"/>
          <w:lang w:val="en-GB"/>
        </w:rPr>
        <w:tab/>
        <w:t>The report shall, as a minimum, contain the following information:</w:t>
      </w:r>
    </w:p>
    <w:p w14:paraId="02E991AF" w14:textId="1070B639" w:rsidR="00BD5B4B" w:rsidRDefault="00B06633">
      <w:pPr>
        <w:pStyle w:val="ListParagraph"/>
        <w:numPr>
          <w:ilvl w:val="0"/>
          <w:numId w:val="29"/>
        </w:numPr>
        <w:rPr>
          <w:rFonts w:ascii="Arial" w:hAnsi="Arial" w:cs="Arial"/>
          <w:lang w:val="en-GB"/>
        </w:rPr>
      </w:pPr>
      <w:bookmarkStart w:id="52" w:name="_Hlk112147431"/>
      <w:r>
        <w:rPr>
          <w:rFonts w:ascii="Arial" w:hAnsi="Arial" w:cs="Arial"/>
          <w:lang w:val="en-GB"/>
        </w:rPr>
        <w:t>m</w:t>
      </w:r>
      <w:r w:rsidR="00BD5B4B" w:rsidRPr="0037240B">
        <w:rPr>
          <w:rFonts w:ascii="Arial" w:hAnsi="Arial" w:cs="Arial"/>
          <w:lang w:val="en-GB"/>
        </w:rPr>
        <w:t xml:space="preserve">ain comment(s) found, referenced to the relevant clauses of ISO/IEC 17011 and/or other APAC </w:t>
      </w:r>
      <w:proofErr w:type="spellStart"/>
      <w:r w:rsidR="00BD5B4B" w:rsidRPr="0037240B">
        <w:rPr>
          <w:rFonts w:ascii="Arial" w:hAnsi="Arial" w:cs="Arial"/>
          <w:lang w:val="en-GB"/>
        </w:rPr>
        <w:t>MRA</w:t>
      </w:r>
      <w:proofErr w:type="spellEnd"/>
      <w:r w:rsidR="00BD5B4B" w:rsidRPr="0037240B">
        <w:rPr>
          <w:rFonts w:ascii="Arial" w:hAnsi="Arial" w:cs="Arial"/>
          <w:lang w:val="en-GB"/>
        </w:rPr>
        <w:t xml:space="preserve"> criteria documents;</w:t>
      </w:r>
    </w:p>
    <w:p w14:paraId="4F0B5CB5" w14:textId="77777777" w:rsidR="00B06633" w:rsidRPr="00B06633" w:rsidRDefault="00B06633" w:rsidP="00B06633">
      <w:pPr>
        <w:ind w:left="851"/>
        <w:rPr>
          <w:rFonts w:ascii="Arial" w:hAnsi="Arial" w:cs="Arial"/>
          <w:lang w:val="en-GB"/>
        </w:rPr>
      </w:pPr>
    </w:p>
    <w:p w14:paraId="5586A5E3" w14:textId="788B6075" w:rsidR="00BD5B4B" w:rsidRDefault="00B06633">
      <w:pPr>
        <w:pStyle w:val="ListParagraph"/>
        <w:numPr>
          <w:ilvl w:val="0"/>
          <w:numId w:val="29"/>
        </w:numPr>
        <w:rPr>
          <w:rFonts w:ascii="Arial" w:hAnsi="Arial" w:cs="Arial"/>
          <w:lang w:val="en-GB"/>
        </w:rPr>
      </w:pPr>
      <w:r>
        <w:rPr>
          <w:rFonts w:ascii="Arial" w:hAnsi="Arial" w:cs="Arial"/>
          <w:lang w:val="en-GB"/>
        </w:rPr>
        <w:t>t</w:t>
      </w:r>
      <w:r w:rsidR="00BD5B4B" w:rsidRPr="0037240B">
        <w:rPr>
          <w:rFonts w:ascii="Arial" w:hAnsi="Arial" w:cs="Arial"/>
          <w:lang w:val="en-GB"/>
        </w:rPr>
        <w:t>he degree to which the applicant body fulfils the relevant criteria;</w:t>
      </w:r>
    </w:p>
    <w:p w14:paraId="6E7774A7" w14:textId="77777777" w:rsidR="00B06633" w:rsidRPr="00B06633" w:rsidRDefault="00B06633" w:rsidP="00B06633">
      <w:pPr>
        <w:ind w:left="851"/>
        <w:rPr>
          <w:rFonts w:ascii="Arial" w:hAnsi="Arial" w:cs="Arial"/>
          <w:lang w:val="en-GB"/>
        </w:rPr>
      </w:pPr>
    </w:p>
    <w:p w14:paraId="2996E1F7" w14:textId="236D0CC2" w:rsidR="00BD5B4B" w:rsidRDefault="00B06633">
      <w:pPr>
        <w:pStyle w:val="ListParagraph"/>
        <w:numPr>
          <w:ilvl w:val="0"/>
          <w:numId w:val="29"/>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whether to continue to full evaluation;</w:t>
      </w:r>
    </w:p>
    <w:p w14:paraId="1342765A" w14:textId="77777777" w:rsidR="00B06633" w:rsidRPr="00B06633" w:rsidRDefault="00B06633" w:rsidP="00B06633">
      <w:pPr>
        <w:ind w:left="851"/>
        <w:rPr>
          <w:rFonts w:ascii="Arial" w:hAnsi="Arial" w:cs="Arial"/>
          <w:lang w:val="en-GB"/>
        </w:rPr>
      </w:pPr>
    </w:p>
    <w:p w14:paraId="1C678BD0" w14:textId="38171266" w:rsidR="00BD5B4B" w:rsidRDefault="00B06633">
      <w:pPr>
        <w:pStyle w:val="ListParagraph"/>
        <w:numPr>
          <w:ilvl w:val="0"/>
          <w:numId w:val="29"/>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the type and number of team members necessary, and the estimated duration of any proposed evaluation visit;</w:t>
      </w:r>
      <w:r>
        <w:rPr>
          <w:rFonts w:ascii="Arial" w:hAnsi="Arial" w:cs="Arial"/>
          <w:lang w:val="en-GB"/>
        </w:rPr>
        <w:t xml:space="preserve"> and</w:t>
      </w:r>
    </w:p>
    <w:p w14:paraId="14BDD4B9" w14:textId="77777777" w:rsidR="00B06633" w:rsidRPr="00B06633" w:rsidRDefault="00B06633" w:rsidP="00B06633">
      <w:pPr>
        <w:ind w:left="851"/>
        <w:rPr>
          <w:rFonts w:ascii="Arial" w:hAnsi="Arial" w:cs="Arial"/>
          <w:lang w:val="en-GB"/>
        </w:rPr>
      </w:pPr>
    </w:p>
    <w:p w14:paraId="4B6B5E30" w14:textId="4DBA4A8C" w:rsidR="00BD5B4B" w:rsidRDefault="00B06633">
      <w:pPr>
        <w:pStyle w:val="ListParagraph"/>
        <w:numPr>
          <w:ilvl w:val="0"/>
          <w:numId w:val="29"/>
        </w:numPr>
        <w:rPr>
          <w:rFonts w:ascii="Arial" w:hAnsi="Arial" w:cs="Arial"/>
          <w:lang w:val="en-GB"/>
        </w:rPr>
      </w:pPr>
      <w:r>
        <w:rPr>
          <w:rFonts w:ascii="Arial" w:hAnsi="Arial" w:cs="Arial"/>
          <w:lang w:val="en-GB"/>
        </w:rPr>
        <w:lastRenderedPageBreak/>
        <w:t>any</w:t>
      </w:r>
      <w:r w:rsidR="00BD5B4B" w:rsidRPr="0037240B">
        <w:rPr>
          <w:rFonts w:ascii="Arial" w:hAnsi="Arial" w:cs="Arial"/>
          <w:lang w:val="en-GB"/>
        </w:rPr>
        <w:t xml:space="preserve"> conditions to be fulfilled if the </w:t>
      </w:r>
      <w:r w:rsidR="005C3DA3" w:rsidRPr="0037240B">
        <w:rPr>
          <w:rFonts w:ascii="Arial" w:hAnsi="Arial" w:cs="Arial"/>
          <w:lang w:val="en-GB"/>
        </w:rPr>
        <w:t>accreditation body</w:t>
      </w:r>
      <w:r w:rsidR="00BD5B4B" w:rsidRPr="0037240B">
        <w:rPr>
          <w:rFonts w:ascii="Arial" w:hAnsi="Arial" w:cs="Arial"/>
          <w:lang w:val="en-GB"/>
        </w:rPr>
        <w:t xml:space="preserve"> decides to have an initial onsite evaluation conducted.</w:t>
      </w:r>
    </w:p>
    <w:p w14:paraId="7ECAB9D8" w14:textId="77777777" w:rsidR="00B06633" w:rsidRPr="00B06633" w:rsidRDefault="00B06633" w:rsidP="00B06633">
      <w:pPr>
        <w:rPr>
          <w:rFonts w:ascii="Arial" w:hAnsi="Arial" w:cs="Arial"/>
          <w:lang w:val="en-GB"/>
        </w:rPr>
      </w:pPr>
    </w:p>
    <w:bookmarkEnd w:id="52"/>
    <w:p w14:paraId="7109370B" w14:textId="53605CE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9</w:t>
      </w:r>
      <w:r w:rsidRPr="00BD5B4B">
        <w:rPr>
          <w:rFonts w:ascii="Arial" w:hAnsi="Arial" w:cs="Arial"/>
          <w:lang w:val="en-GB"/>
        </w:rPr>
        <w:tab/>
        <w:t>The applicant body should be given an opportunity to comment on any factual errors in the report.</w:t>
      </w:r>
    </w:p>
    <w:p w14:paraId="09919883" w14:textId="106B4A96"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10</w:t>
      </w:r>
      <w:r w:rsidRPr="00BD5B4B">
        <w:rPr>
          <w:rFonts w:ascii="Arial" w:hAnsi="Arial" w:cs="Arial"/>
          <w:lang w:val="en-GB"/>
        </w:rPr>
        <w:tab/>
        <w:t xml:space="preserve">On the basis of the pre-evaluation report, the applicant body can strive towards improving their processes to address any deficiencies. The applicant body can 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7B00AB2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11</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0A0D108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2</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476D6560"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3</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 xml:space="preserve">who participated in the pre-evaluation could be requested by the APAC </w:t>
      </w:r>
      <w:proofErr w:type="spellStart"/>
      <w:r w:rsidRPr="00BD5B4B">
        <w:rPr>
          <w:rFonts w:ascii="Arial" w:hAnsi="Arial" w:cs="Arial"/>
          <w:lang w:val="en-GB"/>
        </w:rPr>
        <w:t>MRA</w:t>
      </w:r>
      <w:proofErr w:type="spellEnd"/>
      <w:r w:rsidRPr="00BD5B4B">
        <w:rPr>
          <w:rFonts w:ascii="Arial" w:hAnsi="Arial" w:cs="Arial"/>
          <w:lang w:val="en-GB"/>
        </w:rPr>
        <w:t xml:space="preserve"> Council Chair to participate in the initial evaluation of the applicant.</w:t>
      </w:r>
    </w:p>
    <w:p w14:paraId="79100251" w14:textId="77777777" w:rsidR="00DF48DA" w:rsidRPr="00BD5B4B" w:rsidRDefault="00DF48DA" w:rsidP="006F6485">
      <w:pPr>
        <w:ind w:left="851" w:hanging="709"/>
        <w:rPr>
          <w:rFonts w:ascii="Arial" w:hAnsi="Arial" w:cs="Arial"/>
          <w:lang w:val="en-GB"/>
        </w:rPr>
      </w:pPr>
    </w:p>
    <w:p w14:paraId="67842B70" w14:textId="70E0E32F" w:rsidR="00BD5B4B" w:rsidRPr="00F67E7C" w:rsidRDefault="00BD5B4B" w:rsidP="00F67E7C">
      <w:pPr>
        <w:pStyle w:val="APACParaHdg"/>
      </w:pPr>
      <w:bookmarkStart w:id="53" w:name="_Toc500857080"/>
      <w:bookmarkStart w:id="54" w:name="_Toc208592889"/>
      <w:r w:rsidRPr="00160129">
        <w:t>COMPOSITION OF EVALUATION TEAM</w:t>
      </w:r>
      <w:bookmarkEnd w:id="53"/>
      <w:bookmarkEnd w:id="54"/>
    </w:p>
    <w:p w14:paraId="0A41E119" w14:textId="6B8D2594" w:rsidR="00FA2439" w:rsidRPr="00FA2439" w:rsidRDefault="00FA2439" w:rsidP="00E06FA0">
      <w:pPr>
        <w:spacing w:after="220"/>
        <w:ind w:left="851" w:hanging="851"/>
        <w:rPr>
          <w:rFonts w:ascii="Arial" w:hAnsi="Arial" w:cs="Arial"/>
          <w:b/>
          <w:bCs/>
          <w:lang w:val="en-GB"/>
        </w:rPr>
      </w:pPr>
      <w:r w:rsidRPr="00FA2439">
        <w:rPr>
          <w:rFonts w:ascii="Arial" w:hAnsi="Arial" w:cs="Arial"/>
          <w:b/>
          <w:bCs/>
          <w:lang w:val="en-GB"/>
        </w:rPr>
        <w:t xml:space="preserve">18.1 </w:t>
      </w:r>
      <w:r>
        <w:rPr>
          <w:rFonts w:ascii="Arial" w:hAnsi="Arial" w:cs="Arial"/>
          <w:b/>
          <w:bCs/>
          <w:lang w:val="en-GB"/>
        </w:rPr>
        <w:tab/>
      </w:r>
      <w:r w:rsidRPr="00FA2439">
        <w:rPr>
          <w:rFonts w:ascii="Arial" w:hAnsi="Arial" w:cs="Arial"/>
          <w:b/>
          <w:bCs/>
          <w:lang w:val="en-GB"/>
        </w:rPr>
        <w:t>General</w:t>
      </w:r>
    </w:p>
    <w:p w14:paraId="46893A40" w14:textId="5A5CAA09" w:rsidR="00502884" w:rsidRPr="00BD5B4B" w:rsidRDefault="00502884" w:rsidP="003306D6">
      <w:pPr>
        <w:spacing w:after="220"/>
        <w:ind w:left="810"/>
        <w:rPr>
          <w:rFonts w:ascii="Arial" w:hAnsi="Arial" w:cs="Arial"/>
          <w:lang w:val="en-GB"/>
        </w:rPr>
      </w:pPr>
      <w:r w:rsidRPr="00502884">
        <w:rPr>
          <w:rFonts w:ascii="Arial" w:hAnsi="Arial" w:cs="Arial"/>
        </w:rPr>
        <w:t xml:space="preserve">The composition of an APAC evaluation team shall collectively satisfy the scope coverage requirements of APAC </w:t>
      </w:r>
      <w:proofErr w:type="spellStart"/>
      <w:r w:rsidRPr="00502884">
        <w:rPr>
          <w:rFonts w:ascii="Arial" w:hAnsi="Arial" w:cs="Arial"/>
        </w:rPr>
        <w:t>FMRA</w:t>
      </w:r>
      <w:proofErr w:type="spellEnd"/>
      <w:r w:rsidRPr="00502884">
        <w:rPr>
          <w:rFonts w:ascii="Arial" w:hAnsi="Arial" w:cs="Arial"/>
        </w:rPr>
        <w:t>-001 (Levels 1–4, and Level 5 when required).</w:t>
      </w:r>
    </w:p>
    <w:p w14:paraId="3416DEB5" w14:textId="02955353" w:rsidR="00D33A91" w:rsidRPr="00D33A91" w:rsidRDefault="00D33A91" w:rsidP="003306D6">
      <w:pPr>
        <w:spacing w:after="220"/>
        <w:rPr>
          <w:rFonts w:ascii="Arial" w:hAnsi="Arial" w:cs="Arial"/>
          <w:b/>
          <w:bCs/>
          <w:lang w:val="en-US"/>
        </w:rPr>
      </w:pPr>
      <w:bookmarkStart w:id="55" w:name="_Toc500857082"/>
      <w:r w:rsidRPr="00D33A91">
        <w:rPr>
          <w:rFonts w:ascii="Arial" w:hAnsi="Arial" w:cs="Arial"/>
          <w:b/>
          <w:bCs/>
          <w:lang w:val="en-US"/>
        </w:rPr>
        <w:t>18.2</w:t>
      </w:r>
      <w:r>
        <w:rPr>
          <w:rFonts w:ascii="Arial" w:hAnsi="Arial" w:cs="Arial"/>
          <w:b/>
          <w:bCs/>
          <w:lang w:val="en-US"/>
        </w:rPr>
        <w:tab/>
      </w:r>
      <w:r w:rsidRPr="00D33A91">
        <w:rPr>
          <w:rFonts w:ascii="Arial" w:hAnsi="Arial" w:cs="Arial"/>
          <w:b/>
          <w:bCs/>
          <w:lang w:val="en-US"/>
        </w:rPr>
        <w:t>Selection and Appointment of an Evaluation Team</w:t>
      </w:r>
    </w:p>
    <w:p w14:paraId="7C30C22D" w14:textId="57CC68E6" w:rsidR="00D33A91" w:rsidRDefault="00851184" w:rsidP="001521C9">
      <w:pPr>
        <w:spacing w:after="220"/>
        <w:ind w:left="851" w:hanging="851"/>
        <w:rPr>
          <w:rFonts w:ascii="Arial" w:hAnsi="Arial" w:cs="Arial"/>
          <w:lang w:val="en-US"/>
        </w:rPr>
      </w:pPr>
      <w:r>
        <w:rPr>
          <w:rFonts w:ascii="Arial" w:hAnsi="Arial" w:cs="Arial"/>
          <w:lang w:val="en-US"/>
        </w:rPr>
        <w:t>18.2.1</w:t>
      </w:r>
      <w:r>
        <w:rPr>
          <w:rFonts w:ascii="Arial" w:hAnsi="Arial" w:cs="Arial"/>
          <w:lang w:val="en-US"/>
        </w:rPr>
        <w:tab/>
      </w:r>
      <w:r w:rsidR="00D33A91" w:rsidRPr="003306D6">
        <w:rPr>
          <w:rFonts w:ascii="Arial" w:hAnsi="Arial" w:cs="Arial"/>
          <w:lang w:val="en-US"/>
        </w:rPr>
        <w:t xml:space="preserve">The Team Leader, with the assistance of the Deputy Team Leader where applicable, is responsible for proposing team members. The detailed criteria for evaluator selection and team composition are given in APAC </w:t>
      </w:r>
      <w:proofErr w:type="spellStart"/>
      <w:r w:rsidR="00D33A91" w:rsidRPr="003306D6">
        <w:rPr>
          <w:rFonts w:ascii="Arial" w:hAnsi="Arial" w:cs="Arial"/>
          <w:lang w:val="en-US"/>
        </w:rPr>
        <w:t>MRA</w:t>
      </w:r>
      <w:proofErr w:type="spellEnd"/>
      <w:r w:rsidR="00D33A91" w:rsidRPr="003306D6">
        <w:rPr>
          <w:rFonts w:ascii="Arial" w:hAnsi="Arial" w:cs="Arial"/>
          <w:lang w:val="en-US"/>
        </w:rPr>
        <w:t>-006, Section 2.1.</w:t>
      </w:r>
    </w:p>
    <w:p w14:paraId="33E07246" w14:textId="22A3E869" w:rsidR="001521C9" w:rsidRDefault="00851184" w:rsidP="001521C9">
      <w:pPr>
        <w:spacing w:after="220"/>
        <w:ind w:left="851" w:hanging="851"/>
        <w:rPr>
          <w:rFonts w:ascii="Arial" w:hAnsi="Arial" w:cs="Arial"/>
          <w:lang w:val="en-US"/>
        </w:rPr>
      </w:pPr>
      <w:r>
        <w:rPr>
          <w:rFonts w:ascii="Arial" w:hAnsi="Arial" w:cs="Arial"/>
          <w:lang w:val="en-US"/>
        </w:rPr>
        <w:t>18.2.2</w:t>
      </w:r>
      <w:r>
        <w:rPr>
          <w:rFonts w:ascii="Arial" w:hAnsi="Arial" w:cs="Arial"/>
          <w:lang w:val="en-US"/>
        </w:rPr>
        <w:tab/>
      </w:r>
      <w:r w:rsidR="001521C9">
        <w:rPr>
          <w:rFonts w:ascii="Arial" w:hAnsi="Arial" w:cs="Arial"/>
          <w:lang w:val="en-US"/>
        </w:rPr>
        <w:t xml:space="preserve">The Team Leader shall </w:t>
      </w:r>
      <w:r w:rsidR="001521C9" w:rsidRPr="003306D6">
        <w:rPr>
          <w:rFonts w:ascii="Arial" w:hAnsi="Arial" w:cs="Arial"/>
          <w:lang w:val="en-US"/>
        </w:rPr>
        <w:t>notify the applicant body of the proposed team and provide sufficient time for objections.</w:t>
      </w:r>
    </w:p>
    <w:p w14:paraId="6C6AA3DD" w14:textId="1CBEC5A7" w:rsidR="00D33A91" w:rsidRPr="003306D6" w:rsidRDefault="001521C9" w:rsidP="001521C9">
      <w:pPr>
        <w:spacing w:after="220"/>
        <w:ind w:left="851" w:hanging="851"/>
        <w:rPr>
          <w:rFonts w:ascii="Arial" w:hAnsi="Arial" w:cs="Arial"/>
          <w:lang w:val="en-US"/>
        </w:rPr>
      </w:pPr>
      <w:r>
        <w:rPr>
          <w:rFonts w:ascii="Arial" w:hAnsi="Arial" w:cs="Arial"/>
          <w:lang w:val="en-US"/>
        </w:rPr>
        <w:t>18.2.3</w:t>
      </w:r>
      <w:r>
        <w:rPr>
          <w:rFonts w:ascii="Arial" w:hAnsi="Arial" w:cs="Arial"/>
          <w:lang w:val="en-US"/>
        </w:rPr>
        <w:tab/>
      </w:r>
      <w:r w:rsidR="00D33A91" w:rsidRPr="003306D6">
        <w:rPr>
          <w:rFonts w:ascii="Arial" w:hAnsi="Arial" w:cs="Arial"/>
          <w:lang w:val="en-US"/>
        </w:rPr>
        <w:t xml:space="preserve">The proposed team composition shall be submitted to the APAC </w:t>
      </w:r>
      <w:proofErr w:type="spellStart"/>
      <w:r w:rsidR="00D33A91" w:rsidRPr="003306D6">
        <w:rPr>
          <w:rFonts w:ascii="Arial" w:hAnsi="Arial" w:cs="Arial"/>
          <w:lang w:val="en-US"/>
        </w:rPr>
        <w:t>MRAMC</w:t>
      </w:r>
      <w:proofErr w:type="spellEnd"/>
      <w:r w:rsidR="00D33A91" w:rsidRPr="003306D6">
        <w:rPr>
          <w:rFonts w:ascii="Arial" w:hAnsi="Arial" w:cs="Arial"/>
          <w:lang w:val="en-US"/>
        </w:rPr>
        <w:t xml:space="preserve"> for approval.</w:t>
      </w:r>
    </w:p>
    <w:p w14:paraId="521D3485" w14:textId="47CD511C" w:rsidR="00D33A91" w:rsidRPr="00D33A91" w:rsidRDefault="00D33A91" w:rsidP="003306D6">
      <w:pPr>
        <w:spacing w:after="220"/>
        <w:rPr>
          <w:rFonts w:ascii="Arial" w:hAnsi="Arial" w:cs="Arial"/>
          <w:b/>
          <w:bCs/>
          <w:lang w:val="en-US"/>
        </w:rPr>
      </w:pPr>
      <w:r w:rsidRPr="00D33A91">
        <w:rPr>
          <w:rFonts w:ascii="Arial" w:hAnsi="Arial" w:cs="Arial"/>
          <w:b/>
          <w:bCs/>
          <w:lang w:val="en-US"/>
        </w:rPr>
        <w:t>18.3</w:t>
      </w:r>
      <w:r>
        <w:rPr>
          <w:rFonts w:ascii="Arial" w:hAnsi="Arial" w:cs="Arial"/>
          <w:b/>
          <w:bCs/>
          <w:lang w:val="en-US"/>
        </w:rPr>
        <w:tab/>
      </w:r>
      <w:r w:rsidRPr="00D33A91">
        <w:rPr>
          <w:rFonts w:ascii="Arial" w:hAnsi="Arial" w:cs="Arial"/>
          <w:b/>
          <w:bCs/>
          <w:lang w:val="en-US"/>
        </w:rPr>
        <w:t>Procedural Requirements</w:t>
      </w:r>
    </w:p>
    <w:p w14:paraId="4574A70F" w14:textId="5B920029" w:rsidR="00D33A91" w:rsidRPr="003306D6" w:rsidRDefault="001521C9" w:rsidP="00851184">
      <w:pPr>
        <w:spacing w:after="220"/>
        <w:rPr>
          <w:rFonts w:ascii="Arial" w:hAnsi="Arial" w:cs="Arial"/>
          <w:lang w:val="en-US"/>
        </w:rPr>
      </w:pPr>
      <w:r>
        <w:rPr>
          <w:rFonts w:ascii="Arial" w:hAnsi="Arial" w:cs="Arial"/>
          <w:lang w:val="en-US"/>
        </w:rPr>
        <w:t>18.3.1</w:t>
      </w:r>
      <w:r>
        <w:rPr>
          <w:rFonts w:ascii="Arial" w:hAnsi="Arial" w:cs="Arial"/>
          <w:lang w:val="en-US"/>
        </w:rPr>
        <w:tab/>
      </w:r>
      <w:r w:rsidR="00D33A91" w:rsidRPr="003306D6">
        <w:rPr>
          <w:rFonts w:ascii="Arial" w:hAnsi="Arial" w:cs="Arial"/>
          <w:lang w:val="en-US"/>
        </w:rPr>
        <w:t xml:space="preserve">The </w:t>
      </w:r>
      <w:r>
        <w:rPr>
          <w:rFonts w:ascii="Arial" w:hAnsi="Arial" w:cs="Arial"/>
          <w:lang w:val="en-US"/>
        </w:rPr>
        <w:t xml:space="preserve">Team Leader shall </w:t>
      </w:r>
      <w:r w:rsidR="00D33A91" w:rsidRPr="003306D6">
        <w:rPr>
          <w:rFonts w:ascii="Arial" w:hAnsi="Arial" w:cs="Arial"/>
          <w:lang w:val="en-US"/>
        </w:rPr>
        <w:t>apply</w:t>
      </w:r>
      <w:r>
        <w:rPr>
          <w:rFonts w:ascii="Arial" w:hAnsi="Arial" w:cs="Arial"/>
          <w:lang w:val="en-US"/>
        </w:rPr>
        <w:t xml:space="preserve"> the following procedural steps</w:t>
      </w:r>
      <w:r w:rsidR="00D33A91" w:rsidRPr="003306D6">
        <w:rPr>
          <w:rFonts w:ascii="Arial" w:hAnsi="Arial" w:cs="Arial"/>
          <w:lang w:val="en-US"/>
        </w:rPr>
        <w:t>:</w:t>
      </w:r>
    </w:p>
    <w:p w14:paraId="2739D500" w14:textId="384D86C7" w:rsidR="00D33A91" w:rsidRPr="003306D6" w:rsidRDefault="001521C9">
      <w:pPr>
        <w:numPr>
          <w:ilvl w:val="0"/>
          <w:numId w:val="38"/>
        </w:numPr>
        <w:spacing w:after="220"/>
        <w:rPr>
          <w:rFonts w:ascii="Arial" w:hAnsi="Arial" w:cs="Arial"/>
          <w:lang w:val="en-US"/>
        </w:rPr>
      </w:pPr>
      <w:r>
        <w:rPr>
          <w:rFonts w:ascii="Arial" w:hAnsi="Arial" w:cs="Arial"/>
          <w:lang w:val="en-US"/>
        </w:rPr>
        <w:t>a</w:t>
      </w:r>
      <w:r w:rsidR="00D33A91" w:rsidRPr="003306D6">
        <w:rPr>
          <w:rFonts w:ascii="Arial" w:hAnsi="Arial" w:cs="Arial"/>
          <w:lang w:val="en-US"/>
        </w:rPr>
        <w:t>greement of the evaluation schedule with the applicant body;</w:t>
      </w:r>
    </w:p>
    <w:p w14:paraId="70AD1FB6" w14:textId="39CFB410" w:rsidR="00D33A91" w:rsidRPr="003306D6" w:rsidRDefault="001521C9">
      <w:pPr>
        <w:numPr>
          <w:ilvl w:val="0"/>
          <w:numId w:val="38"/>
        </w:numPr>
        <w:spacing w:after="220"/>
        <w:rPr>
          <w:rFonts w:ascii="Arial" w:hAnsi="Arial" w:cs="Arial"/>
          <w:lang w:val="en-US"/>
        </w:rPr>
      </w:pPr>
      <w:r>
        <w:rPr>
          <w:rFonts w:ascii="Arial" w:hAnsi="Arial" w:cs="Arial"/>
          <w:lang w:val="en-US"/>
        </w:rPr>
        <w:t>f</w:t>
      </w:r>
      <w:r w:rsidR="00D33A91" w:rsidRPr="003306D6">
        <w:rPr>
          <w:rFonts w:ascii="Arial" w:hAnsi="Arial" w:cs="Arial"/>
          <w:lang w:val="en-US"/>
        </w:rPr>
        <w:t>ormal notification of the team composition to the applicant body, with opportunity to raise objections;</w:t>
      </w:r>
    </w:p>
    <w:p w14:paraId="22AFE06F" w14:textId="369C17FB" w:rsidR="0052222D" w:rsidRPr="003306D6" w:rsidRDefault="0052222D">
      <w:pPr>
        <w:numPr>
          <w:ilvl w:val="0"/>
          <w:numId w:val="38"/>
        </w:numPr>
        <w:spacing w:after="220"/>
        <w:rPr>
          <w:rFonts w:ascii="Arial" w:hAnsi="Arial" w:cs="Arial"/>
          <w:lang w:val="en-US"/>
        </w:rPr>
      </w:pPr>
      <w:r>
        <w:rPr>
          <w:rFonts w:ascii="Arial" w:hAnsi="Arial" w:cs="Arial"/>
          <w:lang w:val="en-US"/>
        </w:rPr>
        <w:lastRenderedPageBreak/>
        <w:t>s</w:t>
      </w:r>
      <w:r w:rsidRPr="003306D6">
        <w:rPr>
          <w:rFonts w:ascii="Arial" w:hAnsi="Arial" w:cs="Arial"/>
          <w:lang w:val="en-US"/>
        </w:rPr>
        <w:t xml:space="preserve">igned confidentiality and conflict of interest declarations (APAC </w:t>
      </w:r>
      <w:proofErr w:type="spellStart"/>
      <w:r w:rsidRPr="003306D6">
        <w:rPr>
          <w:rFonts w:ascii="Arial" w:hAnsi="Arial" w:cs="Arial"/>
          <w:lang w:val="en-US"/>
        </w:rPr>
        <w:t>FGOV</w:t>
      </w:r>
      <w:proofErr w:type="spellEnd"/>
      <w:r w:rsidRPr="003306D6">
        <w:rPr>
          <w:rFonts w:ascii="Arial" w:hAnsi="Arial" w:cs="Arial"/>
          <w:lang w:val="en-US"/>
        </w:rPr>
        <w:t>-007) from all team members and observers</w:t>
      </w:r>
      <w:r>
        <w:rPr>
          <w:rFonts w:ascii="Arial" w:hAnsi="Arial" w:cs="Arial"/>
          <w:lang w:val="en-US"/>
        </w:rPr>
        <w:t xml:space="preserve"> (see clause 7)</w:t>
      </w:r>
      <w:r w:rsidRPr="003306D6">
        <w:rPr>
          <w:rFonts w:ascii="Arial" w:hAnsi="Arial" w:cs="Arial"/>
          <w:lang w:val="en-US"/>
        </w:rPr>
        <w:t>;</w:t>
      </w:r>
    </w:p>
    <w:p w14:paraId="3CA68A98" w14:textId="4E0746A9" w:rsidR="00D33A91" w:rsidRPr="003306D6" w:rsidRDefault="001521C9">
      <w:pPr>
        <w:numPr>
          <w:ilvl w:val="0"/>
          <w:numId w:val="38"/>
        </w:numPr>
        <w:spacing w:after="220"/>
        <w:rPr>
          <w:rFonts w:ascii="Arial" w:hAnsi="Arial" w:cs="Arial"/>
          <w:lang w:val="en-US"/>
        </w:rPr>
      </w:pPr>
      <w:r>
        <w:rPr>
          <w:rFonts w:ascii="Arial" w:hAnsi="Arial" w:cs="Arial"/>
          <w:lang w:val="en-US"/>
        </w:rPr>
        <w:t xml:space="preserve">submission of the </w:t>
      </w:r>
      <w:r w:rsidRPr="003306D6">
        <w:rPr>
          <w:rFonts w:ascii="Arial" w:hAnsi="Arial" w:cs="Arial"/>
          <w:lang w:val="en-US"/>
        </w:rPr>
        <w:t xml:space="preserve">Evaluation Control Record (APAC </w:t>
      </w:r>
      <w:proofErr w:type="spellStart"/>
      <w:r w:rsidRPr="003306D6">
        <w:rPr>
          <w:rFonts w:ascii="Arial" w:hAnsi="Arial" w:cs="Arial"/>
          <w:lang w:val="en-US"/>
        </w:rPr>
        <w:t>FMRA</w:t>
      </w:r>
      <w:proofErr w:type="spellEnd"/>
      <w:r w:rsidRPr="003306D6">
        <w:rPr>
          <w:rFonts w:ascii="Arial" w:hAnsi="Arial" w:cs="Arial"/>
          <w:lang w:val="en-US"/>
        </w:rPr>
        <w:t xml:space="preserve">-005) </w:t>
      </w:r>
      <w:r>
        <w:rPr>
          <w:rFonts w:ascii="Arial" w:hAnsi="Arial" w:cs="Arial"/>
          <w:lang w:val="en-US"/>
        </w:rPr>
        <w:t xml:space="preserve">to the </w:t>
      </w:r>
      <w:proofErr w:type="spellStart"/>
      <w:r w:rsidR="00D33A91" w:rsidRPr="003306D6">
        <w:rPr>
          <w:rFonts w:ascii="Arial" w:hAnsi="Arial" w:cs="Arial"/>
          <w:lang w:val="en-US"/>
        </w:rPr>
        <w:t>MRAMC</w:t>
      </w:r>
      <w:proofErr w:type="spellEnd"/>
      <w:r w:rsidR="00D33A91" w:rsidRPr="003306D6">
        <w:rPr>
          <w:rFonts w:ascii="Arial" w:hAnsi="Arial" w:cs="Arial"/>
          <w:lang w:val="en-US"/>
        </w:rPr>
        <w:t xml:space="preserve"> </w:t>
      </w:r>
      <w:r>
        <w:rPr>
          <w:rFonts w:ascii="Arial" w:hAnsi="Arial" w:cs="Arial"/>
          <w:lang w:val="en-US"/>
        </w:rPr>
        <w:t xml:space="preserve">for </w:t>
      </w:r>
      <w:r w:rsidR="00D33A91" w:rsidRPr="003306D6">
        <w:rPr>
          <w:rFonts w:ascii="Arial" w:hAnsi="Arial" w:cs="Arial"/>
          <w:lang w:val="en-US"/>
        </w:rPr>
        <w:t>review and approval of the team;</w:t>
      </w:r>
    </w:p>
    <w:p w14:paraId="48D2F066" w14:textId="2CC92648" w:rsidR="00D33A91" w:rsidRPr="003306D6" w:rsidRDefault="001521C9">
      <w:pPr>
        <w:numPr>
          <w:ilvl w:val="0"/>
          <w:numId w:val="38"/>
        </w:numPr>
        <w:spacing w:after="220"/>
        <w:rPr>
          <w:rFonts w:ascii="Arial" w:hAnsi="Arial" w:cs="Arial"/>
          <w:lang w:val="en-US"/>
        </w:rPr>
      </w:pPr>
      <w:r>
        <w:rPr>
          <w:rFonts w:ascii="Arial" w:hAnsi="Arial" w:cs="Arial"/>
          <w:lang w:val="en-US"/>
        </w:rPr>
        <w:t xml:space="preserve">once </w:t>
      </w:r>
      <w:proofErr w:type="spellStart"/>
      <w:r>
        <w:rPr>
          <w:rFonts w:ascii="Arial" w:hAnsi="Arial" w:cs="Arial"/>
          <w:lang w:val="en-US"/>
        </w:rPr>
        <w:t>MRAMC</w:t>
      </w:r>
      <w:proofErr w:type="spellEnd"/>
      <w:r>
        <w:rPr>
          <w:rFonts w:ascii="Arial" w:hAnsi="Arial" w:cs="Arial"/>
          <w:lang w:val="en-US"/>
        </w:rPr>
        <w:t xml:space="preserve"> approval is obtained</w:t>
      </w:r>
      <w:r w:rsidR="0052222D">
        <w:rPr>
          <w:rFonts w:ascii="Arial" w:hAnsi="Arial" w:cs="Arial"/>
          <w:lang w:val="en-US"/>
        </w:rPr>
        <w:t xml:space="preserve">, </w:t>
      </w:r>
      <w:r>
        <w:rPr>
          <w:rFonts w:ascii="Arial" w:hAnsi="Arial" w:cs="Arial"/>
          <w:lang w:val="en-US"/>
        </w:rPr>
        <w:t>the Secretariat shall i</w:t>
      </w:r>
      <w:r w:rsidR="00D33A91" w:rsidRPr="003306D6">
        <w:rPr>
          <w:rFonts w:ascii="Arial" w:hAnsi="Arial" w:cs="Arial"/>
          <w:lang w:val="en-US"/>
        </w:rPr>
        <w:t>ssu</w:t>
      </w:r>
      <w:r>
        <w:rPr>
          <w:rFonts w:ascii="Arial" w:hAnsi="Arial" w:cs="Arial"/>
          <w:lang w:val="en-US"/>
        </w:rPr>
        <w:t xml:space="preserve">e the </w:t>
      </w:r>
      <w:r w:rsidR="00D33A91" w:rsidRPr="003306D6">
        <w:rPr>
          <w:rFonts w:ascii="Arial" w:hAnsi="Arial" w:cs="Arial"/>
          <w:lang w:val="en-US"/>
        </w:rPr>
        <w:t xml:space="preserve"> appointment letter (APAC </w:t>
      </w:r>
      <w:proofErr w:type="spellStart"/>
      <w:r w:rsidR="00D33A91" w:rsidRPr="003306D6">
        <w:rPr>
          <w:rFonts w:ascii="Arial" w:hAnsi="Arial" w:cs="Arial"/>
          <w:lang w:val="en-US"/>
        </w:rPr>
        <w:t>FMRA</w:t>
      </w:r>
      <w:proofErr w:type="spellEnd"/>
      <w:r w:rsidR="00D33A91" w:rsidRPr="003306D6">
        <w:rPr>
          <w:rFonts w:ascii="Arial" w:hAnsi="Arial" w:cs="Arial"/>
          <w:lang w:val="en-US"/>
        </w:rPr>
        <w:t>-018) to evaluators, technical experts, and the applicant body;</w:t>
      </w:r>
    </w:p>
    <w:p w14:paraId="1978B5EB" w14:textId="6C5E4FD4" w:rsidR="00D33A91" w:rsidRPr="003306D6" w:rsidRDefault="0052222D">
      <w:pPr>
        <w:numPr>
          <w:ilvl w:val="0"/>
          <w:numId w:val="38"/>
        </w:numPr>
        <w:spacing w:after="220"/>
        <w:rPr>
          <w:rFonts w:ascii="Arial" w:hAnsi="Arial" w:cs="Arial"/>
          <w:lang w:val="en-US"/>
        </w:rPr>
      </w:pPr>
      <w:r>
        <w:rPr>
          <w:rFonts w:ascii="Arial" w:hAnsi="Arial" w:cs="Arial"/>
          <w:lang w:val="en-US"/>
        </w:rPr>
        <w:t>a</w:t>
      </w:r>
      <w:r w:rsidR="00D33A91" w:rsidRPr="003306D6">
        <w:rPr>
          <w:rFonts w:ascii="Arial" w:hAnsi="Arial" w:cs="Arial"/>
          <w:lang w:val="en-US"/>
        </w:rPr>
        <w:t xml:space="preserve">ll significant communication with APAC to be conducted through the Team Leader, </w:t>
      </w:r>
      <w:r>
        <w:rPr>
          <w:rFonts w:ascii="Arial" w:hAnsi="Arial" w:cs="Arial"/>
          <w:lang w:val="en-US"/>
        </w:rPr>
        <w:t xml:space="preserve">and if necessary, </w:t>
      </w:r>
      <w:r w:rsidR="00D33A91" w:rsidRPr="003306D6">
        <w:rPr>
          <w:rFonts w:ascii="Arial" w:hAnsi="Arial" w:cs="Arial"/>
          <w:lang w:val="en-US"/>
        </w:rPr>
        <w:t xml:space="preserve">copied to the </w:t>
      </w:r>
      <w:proofErr w:type="spellStart"/>
      <w:r w:rsidR="00D33A91" w:rsidRPr="003306D6">
        <w:rPr>
          <w:rFonts w:ascii="Arial" w:hAnsi="Arial" w:cs="Arial"/>
          <w:lang w:val="en-US"/>
        </w:rPr>
        <w:t>MRAMC</w:t>
      </w:r>
      <w:proofErr w:type="spellEnd"/>
      <w:r w:rsidR="00D33A91" w:rsidRPr="003306D6">
        <w:rPr>
          <w:rFonts w:ascii="Arial" w:hAnsi="Arial" w:cs="Arial"/>
          <w:lang w:val="en-US"/>
        </w:rPr>
        <w:t xml:space="preserve"> Chair and Secretariat.</w:t>
      </w:r>
    </w:p>
    <w:p w14:paraId="46E7BF54" w14:textId="3B62D3FA" w:rsidR="00D33A91" w:rsidRPr="00D33A91" w:rsidRDefault="00D33A91" w:rsidP="003306D6">
      <w:pPr>
        <w:spacing w:after="220"/>
        <w:rPr>
          <w:rFonts w:ascii="Arial" w:hAnsi="Arial" w:cs="Arial"/>
          <w:b/>
          <w:bCs/>
          <w:lang w:val="en-US"/>
        </w:rPr>
      </w:pPr>
      <w:r w:rsidRPr="00D33A91">
        <w:rPr>
          <w:rFonts w:ascii="Arial" w:hAnsi="Arial" w:cs="Arial"/>
          <w:b/>
          <w:bCs/>
          <w:lang w:val="en-US"/>
        </w:rPr>
        <w:t>18.4</w:t>
      </w:r>
      <w:r w:rsidRPr="003306D6">
        <w:rPr>
          <w:rFonts w:ascii="Arial" w:hAnsi="Arial" w:cs="Arial"/>
          <w:b/>
          <w:bCs/>
          <w:lang w:val="en-US"/>
        </w:rPr>
        <w:tab/>
      </w:r>
      <w:r w:rsidRPr="00D33A91">
        <w:rPr>
          <w:rFonts w:ascii="Arial" w:hAnsi="Arial" w:cs="Arial"/>
          <w:b/>
          <w:bCs/>
          <w:lang w:val="en-US"/>
        </w:rPr>
        <w:t>Additional Provisions</w:t>
      </w:r>
    </w:p>
    <w:p w14:paraId="43A3D3E1" w14:textId="77777777" w:rsidR="00D33A91" w:rsidRPr="003306D6" w:rsidRDefault="00D33A91" w:rsidP="00D33A91">
      <w:pPr>
        <w:spacing w:after="220"/>
        <w:ind w:left="810"/>
        <w:rPr>
          <w:rFonts w:ascii="Arial" w:hAnsi="Arial" w:cs="Arial"/>
          <w:lang w:val="en-US"/>
        </w:rPr>
      </w:pPr>
      <w:r w:rsidRPr="003306D6">
        <w:rPr>
          <w:rFonts w:ascii="Arial" w:hAnsi="Arial" w:cs="Arial"/>
          <w:lang w:val="en-US"/>
        </w:rPr>
        <w:t xml:space="preserve">In addition to the requirements of </w:t>
      </w:r>
      <w:proofErr w:type="spellStart"/>
      <w:r w:rsidRPr="003306D6">
        <w:rPr>
          <w:rFonts w:ascii="Arial" w:hAnsi="Arial" w:cs="Arial"/>
          <w:lang w:val="en-US"/>
        </w:rPr>
        <w:t>MRA</w:t>
      </w:r>
      <w:proofErr w:type="spellEnd"/>
      <w:r w:rsidRPr="003306D6">
        <w:rPr>
          <w:rFonts w:ascii="Arial" w:hAnsi="Arial" w:cs="Arial"/>
          <w:lang w:val="en-US"/>
        </w:rPr>
        <w:t>-006:</w:t>
      </w:r>
    </w:p>
    <w:p w14:paraId="7F043AD2" w14:textId="6D0AF96D" w:rsidR="00D33A91" w:rsidRPr="003306D6" w:rsidRDefault="0052222D">
      <w:pPr>
        <w:numPr>
          <w:ilvl w:val="0"/>
          <w:numId w:val="39"/>
        </w:numPr>
        <w:spacing w:after="220"/>
        <w:rPr>
          <w:rFonts w:ascii="Arial" w:hAnsi="Arial" w:cs="Arial"/>
          <w:lang w:val="en-US"/>
        </w:rPr>
      </w:pPr>
      <w:r>
        <w:rPr>
          <w:rFonts w:ascii="Arial" w:hAnsi="Arial" w:cs="Arial"/>
          <w:lang w:val="en-US"/>
        </w:rPr>
        <w:t>t</w:t>
      </w:r>
      <w:r w:rsidR="00D33A91" w:rsidRPr="003306D6">
        <w:rPr>
          <w:rFonts w:ascii="Arial" w:hAnsi="Arial" w:cs="Arial"/>
          <w:lang w:val="en-US"/>
        </w:rPr>
        <w:t>he same team shall not normally be appointed for two successive evaluations of the same applicant body (excluding pre-evaluations and follow-ups);</w:t>
      </w:r>
    </w:p>
    <w:p w14:paraId="6051938E" w14:textId="4B462A6D" w:rsidR="00D33A91" w:rsidRPr="003306D6" w:rsidRDefault="0052222D">
      <w:pPr>
        <w:numPr>
          <w:ilvl w:val="0"/>
          <w:numId w:val="39"/>
        </w:numPr>
        <w:spacing w:after="220"/>
        <w:rPr>
          <w:rFonts w:ascii="Arial" w:hAnsi="Arial" w:cs="Arial"/>
          <w:lang w:val="en-US"/>
        </w:rPr>
      </w:pPr>
      <w:r>
        <w:rPr>
          <w:rFonts w:ascii="Arial" w:hAnsi="Arial" w:cs="Arial"/>
          <w:lang w:val="en-US"/>
        </w:rPr>
        <w:t>e</w:t>
      </w:r>
      <w:r w:rsidR="00D33A91" w:rsidRPr="003306D6">
        <w:rPr>
          <w:rFonts w:ascii="Arial" w:hAnsi="Arial" w:cs="Arial"/>
          <w:lang w:val="en-US"/>
        </w:rPr>
        <w:t>valuators should ideally not be assigned to more than two evaluations per annum;</w:t>
      </w:r>
    </w:p>
    <w:p w14:paraId="3496A5CC" w14:textId="77777777" w:rsidR="00D33A91" w:rsidRPr="003306D6" w:rsidRDefault="00D33A91">
      <w:pPr>
        <w:numPr>
          <w:ilvl w:val="0"/>
          <w:numId w:val="39"/>
        </w:numPr>
        <w:spacing w:after="220"/>
        <w:rPr>
          <w:rFonts w:ascii="Arial" w:hAnsi="Arial" w:cs="Arial"/>
          <w:lang w:val="en-US"/>
        </w:rPr>
      </w:pPr>
      <w:r w:rsidRPr="003306D6">
        <w:rPr>
          <w:rFonts w:ascii="Arial" w:hAnsi="Arial" w:cs="Arial"/>
          <w:lang w:val="en-US"/>
        </w:rPr>
        <w:t xml:space="preserve">Technical Experts may be appointed by the Team Leader in consultation with the </w:t>
      </w:r>
      <w:proofErr w:type="spellStart"/>
      <w:r w:rsidRPr="003306D6">
        <w:rPr>
          <w:rFonts w:ascii="Arial" w:hAnsi="Arial" w:cs="Arial"/>
          <w:lang w:val="en-US"/>
        </w:rPr>
        <w:t>MRAMC</w:t>
      </w:r>
      <w:proofErr w:type="spellEnd"/>
      <w:r w:rsidRPr="003306D6">
        <w:rPr>
          <w:rFonts w:ascii="Arial" w:hAnsi="Arial" w:cs="Arial"/>
          <w:lang w:val="en-US"/>
        </w:rPr>
        <w:t>. Technical Experts are not peer evaluators and shall be supervised by the Team Leader or qualified team member;</w:t>
      </w:r>
    </w:p>
    <w:p w14:paraId="12635C94" w14:textId="08FB2E25" w:rsidR="00D33A91" w:rsidRPr="003306D6" w:rsidRDefault="0052222D">
      <w:pPr>
        <w:numPr>
          <w:ilvl w:val="0"/>
          <w:numId w:val="39"/>
        </w:numPr>
        <w:spacing w:after="220"/>
        <w:rPr>
          <w:rFonts w:ascii="Arial" w:hAnsi="Arial" w:cs="Arial"/>
          <w:lang w:val="en-US"/>
        </w:rPr>
      </w:pPr>
      <w:r>
        <w:rPr>
          <w:rFonts w:ascii="Arial" w:hAnsi="Arial" w:cs="Arial"/>
          <w:lang w:val="en-US"/>
        </w:rPr>
        <w:t>a</w:t>
      </w:r>
      <w:r w:rsidR="00D33A91" w:rsidRPr="003306D6">
        <w:rPr>
          <w:rFonts w:ascii="Arial" w:hAnsi="Arial" w:cs="Arial"/>
          <w:lang w:val="en-US"/>
        </w:rPr>
        <w:t xml:space="preserve"> Deputy Team Leader may be appointed to assist with large or complex evaluations, or for training purposes;</w:t>
      </w:r>
    </w:p>
    <w:p w14:paraId="08E34899" w14:textId="766E0A53" w:rsidR="00D33A91" w:rsidRPr="003306D6" w:rsidRDefault="0052222D">
      <w:pPr>
        <w:numPr>
          <w:ilvl w:val="0"/>
          <w:numId w:val="39"/>
        </w:numPr>
        <w:spacing w:after="220"/>
        <w:rPr>
          <w:rFonts w:ascii="Arial" w:hAnsi="Arial" w:cs="Arial"/>
          <w:lang w:val="en-US"/>
        </w:rPr>
      </w:pPr>
      <w:r>
        <w:rPr>
          <w:rFonts w:ascii="Arial" w:hAnsi="Arial" w:cs="Arial"/>
          <w:lang w:val="en-US"/>
        </w:rPr>
        <w:t>o</w:t>
      </w:r>
      <w:r w:rsidR="00D33A91" w:rsidRPr="003306D6">
        <w:rPr>
          <w:rFonts w:ascii="Arial" w:hAnsi="Arial" w:cs="Arial"/>
          <w:lang w:val="en-US"/>
        </w:rPr>
        <w:t>bservers may be included with the prior agreement of the applicant body;</w:t>
      </w:r>
    </w:p>
    <w:p w14:paraId="1264DD37" w14:textId="68363099" w:rsidR="00D33A91" w:rsidRPr="003306D6" w:rsidRDefault="0052222D">
      <w:pPr>
        <w:numPr>
          <w:ilvl w:val="0"/>
          <w:numId w:val="39"/>
        </w:numPr>
        <w:spacing w:after="220"/>
        <w:rPr>
          <w:rFonts w:ascii="Arial" w:hAnsi="Arial" w:cs="Arial"/>
          <w:lang w:val="en-US"/>
        </w:rPr>
      </w:pPr>
      <w:r>
        <w:rPr>
          <w:rFonts w:ascii="Arial" w:hAnsi="Arial" w:cs="Arial"/>
          <w:lang w:val="en-US"/>
        </w:rPr>
        <w:t>P</w:t>
      </w:r>
      <w:r w:rsidR="00D33A91" w:rsidRPr="003306D6">
        <w:rPr>
          <w:rFonts w:ascii="Arial" w:hAnsi="Arial" w:cs="Arial"/>
          <w:lang w:val="en-US"/>
        </w:rPr>
        <w:t>rovisional Evaluators shall be included in teams whenever possible. A qualified mentor (with experience in more than two evaluations) shall be assigned to support their development;</w:t>
      </w:r>
    </w:p>
    <w:p w14:paraId="42875355" w14:textId="6B097740" w:rsidR="00D33A91" w:rsidRPr="003306D6" w:rsidRDefault="0052222D">
      <w:pPr>
        <w:numPr>
          <w:ilvl w:val="0"/>
          <w:numId w:val="39"/>
        </w:numPr>
        <w:spacing w:after="220"/>
        <w:rPr>
          <w:rFonts w:ascii="Arial" w:hAnsi="Arial" w:cs="Arial"/>
          <w:lang w:val="en-US"/>
        </w:rPr>
      </w:pPr>
      <w:r>
        <w:rPr>
          <w:rFonts w:ascii="Arial" w:hAnsi="Arial" w:cs="Arial"/>
          <w:lang w:val="en-US"/>
        </w:rPr>
        <w:t>w</w:t>
      </w:r>
      <w:r w:rsidR="00D33A91" w:rsidRPr="003306D6">
        <w:rPr>
          <w:rFonts w:ascii="Arial" w:hAnsi="Arial" w:cs="Arial"/>
          <w:lang w:val="en-US"/>
        </w:rPr>
        <w:t>here practicable, no more than one evaluator from the same economy shall be appointed;</w:t>
      </w:r>
    </w:p>
    <w:p w14:paraId="5C94C13D" w14:textId="4C73F90E" w:rsidR="00D33A91" w:rsidRPr="003306D6" w:rsidRDefault="0052222D">
      <w:pPr>
        <w:numPr>
          <w:ilvl w:val="0"/>
          <w:numId w:val="39"/>
        </w:numPr>
        <w:spacing w:after="220"/>
        <w:rPr>
          <w:rFonts w:ascii="Arial" w:hAnsi="Arial" w:cs="Arial"/>
          <w:lang w:val="en-US"/>
        </w:rPr>
      </w:pPr>
      <w:r>
        <w:rPr>
          <w:rFonts w:ascii="Arial" w:hAnsi="Arial" w:cs="Arial"/>
          <w:lang w:val="en-US"/>
        </w:rPr>
        <w:t>E</w:t>
      </w:r>
      <w:r w:rsidR="00D33A91" w:rsidRPr="003306D6">
        <w:rPr>
          <w:rFonts w:ascii="Arial" w:hAnsi="Arial" w:cs="Arial"/>
          <w:lang w:val="en-US"/>
        </w:rPr>
        <w:t>valuators associated with an accreditation body that has provided consultancy to the applicant body in the last three years shall not be appointed;</w:t>
      </w:r>
    </w:p>
    <w:p w14:paraId="51C62770" w14:textId="77777777" w:rsidR="00D33A91" w:rsidRPr="003306D6" w:rsidRDefault="00D33A91">
      <w:pPr>
        <w:numPr>
          <w:ilvl w:val="0"/>
          <w:numId w:val="39"/>
        </w:numPr>
        <w:spacing w:after="220"/>
        <w:rPr>
          <w:rFonts w:ascii="Arial" w:hAnsi="Arial" w:cs="Arial"/>
          <w:lang w:val="en-US"/>
        </w:rPr>
      </w:pPr>
      <w:r w:rsidRPr="003306D6">
        <w:rPr>
          <w:rFonts w:ascii="Arial" w:hAnsi="Arial" w:cs="Arial"/>
          <w:lang w:val="en-US"/>
        </w:rPr>
        <w:t>Evaluators recognized by IAF, ILAC, or other Regional Groups are deemed competent by APAC for equivalent scopes.</w:t>
      </w:r>
    </w:p>
    <w:p w14:paraId="39E3CB34" w14:textId="3C92C8E3" w:rsidR="00D33A91" w:rsidRPr="0052222D" w:rsidRDefault="0052222D" w:rsidP="0052222D">
      <w:pPr>
        <w:spacing w:after="220"/>
        <w:rPr>
          <w:rFonts w:ascii="Arial" w:hAnsi="Arial" w:cs="Arial"/>
          <w:b/>
          <w:bCs/>
          <w:lang w:val="en-US"/>
        </w:rPr>
      </w:pPr>
      <w:r>
        <w:rPr>
          <w:rFonts w:ascii="Arial" w:hAnsi="Arial" w:cs="Arial"/>
          <w:b/>
          <w:bCs/>
          <w:lang w:val="en-US"/>
        </w:rPr>
        <w:t>18.5</w:t>
      </w:r>
      <w:r>
        <w:rPr>
          <w:rFonts w:ascii="Arial" w:hAnsi="Arial" w:cs="Arial"/>
          <w:b/>
          <w:bCs/>
          <w:lang w:val="en-US"/>
        </w:rPr>
        <w:tab/>
      </w:r>
      <w:r w:rsidR="00D33A91" w:rsidRPr="0052222D">
        <w:rPr>
          <w:rFonts w:ascii="Arial" w:hAnsi="Arial" w:cs="Arial"/>
          <w:b/>
          <w:bCs/>
          <w:lang w:val="en-US"/>
        </w:rPr>
        <w:t>References</w:t>
      </w:r>
    </w:p>
    <w:p w14:paraId="72F769B9" w14:textId="5D396A04" w:rsidR="00D33A91" w:rsidRPr="003306D6" w:rsidRDefault="0052222D" w:rsidP="0052222D">
      <w:pPr>
        <w:spacing w:after="220"/>
        <w:ind w:left="851" w:hanging="851"/>
        <w:rPr>
          <w:rFonts w:ascii="Arial" w:hAnsi="Arial" w:cs="Arial"/>
          <w:lang w:val="en-US"/>
        </w:rPr>
      </w:pPr>
      <w:r>
        <w:rPr>
          <w:rFonts w:ascii="Arial" w:hAnsi="Arial" w:cs="Arial"/>
          <w:lang w:val="en-US"/>
        </w:rPr>
        <w:t>18.5.1</w:t>
      </w:r>
      <w:r>
        <w:rPr>
          <w:rFonts w:ascii="Arial" w:hAnsi="Arial" w:cs="Arial"/>
          <w:lang w:val="en-US"/>
        </w:rPr>
        <w:tab/>
      </w:r>
      <w:r w:rsidR="00D33A91" w:rsidRPr="003306D6">
        <w:rPr>
          <w:rFonts w:ascii="Arial" w:hAnsi="Arial" w:cs="Arial"/>
          <w:lang w:val="en-US"/>
        </w:rPr>
        <w:t xml:space="preserve">Competence requirements for Provisional Evaluators, Evaluators and Lead Evaluators are given in APAC </w:t>
      </w:r>
      <w:proofErr w:type="spellStart"/>
      <w:r w:rsidR="00D33A91" w:rsidRPr="003306D6">
        <w:rPr>
          <w:rFonts w:ascii="Arial" w:hAnsi="Arial" w:cs="Arial"/>
          <w:lang w:val="en-US"/>
        </w:rPr>
        <w:t>MRA</w:t>
      </w:r>
      <w:proofErr w:type="spellEnd"/>
      <w:r w:rsidR="00D33A91" w:rsidRPr="003306D6">
        <w:rPr>
          <w:rFonts w:ascii="Arial" w:hAnsi="Arial" w:cs="Arial"/>
          <w:lang w:val="en-US"/>
        </w:rPr>
        <w:t>-004 and IAF/ILAC-</w:t>
      </w:r>
      <w:proofErr w:type="spellStart"/>
      <w:r w:rsidR="00D33A91" w:rsidRPr="003306D6">
        <w:rPr>
          <w:rFonts w:ascii="Arial" w:hAnsi="Arial" w:cs="Arial"/>
          <w:lang w:val="en-US"/>
        </w:rPr>
        <w:t>A2</w:t>
      </w:r>
      <w:proofErr w:type="spellEnd"/>
      <w:r w:rsidR="00D33A91" w:rsidRPr="003306D6">
        <w:rPr>
          <w:rFonts w:ascii="Arial" w:hAnsi="Arial" w:cs="Arial"/>
          <w:lang w:val="en-US"/>
        </w:rPr>
        <w:t>.</w:t>
      </w:r>
    </w:p>
    <w:p w14:paraId="189FC443" w14:textId="17B92F04" w:rsidR="00D33A91" w:rsidRPr="0052222D" w:rsidRDefault="00D33A91">
      <w:pPr>
        <w:pStyle w:val="ListParagraph"/>
        <w:numPr>
          <w:ilvl w:val="2"/>
          <w:numId w:val="40"/>
        </w:numPr>
        <w:spacing w:after="220"/>
        <w:ind w:left="851" w:hanging="851"/>
        <w:rPr>
          <w:rFonts w:ascii="Arial" w:hAnsi="Arial" w:cs="Arial"/>
          <w:lang w:val="en-US"/>
        </w:rPr>
      </w:pPr>
      <w:r w:rsidRPr="0052222D">
        <w:rPr>
          <w:rFonts w:ascii="Arial" w:hAnsi="Arial" w:cs="Arial"/>
          <w:lang w:val="en-US"/>
        </w:rPr>
        <w:t>The role and responsibilities of the evaluation team are outlined in Annex B to this document.</w:t>
      </w:r>
    </w:p>
    <w:bookmarkEnd w:id="55"/>
    <w:p w14:paraId="101DE1E1" w14:textId="77777777" w:rsidR="00D33A91" w:rsidRDefault="00D33A91" w:rsidP="00E06FA0">
      <w:pPr>
        <w:spacing w:after="220"/>
        <w:ind w:left="851" w:hanging="851"/>
        <w:rPr>
          <w:rFonts w:ascii="Arial" w:hAnsi="Arial" w:cs="Arial"/>
          <w:b/>
          <w:bCs/>
          <w:lang w:val="en-GB"/>
        </w:rPr>
      </w:pPr>
    </w:p>
    <w:p w14:paraId="248B73EC" w14:textId="32128518" w:rsidR="00BD5B4B" w:rsidRPr="00160129" w:rsidRDefault="00BD5B4B" w:rsidP="008E4635">
      <w:pPr>
        <w:pStyle w:val="APACParaHdg"/>
      </w:pPr>
      <w:bookmarkStart w:id="56" w:name="_Toc500857083"/>
      <w:bookmarkStart w:id="57" w:name="_Toc208592890"/>
      <w:r w:rsidRPr="00160129">
        <w:lastRenderedPageBreak/>
        <w:t>PREPARATION FOR EVALUATION</w:t>
      </w:r>
      <w:bookmarkEnd w:id="56"/>
      <w:bookmarkEnd w:id="57"/>
    </w:p>
    <w:p w14:paraId="14EAF2F6" w14:textId="22AB951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consideration so that the request can be met.  The evaluation report should detail the accreditation body’s capabilities in the specific area(s) identified, and the APAC </w:t>
      </w:r>
      <w:proofErr w:type="spellStart"/>
      <w:r w:rsidRPr="00BD5B4B">
        <w:rPr>
          <w:rFonts w:ascii="Arial" w:hAnsi="Arial" w:cs="Arial"/>
          <w:lang w:val="en-GB"/>
        </w:rPr>
        <w:t>MRA</w:t>
      </w:r>
      <w:proofErr w:type="spellEnd"/>
      <w:r w:rsidRPr="00BD5B4B">
        <w:rPr>
          <w:rFonts w:ascii="Arial" w:hAnsi="Arial" w:cs="Arial"/>
          <w:lang w:val="en-GB"/>
        </w:rPr>
        <w:t xml:space="preserve">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proofErr w:type="spellStart"/>
      <w:r w:rsidR="007804D3" w:rsidRPr="007804D3">
        <w:rPr>
          <w:rFonts w:ascii="Arial" w:hAnsi="Arial" w:cs="Arial"/>
          <w:lang w:val="en-GB"/>
        </w:rPr>
        <w:t>FGOV</w:t>
      </w:r>
      <w:proofErr w:type="spellEnd"/>
      <w:r w:rsidR="007804D3" w:rsidRPr="007804D3">
        <w:rPr>
          <w:rFonts w:ascii="Arial" w:hAnsi="Arial" w:cs="Arial"/>
          <w:lang w:val="en-GB"/>
        </w:rPr>
        <w:t>-011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80F9B60" w:rsidR="00BD5B4B" w:rsidRPr="0037240B" w:rsidRDefault="00996D15">
      <w:pPr>
        <w:pStyle w:val="ListParagraph"/>
        <w:numPr>
          <w:ilvl w:val="0"/>
          <w:numId w:val="30"/>
        </w:numPr>
        <w:rPr>
          <w:rFonts w:ascii="Arial" w:hAnsi="Arial" w:cs="Arial"/>
          <w:lang w:val="en-GB"/>
        </w:rPr>
      </w:pPr>
      <w:r>
        <w:rPr>
          <w:rFonts w:ascii="Arial" w:hAnsi="Arial" w:cs="Arial"/>
          <w:lang w:val="en-GB"/>
        </w:rPr>
        <w:t>d</w:t>
      </w:r>
      <w:r w:rsidR="00BD5B4B" w:rsidRPr="0037240B">
        <w:rPr>
          <w:rFonts w:ascii="Arial" w:hAnsi="Arial" w:cs="Arial"/>
          <w:lang w:val="en-GB"/>
        </w:rPr>
        <w:t>etails of the applicant body’s voting history in APAC ballots;</w:t>
      </w:r>
      <w:r>
        <w:rPr>
          <w:rFonts w:ascii="Arial" w:hAnsi="Arial" w:cs="Arial"/>
          <w:lang w:val="en-GB"/>
        </w:rPr>
        <w:t xml:space="preserve"> and</w:t>
      </w:r>
    </w:p>
    <w:p w14:paraId="7481CEAC" w14:textId="77777777" w:rsidR="00996D15" w:rsidRPr="00996D15" w:rsidRDefault="00996D15" w:rsidP="00996D15">
      <w:pPr>
        <w:ind w:left="851"/>
        <w:rPr>
          <w:rFonts w:ascii="Arial" w:hAnsi="Arial" w:cs="Arial"/>
          <w:lang w:val="en-GB"/>
        </w:rPr>
      </w:pPr>
    </w:p>
    <w:p w14:paraId="5F0B4B65" w14:textId="7F73F736" w:rsidR="004E73DA" w:rsidRDefault="00996D15">
      <w:pPr>
        <w:pStyle w:val="ListParagraph"/>
        <w:numPr>
          <w:ilvl w:val="0"/>
          <w:numId w:val="30"/>
        </w:numPr>
        <w:rPr>
          <w:rFonts w:ascii="Arial" w:hAnsi="Arial" w:cs="Arial"/>
          <w:lang w:val="en-GB"/>
        </w:rPr>
      </w:pPr>
      <w:r>
        <w:rPr>
          <w:rFonts w:ascii="Arial" w:hAnsi="Arial" w:cs="Arial"/>
          <w:lang w:val="en-GB"/>
        </w:rPr>
        <w:t>w</w:t>
      </w:r>
      <w:r w:rsidR="00BD5B4B" w:rsidRPr="0037240B">
        <w:rPr>
          <w:rFonts w:ascii="Arial" w:hAnsi="Arial" w:cs="Arial"/>
          <w:lang w:val="en-GB"/>
        </w:rPr>
        <w:t>here relevant, a copy of the final report from the previous evaluation.</w:t>
      </w:r>
    </w:p>
    <w:p w14:paraId="64C606E4" w14:textId="77777777" w:rsidR="00E47FE2" w:rsidRPr="00E47FE2" w:rsidRDefault="00E47FE2" w:rsidP="00E47FE2">
      <w:pPr>
        <w:rPr>
          <w:rFonts w:ascii="Arial" w:hAnsi="Arial" w:cs="Arial"/>
          <w:lang w:val="en-GB"/>
        </w:rPr>
      </w:pPr>
    </w:p>
    <w:p w14:paraId="77C8B961" w14:textId="497DD417"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7B3E54C3" w14:textId="30C1E459" w:rsidR="00F13DE1" w:rsidRPr="0037240B" w:rsidRDefault="00F13DE1" w:rsidP="002F00F6">
      <w:pPr>
        <w:spacing w:after="220"/>
        <w:ind w:left="1702" w:hanging="851"/>
        <w:rPr>
          <w:rFonts w:ascii="Arial" w:hAnsi="Arial" w:cs="Arial"/>
          <w:i/>
          <w:iCs/>
          <w:sz w:val="20"/>
          <w:szCs w:val="18"/>
          <w:lang w:val="en-GB"/>
        </w:rPr>
      </w:pPr>
      <w:r w:rsidRPr="002F00F6">
        <w:rPr>
          <w:rFonts w:ascii="Arial" w:hAnsi="Arial" w:cs="Arial"/>
          <w:i/>
          <w:iCs/>
          <w:sz w:val="20"/>
          <w:szCs w:val="18"/>
          <w:lang w:val="en-GB"/>
        </w:rPr>
        <w:t>N</w:t>
      </w:r>
      <w:r w:rsidR="002F00F6">
        <w:rPr>
          <w:rFonts w:ascii="Arial" w:hAnsi="Arial" w:cs="Arial"/>
          <w:i/>
          <w:iCs/>
          <w:sz w:val="20"/>
          <w:szCs w:val="18"/>
          <w:lang w:val="en-GB"/>
        </w:rPr>
        <w:t>OTE</w:t>
      </w:r>
      <w:r w:rsidRPr="0037240B">
        <w:rPr>
          <w:rFonts w:ascii="Arial" w:hAnsi="Arial" w:cs="Arial"/>
          <w:i/>
          <w:iCs/>
          <w:sz w:val="20"/>
          <w:szCs w:val="18"/>
          <w:lang w:val="en-GB"/>
        </w:rPr>
        <w:tab/>
      </w:r>
      <w:r w:rsidRPr="0019786F">
        <w:rPr>
          <w:rFonts w:ascii="Arial" w:hAnsi="Arial" w:cs="Arial"/>
          <w:i/>
          <w:iCs/>
          <w:sz w:val="20"/>
          <w:szCs w:val="18"/>
          <w:lang w:val="en-GB"/>
        </w:rPr>
        <w:t>The Team Leader shall i</w:t>
      </w:r>
      <w:r w:rsidRPr="0037240B">
        <w:rPr>
          <w:rFonts w:ascii="Arial" w:hAnsi="Arial" w:cs="Arial"/>
          <w:i/>
          <w:iCs/>
          <w:sz w:val="20"/>
          <w:szCs w:val="18"/>
          <w:lang w:val="en-GB"/>
        </w:rPr>
        <w:t>dentify the types of records/files th</w:t>
      </w:r>
      <w:r w:rsidRPr="0019786F">
        <w:rPr>
          <w:rFonts w:ascii="Arial" w:hAnsi="Arial" w:cs="Arial"/>
          <w:i/>
          <w:iCs/>
          <w:sz w:val="20"/>
          <w:szCs w:val="18"/>
          <w:lang w:val="en-GB"/>
        </w:rPr>
        <w:t>at the accreditation bod</w:t>
      </w:r>
      <w:r w:rsidR="00FF2BE9" w:rsidRPr="0019786F">
        <w:rPr>
          <w:rFonts w:ascii="Arial" w:hAnsi="Arial" w:cs="Arial"/>
          <w:i/>
          <w:iCs/>
          <w:sz w:val="20"/>
          <w:szCs w:val="18"/>
          <w:lang w:val="en-GB"/>
        </w:rPr>
        <w:t>y</w:t>
      </w:r>
      <w:r w:rsidRPr="0019786F">
        <w:rPr>
          <w:rFonts w:ascii="Arial" w:hAnsi="Arial" w:cs="Arial"/>
          <w:i/>
          <w:iCs/>
          <w:sz w:val="20"/>
          <w:szCs w:val="18"/>
          <w:lang w:val="en-GB"/>
        </w:rPr>
        <w:t xml:space="preserve"> must provide </w:t>
      </w:r>
      <w:r w:rsidRPr="0037240B">
        <w:rPr>
          <w:rFonts w:ascii="Arial" w:hAnsi="Arial" w:cs="Arial"/>
          <w:i/>
          <w:iCs/>
          <w:sz w:val="20"/>
          <w:szCs w:val="18"/>
          <w:lang w:val="en-GB"/>
        </w:rPr>
        <w:t xml:space="preserve">prior to the </w:t>
      </w:r>
      <w:r w:rsidRPr="0019786F">
        <w:rPr>
          <w:rFonts w:ascii="Arial" w:hAnsi="Arial" w:cs="Arial"/>
          <w:i/>
          <w:iCs/>
          <w:sz w:val="20"/>
          <w:szCs w:val="18"/>
          <w:lang w:val="en-GB"/>
        </w:rPr>
        <w:t>management system/</w:t>
      </w:r>
      <w:r w:rsidRPr="0037240B">
        <w:rPr>
          <w:rFonts w:ascii="Arial" w:hAnsi="Arial" w:cs="Arial"/>
          <w:i/>
          <w:iCs/>
          <w:sz w:val="20"/>
          <w:szCs w:val="18"/>
          <w:lang w:val="en-GB"/>
        </w:rPr>
        <w:t>office evaluation</w:t>
      </w:r>
      <w:r w:rsidRPr="0019786F">
        <w:rPr>
          <w:rFonts w:ascii="Arial" w:hAnsi="Arial" w:cs="Arial"/>
          <w:i/>
          <w:iCs/>
          <w:sz w:val="20"/>
          <w:szCs w:val="18"/>
          <w:lang w:val="en-GB"/>
        </w:rPr>
        <w:t xml:space="preserve"> (e.g. </w:t>
      </w:r>
      <w:r w:rsidR="00FF2BE9" w:rsidRPr="0019786F">
        <w:rPr>
          <w:rFonts w:ascii="Arial" w:hAnsi="Arial" w:cs="Arial"/>
          <w:i/>
          <w:iCs/>
          <w:sz w:val="20"/>
          <w:szCs w:val="18"/>
          <w:lang w:val="en-GB"/>
        </w:rPr>
        <w:t>sampling and</w:t>
      </w:r>
      <w:r w:rsidRPr="0019786F">
        <w:rPr>
          <w:rFonts w:ascii="Arial" w:hAnsi="Arial" w:cs="Arial"/>
          <w:i/>
          <w:iCs/>
          <w:sz w:val="20"/>
          <w:szCs w:val="18"/>
          <w:lang w:val="en-GB"/>
        </w:rPr>
        <w:t xml:space="preserve"> </w:t>
      </w:r>
      <w:r w:rsidR="00FF2BE9" w:rsidRPr="0019786F">
        <w:rPr>
          <w:rFonts w:ascii="Arial" w:hAnsi="Arial" w:cs="Arial"/>
          <w:i/>
          <w:iCs/>
          <w:sz w:val="20"/>
          <w:szCs w:val="18"/>
          <w:lang w:val="en-GB"/>
        </w:rPr>
        <w:t>receipt of selected conformity assessment body assessment files, personnel files, etc</w:t>
      </w:r>
      <w:r w:rsidRPr="0037240B">
        <w:rPr>
          <w:rFonts w:ascii="Arial" w:hAnsi="Arial" w:cs="Arial"/>
          <w:i/>
          <w:iCs/>
          <w:sz w:val="20"/>
          <w:szCs w:val="18"/>
          <w:lang w:val="en-GB"/>
        </w:rPr>
        <w:t>.</w:t>
      </w:r>
      <w:r w:rsidR="00FF2BE9" w:rsidRPr="0019786F">
        <w:rPr>
          <w:rFonts w:ascii="Arial" w:hAnsi="Arial" w:cs="Arial"/>
          <w:i/>
          <w:iCs/>
          <w:sz w:val="20"/>
          <w:szCs w:val="18"/>
          <w:lang w:val="en-GB"/>
        </w:rPr>
        <w:t xml:space="preserve">), especially in instances of remote evaluation. </w:t>
      </w:r>
      <w:r w:rsidRPr="0037240B">
        <w:rPr>
          <w:rFonts w:ascii="Arial" w:hAnsi="Arial" w:cs="Arial"/>
          <w:i/>
          <w:iCs/>
          <w:sz w:val="20"/>
          <w:szCs w:val="18"/>
          <w:lang w:val="en-GB"/>
        </w:rPr>
        <w:t xml:space="preserve"> </w:t>
      </w:r>
    </w:p>
    <w:p w14:paraId="6A7CC435" w14:textId="197E5DD6"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0872DD9B" w14:textId="77777777" w:rsidR="004D507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p>
    <w:p w14:paraId="38A5F15D" w14:textId="5976DD9E" w:rsidR="00107A2E" w:rsidRPr="00BD5B4B" w:rsidRDefault="004D507B" w:rsidP="0019786F">
      <w:pPr>
        <w:spacing w:after="220"/>
        <w:ind w:left="851" w:hanging="851"/>
        <w:rPr>
          <w:rFonts w:ascii="Arial" w:hAnsi="Arial" w:cs="Arial"/>
          <w:lang w:val="en-GB"/>
        </w:rPr>
      </w:pPr>
      <w:r>
        <w:rPr>
          <w:rFonts w:ascii="Arial" w:hAnsi="Arial" w:cs="Arial"/>
          <w:lang w:val="en-GB"/>
        </w:rPr>
        <w:t>19.8</w:t>
      </w:r>
      <w:r>
        <w:rPr>
          <w:rFonts w:ascii="Arial" w:hAnsi="Arial" w:cs="Arial"/>
          <w:lang w:val="en-GB"/>
        </w:rPr>
        <w:tab/>
      </w:r>
      <w:r w:rsidR="003C0694">
        <w:rPr>
          <w:rFonts w:ascii="Arial" w:hAnsi="Arial" w:cs="Arial"/>
          <w:lang w:val="en-GB"/>
        </w:rPr>
        <w:t>For</w:t>
      </w:r>
      <w:r w:rsidR="00BD5B4B" w:rsidRPr="00BD5B4B">
        <w:rPr>
          <w:rFonts w:ascii="Arial" w:hAnsi="Arial" w:cs="Arial"/>
          <w:lang w:val="en-GB"/>
        </w:rPr>
        <w:t xml:space="preserve"> each of the scopes of recognition in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being sought by the applicant body, the evaluation team shall witness at least one initial assessment, or reassessment, or </w:t>
      </w:r>
      <w:r w:rsidR="003C0694">
        <w:rPr>
          <w:rFonts w:ascii="Arial" w:hAnsi="Arial" w:cs="Arial"/>
          <w:lang w:val="en-GB"/>
        </w:rPr>
        <w:t xml:space="preserve">two other </w:t>
      </w:r>
      <w:r w:rsidR="00BD5B4B" w:rsidRPr="00BD5B4B">
        <w:rPr>
          <w:rFonts w:ascii="Arial" w:hAnsi="Arial" w:cs="Arial"/>
          <w:lang w:val="en-GB"/>
        </w:rPr>
        <w:t>on-site assessment</w:t>
      </w:r>
      <w:r w:rsidR="00C07E0D">
        <w:rPr>
          <w:rFonts w:ascii="Arial" w:hAnsi="Arial" w:cs="Arial"/>
          <w:lang w:val="en-GB"/>
        </w:rPr>
        <w:t>s</w:t>
      </w:r>
      <w:r w:rsidR="00BD5B4B" w:rsidRPr="00BD5B4B">
        <w:rPr>
          <w:rFonts w:ascii="Arial" w:hAnsi="Arial" w:cs="Arial"/>
          <w:lang w:val="en-GB"/>
        </w:rPr>
        <w:t xml:space="preserve"> involving a significant component of technical assessment </w:t>
      </w:r>
      <w:r w:rsidR="00BD5B4B" w:rsidRPr="009C6A07">
        <w:rPr>
          <w:rFonts w:ascii="Arial" w:hAnsi="Arial" w:cs="Arial"/>
          <w:lang w:val="en-GB"/>
        </w:rPr>
        <w:t xml:space="preserve">by </w:t>
      </w:r>
      <w:r w:rsidR="009C6A07">
        <w:rPr>
          <w:rFonts w:ascii="Arial" w:hAnsi="Arial" w:cs="Arial"/>
          <w:lang w:val="en-GB"/>
        </w:rPr>
        <w:t>the applicant body.</w:t>
      </w:r>
      <w:r w:rsidR="00BD5B4B"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accreditation body’s </w:t>
      </w:r>
      <w:r w:rsidR="00BD5B4B" w:rsidRPr="00BD5B4B">
        <w:rPr>
          <w:rFonts w:ascii="Arial" w:hAnsi="Arial" w:cs="Arial"/>
          <w:lang w:val="en-GB"/>
        </w:rPr>
        <w:t xml:space="preserve">technical assessors to determine the level of competency </w:t>
      </w:r>
      <w:r w:rsidR="00BD5B4B" w:rsidRPr="00BD5B4B">
        <w:rPr>
          <w:rFonts w:ascii="Arial" w:hAnsi="Arial" w:cs="Arial"/>
          <w:lang w:val="en-GB"/>
        </w:rPr>
        <w:lastRenderedPageBreak/>
        <w:t xml:space="preserve">and adherence to the applicant accreditation body and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requirements. </w:t>
      </w:r>
    </w:p>
    <w:p w14:paraId="5129501B" w14:textId="4C386E3A" w:rsidR="00107A2E" w:rsidRDefault="00107A2E"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4D507B">
        <w:rPr>
          <w:rFonts w:ascii="Arial" w:hAnsi="Arial" w:cs="Arial"/>
          <w:lang w:val="en-GB"/>
        </w:rPr>
        <w:t>9</w:t>
      </w:r>
      <w:r w:rsidRPr="00BD5B4B">
        <w:rPr>
          <w:rFonts w:ascii="Arial" w:hAnsi="Arial" w:cs="Arial"/>
          <w:lang w:val="en-GB"/>
        </w:rPr>
        <w:tab/>
        <w:t>The above witnessing requirements are deemed to be a minimum.</w:t>
      </w:r>
      <w:r w:rsidR="00996D15">
        <w:rPr>
          <w:rFonts w:ascii="Arial" w:hAnsi="Arial" w:cs="Arial"/>
          <w:lang w:val="en-GB"/>
        </w:rPr>
        <w:t xml:space="preserve"> </w:t>
      </w:r>
      <w:r w:rsidRPr="00BD5B4B">
        <w:rPr>
          <w:rFonts w:ascii="Arial" w:hAnsi="Arial" w:cs="Arial"/>
          <w:lang w:val="en-GB"/>
        </w:rPr>
        <w:t xml:space="preserve">More witnessing may be required at the discretion of the Team Leader. The objectives of the witness shall be achieved by evaluating the applicant body’s assessment which covers a substantial majority of the accreditation criteria.  </w:t>
      </w:r>
    </w:p>
    <w:p w14:paraId="77436AEA" w14:textId="132702C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4D507B">
        <w:rPr>
          <w:rFonts w:ascii="Arial" w:hAnsi="Arial" w:cs="Arial"/>
          <w:lang w:val="en-GB"/>
        </w:rPr>
        <w:t>10</w:t>
      </w:r>
      <w:r w:rsidRPr="00BD5B4B">
        <w:rPr>
          <w:rFonts w:ascii="Arial" w:hAnsi="Arial" w:cs="Arial"/>
          <w:lang w:val="en-GB"/>
        </w:rPr>
        <w:tab/>
        <w:t>Other factors that may impact the number and selection of witnessed assessments include:</w:t>
      </w:r>
    </w:p>
    <w:p w14:paraId="19619D0F" w14:textId="40A7AC29" w:rsidR="00BD5B4B" w:rsidRPr="00A15DD7" w:rsidRDefault="00996D15" w:rsidP="000B6192">
      <w:pPr>
        <w:pStyle w:val="ListParagraph"/>
        <w:numPr>
          <w:ilvl w:val="0"/>
          <w:numId w:val="17"/>
        </w:numPr>
        <w:spacing w:after="220"/>
        <w:rPr>
          <w:rFonts w:ascii="Arial" w:hAnsi="Arial" w:cs="Arial"/>
          <w:lang w:val="en-GB"/>
        </w:rPr>
      </w:pPr>
      <w:r>
        <w:rPr>
          <w:rFonts w:ascii="Arial" w:hAnsi="Arial" w:cs="Arial"/>
          <w:lang w:val="en-GB"/>
        </w:rPr>
        <w:t>t</w:t>
      </w:r>
      <w:r w:rsidR="00BD5B4B" w:rsidRPr="00A15DD7">
        <w:rPr>
          <w:rFonts w:ascii="Arial" w:hAnsi="Arial" w:cs="Arial"/>
          <w:lang w:val="en-GB"/>
        </w:rPr>
        <w:t>he relative number of accreditations within each conformity assessment type or sub-fields of conformity assessment type;</w:t>
      </w:r>
    </w:p>
    <w:p w14:paraId="50D30BCF" w14:textId="6AD23C5B"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g</w:t>
      </w:r>
      <w:r w:rsidR="00BD5B4B" w:rsidRPr="00A15DD7">
        <w:rPr>
          <w:rFonts w:ascii="Arial" w:hAnsi="Arial" w:cs="Arial"/>
          <w:lang w:val="en-GB"/>
        </w:rPr>
        <w:t>eographical distribution of accredited CABs;</w:t>
      </w:r>
    </w:p>
    <w:p w14:paraId="4B78E95A" w14:textId="3DF7B5AE"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c</w:t>
      </w:r>
      <w:r w:rsidR="00BD5B4B" w:rsidRPr="00A15DD7">
        <w:rPr>
          <w:rFonts w:ascii="Arial" w:hAnsi="Arial" w:cs="Arial"/>
          <w:lang w:val="en-GB"/>
        </w:rPr>
        <w:t>ross frontier accreditation policies and procedures</w:t>
      </w:r>
      <w:r w:rsidR="005D0CEE">
        <w:rPr>
          <w:rFonts w:ascii="Arial" w:hAnsi="Arial" w:cs="Arial"/>
          <w:lang w:val="en-GB"/>
        </w:rPr>
        <w:t>;</w:t>
      </w:r>
    </w:p>
    <w:p w14:paraId="3AA6BA37" w14:textId="531D1348"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d</w:t>
      </w:r>
      <w:r w:rsidR="00BD5B4B" w:rsidRPr="00A15DD7">
        <w:rPr>
          <w:rFonts w:ascii="Arial" w:hAnsi="Arial" w:cs="Arial"/>
          <w:lang w:val="en-GB"/>
        </w:rPr>
        <w:t>omestic and regulatory requirements, policies and/or procedures.</w:t>
      </w:r>
    </w:p>
    <w:p w14:paraId="70646C82" w14:textId="5AA1C123" w:rsidR="00FA5B61"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w:t>
      </w:r>
      <w:r w:rsidR="004D507B">
        <w:rPr>
          <w:rFonts w:ascii="Arial" w:hAnsi="Arial" w:cs="Arial"/>
          <w:lang w:val="en-GB"/>
        </w:rPr>
        <w:t>1</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w:t>
      </w:r>
      <w:proofErr w:type="spellStart"/>
      <w:r w:rsidR="00DB509B">
        <w:rPr>
          <w:rFonts w:ascii="Arial" w:hAnsi="Arial" w:cs="Arial"/>
          <w:lang w:val="en-GB"/>
        </w:rPr>
        <w:t>A3</w:t>
      </w:r>
      <w:proofErr w:type="spellEnd"/>
      <w:r w:rsidRPr="00BD5B4B">
        <w:rPr>
          <w:rFonts w:ascii="Arial" w:hAnsi="Arial" w:cs="Arial"/>
          <w:lang w:val="en-GB"/>
        </w:rPr>
        <w:t>.</w:t>
      </w:r>
    </w:p>
    <w:p w14:paraId="2942B06A" w14:textId="22EDDB47" w:rsidR="00BD5B4B" w:rsidRDefault="00FA5B61" w:rsidP="0019786F">
      <w:pPr>
        <w:spacing w:after="220"/>
        <w:ind w:left="851" w:hanging="851"/>
        <w:rPr>
          <w:rFonts w:ascii="Arial" w:hAnsi="Arial" w:cs="Arial"/>
          <w:lang w:val="en-GB"/>
        </w:rPr>
      </w:pPr>
      <w:r>
        <w:rPr>
          <w:rFonts w:ascii="Arial" w:hAnsi="Arial" w:cs="Arial"/>
          <w:lang w:val="en-GB"/>
        </w:rPr>
        <w:t>19.1</w:t>
      </w:r>
      <w:r w:rsidR="004D507B">
        <w:rPr>
          <w:rFonts w:ascii="Arial" w:hAnsi="Arial" w:cs="Arial"/>
          <w:lang w:val="en-GB"/>
        </w:rPr>
        <w:t>2</w:t>
      </w:r>
      <w:r>
        <w:rPr>
          <w:rFonts w:ascii="Arial" w:hAnsi="Arial" w:cs="Arial"/>
          <w:lang w:val="en-GB"/>
        </w:rPr>
        <w:tab/>
      </w:r>
      <w:r w:rsidR="000B6192">
        <w:rPr>
          <w:rFonts w:ascii="Arial" w:hAnsi="Arial" w:cs="Arial"/>
          <w:lang w:val="en-GB"/>
        </w:rPr>
        <w:t>As the default position, all evaluations are to be undertaken onsite</w:t>
      </w:r>
      <w:r w:rsidR="00856398">
        <w:rPr>
          <w:rFonts w:ascii="Arial" w:hAnsi="Arial" w:cs="Arial"/>
          <w:lang w:val="en-GB"/>
        </w:rPr>
        <w:t xml:space="preserve">. </w:t>
      </w:r>
      <w:r w:rsidR="000B6192">
        <w:rPr>
          <w:rFonts w:ascii="Arial" w:hAnsi="Arial" w:cs="Arial"/>
          <w:lang w:val="en-GB"/>
        </w:rPr>
        <w:t>In consultation with the</w:t>
      </w:r>
      <w:r>
        <w:rPr>
          <w:rFonts w:ascii="Arial" w:hAnsi="Arial" w:cs="Arial"/>
          <w:lang w:val="en-GB"/>
        </w:rPr>
        <w:t xml:space="preserve"> Team Leader</w:t>
      </w:r>
      <w:r w:rsidR="00856398">
        <w:rPr>
          <w:rFonts w:ascii="Arial" w:hAnsi="Arial" w:cs="Arial"/>
          <w:lang w:val="en-GB"/>
        </w:rPr>
        <w:t>,</w:t>
      </w:r>
      <w:r>
        <w:rPr>
          <w:rFonts w:ascii="Arial" w:hAnsi="Arial" w:cs="Arial"/>
          <w:lang w:val="en-GB"/>
        </w:rPr>
        <w:t xml:space="preserve"> the </w:t>
      </w:r>
      <w:r w:rsidR="00856398">
        <w:rPr>
          <w:rFonts w:ascii="Arial" w:hAnsi="Arial" w:cs="Arial"/>
          <w:lang w:val="en-GB"/>
        </w:rPr>
        <w:t xml:space="preserve">evaluated </w:t>
      </w:r>
      <w:r>
        <w:rPr>
          <w:rFonts w:ascii="Arial" w:hAnsi="Arial" w:cs="Arial"/>
          <w:lang w:val="en-GB"/>
        </w:rPr>
        <w:t xml:space="preserve">accreditation body may </w:t>
      </w:r>
      <w:r w:rsidR="00856398">
        <w:rPr>
          <w:rFonts w:ascii="Arial" w:hAnsi="Arial" w:cs="Arial"/>
          <w:lang w:val="en-GB"/>
        </w:rPr>
        <w:t xml:space="preserve">apply to the APAC </w:t>
      </w:r>
      <w:proofErr w:type="spellStart"/>
      <w:r w:rsidR="00856398">
        <w:rPr>
          <w:rFonts w:ascii="Arial" w:hAnsi="Arial" w:cs="Arial"/>
          <w:lang w:val="en-GB"/>
        </w:rPr>
        <w:t>MRAMC</w:t>
      </w:r>
      <w:proofErr w:type="spellEnd"/>
      <w:r w:rsidR="00856398">
        <w:rPr>
          <w:rFonts w:ascii="Arial" w:hAnsi="Arial" w:cs="Arial"/>
          <w:lang w:val="en-GB"/>
        </w:rPr>
        <w:t xml:space="preserve"> to have </w:t>
      </w:r>
      <w:r>
        <w:rPr>
          <w:rFonts w:ascii="Arial" w:hAnsi="Arial" w:cs="Arial"/>
          <w:lang w:val="en-GB"/>
        </w:rPr>
        <w:t xml:space="preserve">all or part of the evaluation undertaken remotely in accordance with APAC </w:t>
      </w:r>
      <w:proofErr w:type="spellStart"/>
      <w:r>
        <w:rPr>
          <w:rFonts w:ascii="Arial" w:hAnsi="Arial" w:cs="Arial"/>
          <w:lang w:val="en-GB"/>
        </w:rPr>
        <w:t>MRA</w:t>
      </w:r>
      <w:proofErr w:type="spellEnd"/>
      <w:r>
        <w:rPr>
          <w:rFonts w:ascii="Arial" w:hAnsi="Arial" w:cs="Arial"/>
          <w:lang w:val="en-GB"/>
        </w:rPr>
        <w:t>-009.</w:t>
      </w:r>
      <w:r w:rsidR="00BD5B4B"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8" w:name="_Toc500857084"/>
      <w:bookmarkStart w:id="59" w:name="_Toc208592891"/>
      <w:r w:rsidRPr="00160129">
        <w:t>CONDUCT OF THE ON-SITE EVALUATION</w:t>
      </w:r>
      <w:bookmarkEnd w:id="58"/>
      <w:bookmarkEnd w:id="59"/>
    </w:p>
    <w:p w14:paraId="286E5323" w14:textId="7DF1C793" w:rsidR="00BD5B4B" w:rsidRPr="00996D15" w:rsidRDefault="00632ED7" w:rsidP="002F00F6">
      <w:pPr>
        <w:spacing w:after="220"/>
        <w:ind w:left="851" w:hanging="851"/>
        <w:rPr>
          <w:rFonts w:ascii="Arial" w:hAnsi="Arial" w:cs="Arial"/>
          <w:b/>
          <w:bCs/>
          <w:lang w:val="en-GB"/>
        </w:rPr>
      </w:pPr>
      <w:bookmarkStart w:id="60" w:name="_Toc500857085"/>
      <w:r w:rsidRPr="00996D15">
        <w:rPr>
          <w:rFonts w:ascii="Arial" w:hAnsi="Arial" w:cs="Arial"/>
          <w:b/>
          <w:bCs/>
          <w:lang w:val="en-GB"/>
        </w:rPr>
        <w:t>20</w:t>
      </w:r>
      <w:r w:rsidR="00BD5B4B" w:rsidRPr="00996D15">
        <w:rPr>
          <w:rFonts w:ascii="Arial" w:hAnsi="Arial" w:cs="Arial"/>
          <w:b/>
          <w:bCs/>
          <w:lang w:val="en-GB"/>
        </w:rPr>
        <w:t>.1</w:t>
      </w:r>
      <w:r w:rsidR="00BD5B4B" w:rsidRPr="00996D15">
        <w:rPr>
          <w:rFonts w:ascii="Arial" w:hAnsi="Arial" w:cs="Arial"/>
          <w:b/>
          <w:bCs/>
          <w:lang w:val="en-GB"/>
        </w:rPr>
        <w:tab/>
        <w:t>Team Meetings</w:t>
      </w:r>
      <w:bookmarkEnd w:id="60"/>
      <w:r w:rsidR="00BD5B4B" w:rsidRPr="00996D15">
        <w:rPr>
          <w:rFonts w:ascii="Arial" w:hAnsi="Arial" w:cs="Arial"/>
          <w:b/>
          <w:bCs/>
          <w:lang w:val="en-GB"/>
        </w:rPr>
        <w:t xml:space="preserve"> </w:t>
      </w:r>
    </w:p>
    <w:p w14:paraId="2B782E9F" w14:textId="1B70BF52"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The team shall allow sufficient time to discuss its findings in a closed meeting at the end of each day or session and should seek clarification arising from 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2376D793" w:rsidR="00BD5B4B" w:rsidRPr="00996D15" w:rsidRDefault="00632ED7" w:rsidP="002F00F6">
      <w:pPr>
        <w:spacing w:after="220"/>
        <w:ind w:left="851" w:hanging="851"/>
        <w:rPr>
          <w:rFonts w:ascii="Arial" w:hAnsi="Arial" w:cs="Arial"/>
          <w:b/>
          <w:bCs/>
          <w:lang w:val="en-GB"/>
        </w:rPr>
      </w:pPr>
      <w:bookmarkStart w:id="61" w:name="_Toc500857086"/>
      <w:r w:rsidRPr="00996D15">
        <w:rPr>
          <w:rFonts w:ascii="Arial" w:hAnsi="Arial" w:cs="Arial"/>
          <w:b/>
          <w:bCs/>
          <w:lang w:val="en-GB"/>
        </w:rPr>
        <w:t>20</w:t>
      </w:r>
      <w:r w:rsidR="00BD5B4B" w:rsidRPr="00996D15">
        <w:rPr>
          <w:rFonts w:ascii="Arial" w:hAnsi="Arial" w:cs="Arial"/>
          <w:b/>
          <w:bCs/>
          <w:lang w:val="en-GB"/>
        </w:rPr>
        <w:t>.2</w:t>
      </w:r>
      <w:r w:rsidR="00BD5B4B" w:rsidRPr="00996D15">
        <w:rPr>
          <w:rFonts w:ascii="Arial" w:hAnsi="Arial" w:cs="Arial"/>
          <w:b/>
          <w:bCs/>
          <w:lang w:val="en-GB"/>
        </w:rPr>
        <w:tab/>
        <w:t>Opening Meeting</w:t>
      </w:r>
      <w:bookmarkEnd w:id="61"/>
    </w:p>
    <w:p w14:paraId="41D89B8C" w14:textId="5252FDB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996D15" w:rsidRDefault="00632ED7" w:rsidP="002F00F6">
      <w:pPr>
        <w:spacing w:after="220"/>
        <w:ind w:left="851" w:hanging="851"/>
        <w:rPr>
          <w:rFonts w:ascii="Arial" w:hAnsi="Arial" w:cs="Arial"/>
          <w:b/>
          <w:bCs/>
          <w:lang w:val="en-GB"/>
        </w:rPr>
      </w:pPr>
      <w:bookmarkStart w:id="62" w:name="_Toc500857087"/>
      <w:r w:rsidRPr="00996D15">
        <w:rPr>
          <w:rFonts w:ascii="Arial" w:hAnsi="Arial" w:cs="Arial"/>
          <w:b/>
          <w:bCs/>
          <w:lang w:val="en-GB"/>
        </w:rPr>
        <w:t>20</w:t>
      </w:r>
      <w:r w:rsidR="00BD5B4B" w:rsidRPr="00996D15">
        <w:rPr>
          <w:rFonts w:ascii="Arial" w:hAnsi="Arial" w:cs="Arial"/>
          <w:b/>
          <w:bCs/>
          <w:lang w:val="en-GB"/>
        </w:rPr>
        <w:t>.3</w:t>
      </w:r>
      <w:r w:rsidR="00BD5B4B" w:rsidRPr="00996D15">
        <w:rPr>
          <w:rFonts w:ascii="Arial" w:hAnsi="Arial" w:cs="Arial"/>
          <w:b/>
          <w:bCs/>
          <w:lang w:val="en-GB"/>
        </w:rPr>
        <w:tab/>
        <w:t>On-site Evaluation</w:t>
      </w:r>
      <w:bookmarkEnd w:id="62"/>
    </w:p>
    <w:p w14:paraId="4098029C" w14:textId="57017468" w:rsidR="00BD5B4B" w:rsidRDefault="00632ED7" w:rsidP="002F00F6">
      <w:pPr>
        <w:spacing w:after="220"/>
        <w:ind w:left="851" w:hanging="851"/>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2F00F6">
      <w:pPr>
        <w:spacing w:after="220"/>
        <w:ind w:left="851" w:hanging="851"/>
        <w:rPr>
          <w:rFonts w:ascii="Arial" w:hAnsi="Arial" w:cs="Arial"/>
          <w:lang w:val="en-GB"/>
        </w:rPr>
      </w:pPr>
      <w:r w:rsidRPr="00DA4A22">
        <w:rPr>
          <w:rFonts w:ascii="Arial" w:hAnsi="Arial" w:cs="Arial"/>
          <w:lang w:val="en-GB"/>
        </w:rPr>
        <w:lastRenderedPageBreak/>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AE921B4" w:rsidR="00A15BE9" w:rsidRPr="002F00F6" w:rsidRDefault="002F00F6" w:rsidP="002F00F6">
      <w:pPr>
        <w:spacing w:after="220"/>
        <w:ind w:left="1843" w:hanging="992"/>
        <w:rPr>
          <w:rFonts w:ascii="Arial" w:hAnsi="Arial" w:cs="Arial"/>
          <w:i/>
          <w:sz w:val="20"/>
          <w:szCs w:val="18"/>
          <w:lang w:val="en-GB"/>
        </w:rPr>
      </w:pPr>
      <w:r w:rsidRPr="002F00F6">
        <w:rPr>
          <w:rFonts w:ascii="Arial" w:hAnsi="Arial" w:cs="Arial"/>
          <w:i/>
          <w:sz w:val="20"/>
          <w:szCs w:val="18"/>
          <w:lang w:val="en-GB"/>
        </w:rPr>
        <w:t>NOTE</w:t>
      </w:r>
      <w:r w:rsidR="00703386" w:rsidRPr="002F00F6">
        <w:rPr>
          <w:rFonts w:ascii="Arial" w:hAnsi="Arial" w:cs="Arial"/>
          <w:i/>
          <w:sz w:val="20"/>
          <w:szCs w:val="18"/>
          <w:lang w:val="en-GB"/>
        </w:rPr>
        <w:t xml:space="preserve"> </w:t>
      </w:r>
      <w:r w:rsidR="00703386" w:rsidRPr="002F00F6">
        <w:rPr>
          <w:rFonts w:ascii="Arial" w:hAnsi="Arial" w:cs="Arial"/>
          <w:i/>
          <w:sz w:val="20"/>
          <w:szCs w:val="18"/>
          <w:lang w:val="en-GB"/>
        </w:rPr>
        <w:tab/>
        <w:t xml:space="preserve">Additional guidance on the conduct of evaluations can be found in APAC </w:t>
      </w:r>
      <w:proofErr w:type="spellStart"/>
      <w:r w:rsidR="00703386" w:rsidRPr="002F00F6">
        <w:rPr>
          <w:rFonts w:ascii="Arial" w:hAnsi="Arial" w:cs="Arial"/>
          <w:i/>
          <w:sz w:val="20"/>
          <w:szCs w:val="18"/>
          <w:lang w:val="en-GB"/>
        </w:rPr>
        <w:t>MRA</w:t>
      </w:r>
      <w:proofErr w:type="spellEnd"/>
      <w:r w:rsidR="00703386" w:rsidRPr="002F00F6">
        <w:rPr>
          <w:rFonts w:ascii="Arial" w:hAnsi="Arial" w:cs="Arial"/>
          <w:i/>
          <w:sz w:val="20"/>
          <w:szCs w:val="18"/>
          <w:lang w:val="en-GB"/>
        </w:rPr>
        <w:t>-006.</w:t>
      </w:r>
    </w:p>
    <w:p w14:paraId="04FB110F" w14:textId="6554BD59"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581A08">
        <w:rPr>
          <w:rFonts w:ascii="Arial" w:hAnsi="Arial" w:cs="Arial"/>
          <w:lang w:val="en-GB"/>
        </w:rPr>
        <w:t xml:space="preserve"> F1.1</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An on-site visit consists of, as a minimum, a visit to the office of the accreditation body and witnessing the assessment(s) of a CAB(s) in order to evaluate the operational processes of the accreditation body and verify that these processes ensure the competence of its accredited CABs.</w:t>
      </w:r>
    </w:p>
    <w:p w14:paraId="79BC7A2C" w14:textId="6600E53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w:t>
      </w:r>
      <w:proofErr w:type="spellStart"/>
      <w:r w:rsidR="00016FF2">
        <w:rPr>
          <w:rFonts w:ascii="Arial" w:hAnsi="Arial" w:cs="Arial"/>
          <w:lang w:val="en-GB"/>
        </w:rPr>
        <w:t>A2</w:t>
      </w:r>
      <w:proofErr w:type="spellEnd"/>
      <w:r w:rsidR="00016FF2">
        <w:rPr>
          <w:rFonts w:ascii="Arial" w:hAnsi="Arial" w:cs="Arial"/>
          <w:lang w:val="en-GB"/>
        </w:rPr>
        <w:t xml:space="preserve">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F8022A4" w:rsidR="00BD5B4B" w:rsidRPr="002F00F6" w:rsidRDefault="002F00F6" w:rsidP="002F00F6">
      <w:pPr>
        <w:spacing w:after="220"/>
        <w:ind w:left="1843" w:hanging="851"/>
        <w:rPr>
          <w:rFonts w:ascii="Arial" w:hAnsi="Arial" w:cs="Arial"/>
          <w:i/>
          <w:sz w:val="20"/>
          <w:szCs w:val="18"/>
          <w:lang w:val="en-GB"/>
        </w:rPr>
      </w:pPr>
      <w:r w:rsidRPr="002F00F6">
        <w:rPr>
          <w:rFonts w:ascii="Arial" w:hAnsi="Arial" w:cs="Arial"/>
          <w:i/>
          <w:sz w:val="20"/>
          <w:szCs w:val="18"/>
          <w:lang w:val="en-GB"/>
        </w:rPr>
        <w:t>NOTE</w:t>
      </w:r>
      <w:r w:rsidR="00A15BE9" w:rsidRPr="002F00F6">
        <w:rPr>
          <w:rFonts w:ascii="Arial" w:hAnsi="Arial" w:cs="Arial"/>
          <w:i/>
          <w:sz w:val="20"/>
          <w:szCs w:val="18"/>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5B4C0501" w:rsidR="00BD5B4B" w:rsidRPr="00996D15" w:rsidRDefault="00632ED7" w:rsidP="002F00F6">
      <w:pPr>
        <w:spacing w:after="220"/>
        <w:ind w:left="851" w:hanging="851"/>
        <w:rPr>
          <w:rFonts w:ascii="Arial" w:hAnsi="Arial" w:cs="Arial"/>
          <w:b/>
          <w:bCs/>
          <w:lang w:val="en-GB"/>
        </w:rPr>
      </w:pPr>
      <w:bookmarkStart w:id="63" w:name="_Toc500857088"/>
      <w:r w:rsidRPr="00996D15">
        <w:rPr>
          <w:rFonts w:ascii="Arial" w:hAnsi="Arial" w:cs="Arial"/>
          <w:b/>
          <w:bCs/>
          <w:lang w:val="en-GB"/>
        </w:rPr>
        <w:t>20</w:t>
      </w:r>
      <w:r w:rsidR="00BD5B4B" w:rsidRPr="00996D15">
        <w:rPr>
          <w:rFonts w:ascii="Arial" w:hAnsi="Arial" w:cs="Arial"/>
          <w:b/>
          <w:bCs/>
          <w:lang w:val="en-GB"/>
        </w:rPr>
        <w:t>.</w:t>
      </w:r>
      <w:r w:rsidR="00996D15">
        <w:rPr>
          <w:rFonts w:ascii="Arial" w:hAnsi="Arial" w:cs="Arial"/>
          <w:b/>
          <w:bCs/>
          <w:lang w:val="en-GB"/>
        </w:rPr>
        <w:t>4</w:t>
      </w:r>
      <w:r w:rsidR="00BD5B4B" w:rsidRPr="00996D15">
        <w:rPr>
          <w:rFonts w:ascii="Arial" w:hAnsi="Arial" w:cs="Arial"/>
          <w:b/>
          <w:bCs/>
          <w:lang w:val="en-GB"/>
        </w:rPr>
        <w:tab/>
        <w:t>Closing Meeting</w:t>
      </w:r>
      <w:bookmarkEnd w:id="63"/>
      <w:r w:rsidR="00BD5B4B" w:rsidRPr="00996D15">
        <w:rPr>
          <w:rFonts w:ascii="Arial" w:hAnsi="Arial" w:cs="Arial"/>
          <w:b/>
          <w:bCs/>
          <w:lang w:val="en-GB"/>
        </w:rPr>
        <w:t xml:space="preserve"> </w:t>
      </w:r>
    </w:p>
    <w:p w14:paraId="2C8A6118" w14:textId="698A02E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5D686AE0" w14:textId="0CBE3865" w:rsidR="00BD5B4B" w:rsidRPr="00BD5B4B" w:rsidRDefault="00632ED7" w:rsidP="00E47FE2">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.2</w:t>
      </w:r>
      <w:r w:rsidR="00BD5B4B" w:rsidRPr="00BD5B4B">
        <w:rPr>
          <w:rFonts w:ascii="Arial" w:hAnsi="Arial" w:cs="Arial"/>
          <w:lang w:val="en-GB"/>
        </w:rPr>
        <w:tab/>
        <w:t xml:space="preserve">The team shall present the applicant body with a </w:t>
      </w:r>
      <w:bookmarkStart w:id="64" w:name="_Hlk191634329"/>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 xml:space="preserve">of Findings </w:t>
      </w:r>
      <w:bookmarkEnd w:id="64"/>
      <w:r w:rsidR="00A03C90">
        <w:rPr>
          <w:rFonts w:ascii="Arial" w:hAnsi="Arial" w:cs="Arial"/>
          <w:lang w:val="en-GB"/>
        </w:rPr>
        <w:t>(in accordance with IAF/ILAC</w:t>
      </w:r>
      <w:r w:rsidR="00581A08">
        <w:rPr>
          <w:rFonts w:ascii="Arial" w:hAnsi="Arial" w:cs="Arial"/>
          <w:lang w:val="en-GB"/>
        </w:rPr>
        <w:t xml:space="preserve"> F1.1</w:t>
      </w:r>
      <w:r w:rsidR="00A03C90">
        <w:rPr>
          <w:rFonts w:ascii="Arial" w:hAnsi="Arial" w:cs="Arial"/>
          <w:lang w:val="en-GB"/>
        </w:rPr>
        <w:t xml:space="preserve">-A3) </w:t>
      </w:r>
      <w:r w:rsidR="00BD5B4B" w:rsidRPr="00BD5B4B">
        <w:rPr>
          <w:rFonts w:ascii="Arial" w:hAnsi="Arial" w:cs="Arial"/>
          <w:lang w:val="en-GB"/>
        </w:rPr>
        <w:t xml:space="preserve">identifying strengths, weaknesses and conclusions, and signed by all team members at the closing meeting.  A list of nonconformities and comments shall be attached to the </w:t>
      </w:r>
      <w:r w:rsidR="00A03C90">
        <w:rPr>
          <w:rFonts w:ascii="Arial" w:hAnsi="Arial" w:cs="Arial"/>
          <w:lang w:val="en-GB"/>
        </w:rPr>
        <w:t>S</w:t>
      </w:r>
      <w:r w:rsidR="00BD5B4B" w:rsidRPr="00BD5B4B">
        <w:rPr>
          <w:rFonts w:ascii="Arial" w:hAnsi="Arial" w:cs="Arial"/>
          <w:lang w:val="en-GB"/>
        </w:rPr>
        <w:t>ummary.</w:t>
      </w:r>
      <w:r w:rsidR="00774EA8">
        <w:rPr>
          <w:rFonts w:ascii="Arial" w:hAnsi="Arial" w:cs="Arial"/>
          <w:lang w:val="en-GB"/>
        </w:rPr>
        <w:t xml:space="preserve"> </w:t>
      </w:r>
      <w:r w:rsidR="00BD5B4B" w:rsidRPr="00BD5B4B">
        <w:rPr>
          <w:rFonts w:ascii="Arial" w:hAnsi="Arial" w:cs="Arial"/>
          <w:lang w:val="en-GB"/>
        </w:rPr>
        <w:t xml:space="preserve">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w:t>
      </w:r>
      <w:r w:rsidR="00222B04">
        <w:rPr>
          <w:rFonts w:ascii="Arial" w:hAnsi="Arial" w:cs="Arial"/>
          <w:lang w:val="en-GB"/>
        </w:rPr>
        <w:t xml:space="preserve"> </w:t>
      </w:r>
      <w:r w:rsidR="00432EB2">
        <w:rPr>
          <w:rFonts w:ascii="Arial" w:hAnsi="Arial" w:cs="Arial"/>
          <w:lang w:val="en-GB"/>
        </w:rPr>
        <w:t>and</w:t>
      </w:r>
      <w:r w:rsidR="00432EB2" w:rsidRPr="00BD5B4B">
        <w:rPr>
          <w:rFonts w:ascii="Arial" w:hAnsi="Arial" w:cs="Arial"/>
          <w:lang w:val="en-GB"/>
        </w:rPr>
        <w:t xml:space="preserve"> </w:t>
      </w:r>
      <w:r w:rsidR="00BD5B4B" w:rsidRPr="00BD5B4B">
        <w:rPr>
          <w:rFonts w:ascii="Arial" w:hAnsi="Arial" w:cs="Arial"/>
          <w:lang w:val="en-GB"/>
        </w:rPr>
        <w:t>comments, and the team’s conclusions, and to clear up any misunderstandings that may have arisen.</w:t>
      </w:r>
    </w:p>
    <w:p w14:paraId="09D908B7" w14:textId="7D8D6689"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3</w:t>
      </w:r>
      <w:r w:rsidR="00BD5B4B" w:rsidRPr="00BD5B4B">
        <w:rPr>
          <w:rFonts w:ascii="Arial" w:hAnsi="Arial" w:cs="Arial"/>
          <w:lang w:val="en-GB"/>
        </w:rPr>
        <w:tab/>
        <w:t>The team should also determine the method of follow-up for all nonconformities identified, including any follow-up visit, if applicable, with the agreement of the applicant body.</w:t>
      </w:r>
      <w:r w:rsidR="00774EA8">
        <w:rPr>
          <w:rFonts w:ascii="Arial" w:hAnsi="Arial" w:cs="Arial"/>
          <w:lang w:val="en-GB"/>
        </w:rPr>
        <w:t xml:space="preserve"> </w:t>
      </w:r>
      <w:r w:rsidR="00BD5B4B" w:rsidRPr="00BD5B4B">
        <w:rPr>
          <w:rFonts w:ascii="Arial" w:hAnsi="Arial" w:cs="Arial"/>
          <w:lang w:val="en-GB"/>
        </w:rPr>
        <w:t xml:space="preserve">Approval by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is not required for any follow-up activities, including on-site visits, before the final report and recommendation of the team are presented to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w:t>
      </w:r>
    </w:p>
    <w:p w14:paraId="66301930" w14:textId="4A368346"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4</w:t>
      </w:r>
      <w:r w:rsidR="00BD5B4B" w:rsidRPr="00BD5B4B">
        <w:rPr>
          <w:rFonts w:ascii="Arial" w:hAnsi="Arial" w:cs="Arial"/>
          <w:lang w:val="en-GB"/>
        </w:rPr>
        <w:t xml:space="preserve"> </w:t>
      </w:r>
      <w:r w:rsidR="00BD5B4B" w:rsidRPr="00BD5B4B">
        <w:rPr>
          <w:rFonts w:ascii="Arial" w:hAnsi="Arial" w:cs="Arial"/>
          <w:lang w:val="en-GB"/>
        </w:rPr>
        <w:tab/>
        <w:t>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w:t>
      </w:r>
      <w:r w:rsidR="00774EA8">
        <w:rPr>
          <w:rFonts w:ascii="Arial" w:hAnsi="Arial" w:cs="Arial"/>
          <w:lang w:val="en-GB"/>
        </w:rPr>
        <w:t xml:space="preserve"> </w:t>
      </w:r>
      <w:r w:rsidR="00BD5B4B" w:rsidRPr="00BD5B4B">
        <w:rPr>
          <w:rFonts w:ascii="Arial" w:hAnsi="Arial" w:cs="Arial"/>
          <w:lang w:val="en-GB"/>
        </w:rPr>
        <w:t>The preferred option is to treat the visit as an incomplete visit.</w:t>
      </w:r>
      <w:r w:rsidR="00774EA8">
        <w:rPr>
          <w:rFonts w:ascii="Arial" w:hAnsi="Arial" w:cs="Arial"/>
          <w:lang w:val="en-GB"/>
        </w:rPr>
        <w:t xml:space="preserve"> </w:t>
      </w:r>
      <w:r w:rsidR="00BD5B4B" w:rsidRPr="00BD5B4B">
        <w:rPr>
          <w:rFonts w:ascii="Arial" w:hAnsi="Arial" w:cs="Arial"/>
          <w:lang w:val="en-GB"/>
        </w:rPr>
        <w:t xml:space="preserve">A proposal to withdraw from the visit or to change its purpose shall be discussed by the Team Leader with the Chair of the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unless impracticable, before any such decision is made. </w:t>
      </w:r>
    </w:p>
    <w:p w14:paraId="5E4335EE" w14:textId="370B4FC0" w:rsidR="00BD5B4B" w:rsidRPr="00BD5B4B" w:rsidRDefault="00632ED7" w:rsidP="002F00F6">
      <w:pPr>
        <w:spacing w:after="220"/>
        <w:ind w:left="851" w:hanging="851"/>
        <w:rPr>
          <w:rFonts w:ascii="Arial" w:hAnsi="Arial" w:cs="Arial"/>
          <w:lang w:val="en-GB"/>
        </w:rPr>
      </w:pPr>
      <w:r>
        <w:rPr>
          <w:rFonts w:ascii="Arial" w:hAnsi="Arial" w:cs="Arial"/>
          <w:lang w:val="en-GB"/>
        </w:rPr>
        <w:lastRenderedPageBreak/>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5</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w:t>
      </w:r>
      <w:proofErr w:type="spellStart"/>
      <w:r w:rsidR="00CF547C">
        <w:rPr>
          <w:rFonts w:ascii="Arial" w:hAnsi="Arial" w:cs="Arial"/>
          <w:lang w:val="en-GB"/>
        </w:rPr>
        <w:t>MRAMC</w:t>
      </w:r>
      <w:proofErr w:type="spellEnd"/>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for a decision.</w:t>
      </w:r>
      <w:r w:rsidR="00774EA8">
        <w:rPr>
          <w:rFonts w:ascii="Arial" w:hAnsi="Arial" w:cs="Arial"/>
          <w:lang w:val="en-GB"/>
        </w:rPr>
        <w:t xml:space="preserve"> </w:t>
      </w:r>
      <w:r w:rsidR="00BD5B4B" w:rsidRPr="00BD5B4B">
        <w:rPr>
          <w:rFonts w:ascii="Arial" w:hAnsi="Arial" w:cs="Arial"/>
          <w:lang w:val="en-GB"/>
        </w:rPr>
        <w:t xml:space="preserve">The Chair of </w:t>
      </w:r>
      <w:r w:rsidR="0088685A">
        <w:rPr>
          <w:rFonts w:ascii="Arial" w:hAnsi="Arial" w:cs="Arial"/>
          <w:lang w:val="en-GB"/>
        </w:rPr>
        <w:t xml:space="preserve">the </w:t>
      </w:r>
      <w:r w:rsidR="00BD5B4B" w:rsidRPr="00BD5B4B">
        <w:rPr>
          <w:rFonts w:ascii="Arial" w:hAnsi="Arial" w:cs="Arial"/>
          <w:lang w:val="en-GB"/>
        </w:rPr>
        <w:t xml:space="preserve">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may choose to appoint a three</w:t>
      </w:r>
      <w:r w:rsidR="00A03C90">
        <w:rPr>
          <w:rFonts w:ascii="Arial" w:hAnsi="Arial" w:cs="Arial"/>
          <w:lang w:val="en-GB"/>
        </w:rPr>
        <w:t>-</w:t>
      </w:r>
      <w:r w:rsidR="00BD5B4B" w:rsidRPr="00BD5B4B">
        <w:rPr>
          <w:rFonts w:ascii="Arial" w:hAnsi="Arial" w:cs="Arial"/>
          <w:lang w:val="en-GB"/>
        </w:rPr>
        <w:t xml:space="preserve">member group independent of the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to deal with any disagreements, or to refer the matter to the appropriate APAC or ILAC/IAF committee, as appropriate.</w:t>
      </w:r>
    </w:p>
    <w:p w14:paraId="5378D017" w14:textId="2710938D" w:rsid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6</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signatory requirements cannot be assured, the Team Leader shall inform the Chair of the APAC </w:t>
      </w:r>
      <w:proofErr w:type="spellStart"/>
      <w:r w:rsidR="00CF547C">
        <w:rPr>
          <w:rFonts w:ascii="Arial" w:hAnsi="Arial" w:cs="Arial"/>
          <w:lang w:val="en-GB"/>
        </w:rPr>
        <w:t>MRAMC</w:t>
      </w:r>
      <w:proofErr w:type="spellEnd"/>
      <w:r w:rsidR="006220B2" w:rsidRPr="00BD5B4B">
        <w:rPr>
          <w:rFonts w:ascii="Arial" w:hAnsi="Arial" w:cs="Arial"/>
          <w:lang w:val="en-GB"/>
        </w:rPr>
        <w:t xml:space="preserve"> </w:t>
      </w:r>
      <w:r w:rsidR="00BD5B4B" w:rsidRPr="00BD5B4B">
        <w:rPr>
          <w:rFonts w:ascii="Arial" w:hAnsi="Arial" w:cs="Arial"/>
          <w:lang w:val="en-GB"/>
        </w:rPr>
        <w:t>within two weeks after the on-site evaluation.</w:t>
      </w:r>
      <w:r w:rsidR="00774EA8">
        <w:rPr>
          <w:rFonts w:ascii="Arial" w:hAnsi="Arial" w:cs="Arial"/>
          <w:lang w:val="en-GB"/>
        </w:rPr>
        <w:t xml:space="preserve"> </w:t>
      </w:r>
      <w:r w:rsidR="00BD5B4B" w:rsidRPr="00BD5B4B">
        <w:rPr>
          <w:rFonts w:ascii="Arial" w:hAnsi="Arial" w:cs="Arial"/>
          <w:lang w:val="en-GB"/>
        </w:rPr>
        <w:t>In consultation with the Team Leader</w:t>
      </w:r>
      <w:r w:rsidR="00A03C90">
        <w:rPr>
          <w:rFonts w:ascii="Arial" w:hAnsi="Arial" w:cs="Arial"/>
          <w:lang w:val="en-GB"/>
        </w:rPr>
        <w:t>,</w:t>
      </w:r>
      <w:r w:rsidR="00BD5B4B" w:rsidRPr="00BD5B4B">
        <w:rPr>
          <w:rFonts w:ascii="Arial" w:hAnsi="Arial" w:cs="Arial"/>
          <w:lang w:val="en-GB"/>
        </w:rPr>
        <w:t xml:space="preserve"> the APAC </w:t>
      </w:r>
      <w:proofErr w:type="spellStart"/>
      <w:r w:rsidR="00CF547C">
        <w:rPr>
          <w:rFonts w:ascii="Arial" w:hAnsi="Arial" w:cs="Arial"/>
          <w:lang w:val="en-GB"/>
        </w:rPr>
        <w:t>MRAMC</w:t>
      </w:r>
      <w:proofErr w:type="spellEnd"/>
      <w:r w:rsidR="006220B2">
        <w:rPr>
          <w:rFonts w:ascii="Arial" w:hAnsi="Arial" w:cs="Arial"/>
          <w:lang w:val="en-GB"/>
        </w:rPr>
        <w:t xml:space="preserve">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2F00F6">
      <w:pPr>
        <w:spacing w:after="220"/>
        <w:ind w:left="851" w:hanging="851"/>
        <w:rPr>
          <w:rFonts w:ascii="Arial" w:hAnsi="Arial" w:cs="Arial"/>
          <w:lang w:val="en-GB"/>
        </w:rPr>
      </w:pPr>
    </w:p>
    <w:p w14:paraId="5CD3DA05" w14:textId="3C2C0C48" w:rsidR="00BD5B4B" w:rsidRPr="00B1659B" w:rsidRDefault="00BD5B4B" w:rsidP="002F00F6">
      <w:pPr>
        <w:pStyle w:val="APACParaHdg"/>
      </w:pPr>
      <w:bookmarkStart w:id="65" w:name="_Toc500857089"/>
      <w:bookmarkStart w:id="66" w:name="_Toc208592892"/>
      <w:r w:rsidRPr="00B1659B">
        <w:t>E</w:t>
      </w:r>
      <w:r w:rsidRPr="00B1659B">
        <w:rPr>
          <w:rFonts w:hint="eastAsia"/>
        </w:rPr>
        <w:t>VALUATION REPORT</w:t>
      </w:r>
      <w:bookmarkEnd w:id="65"/>
      <w:bookmarkEnd w:id="66"/>
    </w:p>
    <w:p w14:paraId="77FDAF42" w14:textId="3262E507" w:rsidR="00FC6E5C" w:rsidRPr="00FC6E5C"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w:t>
      </w:r>
      <w:r w:rsidR="00103961">
        <w:rPr>
          <w:rFonts w:ascii="Arial" w:hAnsi="Arial" w:cs="Arial"/>
          <w:lang w:val="en-GB"/>
        </w:rPr>
        <w:t xml:space="preserve">create </w:t>
      </w:r>
      <w:r w:rsidR="00FC6E5C" w:rsidRPr="00FC6E5C">
        <w:rPr>
          <w:rFonts w:ascii="Arial" w:hAnsi="Arial" w:cs="Arial"/>
          <w:lang w:val="en-GB"/>
        </w:rPr>
        <w:t xml:space="preserve">the </w:t>
      </w:r>
      <w:r w:rsidR="00103961">
        <w:rPr>
          <w:rFonts w:ascii="Arial" w:hAnsi="Arial" w:cs="Arial"/>
          <w:lang w:val="en-GB"/>
        </w:rPr>
        <w:t xml:space="preserve">draft </w:t>
      </w:r>
      <w:r w:rsidR="004E6B90">
        <w:rPr>
          <w:rFonts w:ascii="Arial" w:hAnsi="Arial" w:cs="Arial"/>
          <w:lang w:val="en-GB"/>
        </w:rPr>
        <w:t xml:space="preserve">evaluation </w:t>
      </w:r>
      <w:r w:rsidR="00FC6E5C" w:rsidRPr="00FC6E5C">
        <w:rPr>
          <w:rFonts w:ascii="Arial" w:hAnsi="Arial" w:cs="Arial"/>
          <w:lang w:val="en-GB"/>
        </w:rPr>
        <w:t xml:space="preserve">report and, subject to the approval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w:t>
      </w:r>
      <w:r w:rsidR="004E6B90">
        <w:rPr>
          <w:rFonts w:ascii="Arial" w:hAnsi="Arial" w:cs="Arial"/>
          <w:lang w:val="en-GB"/>
        </w:rPr>
        <w:t xml:space="preserve"> </w:t>
      </w:r>
      <w:r w:rsidR="00FC6E5C" w:rsidRPr="00FC6E5C">
        <w:rPr>
          <w:rFonts w:ascii="Arial" w:hAnsi="Arial" w:cs="Arial"/>
          <w:lang w:val="en-GB"/>
        </w:rPr>
        <w:t>The report shall be in the format of IAF/ILAC</w:t>
      </w:r>
      <w:r w:rsidR="00581A08">
        <w:rPr>
          <w:rFonts w:ascii="Arial" w:hAnsi="Arial" w:cs="Arial"/>
          <w:lang w:val="en-GB"/>
        </w:rPr>
        <w:t xml:space="preserve"> F1.1</w:t>
      </w:r>
      <w:r w:rsidR="00FC6E5C">
        <w:rPr>
          <w:rFonts w:ascii="Arial" w:hAnsi="Arial" w:cs="Arial"/>
          <w:lang w:val="en-GB"/>
        </w:rPr>
        <w:t>-</w:t>
      </w:r>
      <w:r w:rsidR="00FC6E5C" w:rsidRPr="00FC6E5C">
        <w:rPr>
          <w:rFonts w:ascii="Arial" w:hAnsi="Arial" w:cs="Arial"/>
          <w:lang w:val="en-GB"/>
        </w:rPr>
        <w:t>A3, the 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052A7048" w:rsidR="00FC6E5C" w:rsidRPr="006F6485" w:rsidRDefault="002F00F6" w:rsidP="002F00F6">
      <w:pPr>
        <w:spacing w:after="220"/>
        <w:ind w:left="1701" w:hanging="851"/>
        <w:rPr>
          <w:rFonts w:ascii="Arial" w:hAnsi="Arial" w:cs="Arial"/>
          <w:i/>
          <w:sz w:val="20"/>
          <w:szCs w:val="18"/>
          <w:lang w:val="en-GB"/>
        </w:rPr>
      </w:pPr>
      <w:r w:rsidRPr="006F6485">
        <w:rPr>
          <w:rFonts w:ascii="Arial" w:hAnsi="Arial" w:cs="Arial"/>
          <w:i/>
          <w:sz w:val="20"/>
          <w:szCs w:val="18"/>
          <w:lang w:val="en-GB"/>
        </w:rPr>
        <w:t>NOTE</w:t>
      </w:r>
      <w:r w:rsidRPr="006F6485">
        <w:rPr>
          <w:rFonts w:ascii="Arial" w:hAnsi="Arial" w:cs="Arial"/>
          <w:i/>
          <w:sz w:val="20"/>
          <w:szCs w:val="18"/>
          <w:lang w:val="en-GB"/>
        </w:rPr>
        <w:tab/>
      </w:r>
      <w:r w:rsidR="00FC6E5C" w:rsidRPr="006F6485">
        <w:rPr>
          <w:rFonts w:ascii="Arial" w:hAnsi="Arial" w:cs="Arial"/>
          <w:i/>
          <w:sz w:val="20"/>
          <w:szCs w:val="18"/>
          <w:lang w:val="en-GB"/>
        </w:rPr>
        <w:t>The report should clearly highlight compliance with the requirements of the relevant ISO(/IEC) standard(s), APAC and IAF/ILAC MLA/</w:t>
      </w:r>
      <w:proofErr w:type="spellStart"/>
      <w:r w:rsidR="00FC6E5C" w:rsidRPr="006F6485">
        <w:rPr>
          <w:rFonts w:ascii="Arial" w:hAnsi="Arial" w:cs="Arial"/>
          <w:i/>
          <w:sz w:val="20"/>
          <w:szCs w:val="18"/>
          <w:lang w:val="en-GB"/>
        </w:rPr>
        <w:t>MRA</w:t>
      </w:r>
      <w:proofErr w:type="spellEnd"/>
      <w:r w:rsidR="00FC6E5C" w:rsidRPr="006F6485">
        <w:rPr>
          <w:rFonts w:ascii="Arial" w:hAnsi="Arial" w:cs="Arial"/>
          <w:i/>
          <w:sz w:val="20"/>
          <w:szCs w:val="18"/>
          <w:lang w:val="en-GB"/>
        </w:rPr>
        <w:t xml:space="preserve"> supplementary requirements, when relevant, and the applicant body’s own requirements.  </w:t>
      </w:r>
    </w:p>
    <w:p w14:paraId="12971CF0" w14:textId="2DD6065A" w:rsidR="005A52FA" w:rsidRDefault="00FC6E5C"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r>
      <w:r w:rsidR="005A52FA">
        <w:rPr>
          <w:rFonts w:ascii="Arial" w:hAnsi="Arial" w:cs="Arial"/>
          <w:lang w:val="en-GB"/>
        </w:rPr>
        <w:t>W</w:t>
      </w:r>
      <w:r w:rsidR="005A52FA" w:rsidRPr="005A52FA">
        <w:rPr>
          <w:rFonts w:ascii="Arial" w:hAnsi="Arial" w:cs="Arial"/>
          <w:lang w:val="en-GB"/>
        </w:rPr>
        <w:t xml:space="preserve">here the number of accredited CABs is less than 4 at the time of evaluation, </w:t>
      </w:r>
      <w:r w:rsidR="004F65F7">
        <w:rPr>
          <w:rFonts w:ascii="Arial" w:hAnsi="Arial" w:cs="Arial"/>
          <w:lang w:val="en-GB"/>
        </w:rPr>
        <w:t xml:space="preserve">or there are any other concerns about the applicant’s ability to maintain ongoing fulfilment of requirements, </w:t>
      </w:r>
      <w:r w:rsidR="005A52FA" w:rsidRPr="005A52FA">
        <w:rPr>
          <w:rFonts w:ascii="Arial" w:hAnsi="Arial" w:cs="Arial"/>
          <w:lang w:val="en-GB"/>
        </w:rPr>
        <w:t>the need for a</w:t>
      </w:r>
      <w:r w:rsidR="004F65F7">
        <w:rPr>
          <w:rFonts w:ascii="Arial" w:hAnsi="Arial" w:cs="Arial"/>
          <w:lang w:val="en-GB"/>
        </w:rPr>
        <w:t>n</w:t>
      </w:r>
      <w:r w:rsidR="005A52FA" w:rsidRPr="005A52FA">
        <w:rPr>
          <w:rFonts w:ascii="Arial" w:hAnsi="Arial" w:cs="Arial"/>
          <w:lang w:val="en-GB"/>
        </w:rPr>
        <w:t xml:space="preserve"> evaluation before the normal 4-year period shall be considered. </w:t>
      </w:r>
    </w:p>
    <w:p w14:paraId="0B99F303" w14:textId="6D879082" w:rsidR="00BD5B4B" w:rsidRPr="00FC6E5C" w:rsidRDefault="005A52FA" w:rsidP="002F00F6">
      <w:pPr>
        <w:spacing w:after="220"/>
        <w:ind w:left="851" w:hanging="851"/>
        <w:rPr>
          <w:rFonts w:ascii="Arial" w:hAnsi="Arial" w:cs="Arial"/>
          <w:lang w:val="en-GB"/>
        </w:rPr>
      </w:pPr>
      <w:r>
        <w:rPr>
          <w:rFonts w:ascii="Arial" w:hAnsi="Arial" w:cs="Arial"/>
          <w:lang w:val="en-GB"/>
        </w:rPr>
        <w:t>21.3</w:t>
      </w:r>
      <w:r>
        <w:rPr>
          <w:rFonts w:ascii="Arial" w:hAnsi="Arial" w:cs="Arial"/>
          <w:lang w:val="en-GB"/>
        </w:rPr>
        <w:tab/>
      </w:r>
      <w:r w:rsidR="00612863" w:rsidRPr="00612863">
        <w:rPr>
          <w:rFonts w:ascii="Arial" w:hAnsi="Arial" w:cs="Arial"/>
          <w:lang w:val="en-GB"/>
        </w:rPr>
        <w:t>The Summary of Findings shall not be altered in subsequent evaluation activities. If any modification or further explanation i</w:t>
      </w:r>
      <w:r w:rsidR="00222B04">
        <w:rPr>
          <w:rFonts w:ascii="Arial" w:hAnsi="Arial" w:cs="Arial"/>
          <w:lang w:val="en-GB"/>
        </w:rPr>
        <w:t>s</w:t>
      </w:r>
      <w:r w:rsidR="00612863" w:rsidRPr="00612863">
        <w:rPr>
          <w:rFonts w:ascii="Arial" w:hAnsi="Arial" w:cs="Arial"/>
          <w:lang w:val="en-GB"/>
        </w:rPr>
        <w:t xml:space="preserve"> subsequently required this may be annotated within the Final Evaluation Report or in the ERP Summary Report. </w:t>
      </w:r>
    </w:p>
    <w:p w14:paraId="2C0C64A7" w14:textId="42ED7E85"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4</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w:t>
      </w:r>
      <w:proofErr w:type="spellStart"/>
      <w:r w:rsidRPr="00BD5B4B">
        <w:rPr>
          <w:rFonts w:ascii="Arial" w:hAnsi="Arial" w:cs="Arial"/>
          <w:lang w:val="en-GB"/>
        </w:rPr>
        <w:t>MRA</w:t>
      </w:r>
      <w:proofErr w:type="spellEnd"/>
      <w:r w:rsidRPr="00BD5B4B">
        <w:rPr>
          <w:rFonts w:ascii="Arial" w:hAnsi="Arial" w:cs="Arial"/>
          <w:lang w:val="en-GB"/>
        </w:rPr>
        <w:t xml:space="preserve"> Council, the evaluation Team Leader shall advise the APAC </w:t>
      </w:r>
      <w:proofErr w:type="spellStart"/>
      <w:r w:rsidR="00CF547C">
        <w:rPr>
          <w:rFonts w:ascii="Arial" w:hAnsi="Arial" w:cs="Arial"/>
          <w:lang w:val="en-GB"/>
        </w:rPr>
        <w:t>MRAMC</w:t>
      </w:r>
      <w:proofErr w:type="spellEnd"/>
      <w:r w:rsidR="00B8519C">
        <w:rPr>
          <w:rFonts w:ascii="Arial" w:hAnsi="Arial" w:cs="Arial"/>
          <w:lang w:val="en-GB"/>
        </w:rPr>
        <w:t xml:space="preserve"> </w:t>
      </w:r>
      <w:r w:rsidR="00FC6E5C">
        <w:rPr>
          <w:rFonts w:ascii="Arial" w:hAnsi="Arial" w:cs="Arial"/>
          <w:lang w:val="en-GB"/>
        </w:rPr>
        <w:t>Chair</w:t>
      </w:r>
      <w:r w:rsidRPr="00BD5B4B">
        <w:rPr>
          <w:rFonts w:ascii="Arial" w:hAnsi="Arial" w:cs="Arial"/>
          <w:lang w:val="en-GB"/>
        </w:rPr>
        <w:t xml:space="preserve"> of the situation.  The APAC </w:t>
      </w:r>
      <w:proofErr w:type="spellStart"/>
      <w:r w:rsidR="00CF547C">
        <w:rPr>
          <w:rFonts w:ascii="Arial" w:hAnsi="Arial" w:cs="Arial"/>
          <w:lang w:val="en-GB"/>
        </w:rPr>
        <w:t>MRAMC</w:t>
      </w:r>
      <w:proofErr w:type="spellEnd"/>
      <w:r w:rsidRPr="00BD5B4B">
        <w:rPr>
          <w:rFonts w:ascii="Arial" w:hAnsi="Arial" w:cs="Arial"/>
          <w:lang w:val="en-GB"/>
        </w:rPr>
        <w:t xml:space="preserve">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36592B0D"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5</w:t>
      </w:r>
      <w:r w:rsidRPr="00BD5B4B">
        <w:rPr>
          <w:rFonts w:ascii="Arial" w:hAnsi="Arial" w:cs="Arial"/>
          <w:lang w:val="en-GB"/>
        </w:rPr>
        <w:tab/>
        <w:t>The applicant body shall be given the opportunity to correct any misunderstandings or errors of fact appearing in the report.</w:t>
      </w:r>
    </w:p>
    <w:p w14:paraId="69EE67BB" w14:textId="38F674B1" w:rsidR="00BD5B4B" w:rsidRDefault="00BD5B4B" w:rsidP="002F00F6">
      <w:pPr>
        <w:spacing w:after="220"/>
        <w:ind w:left="851" w:hanging="851"/>
        <w:rPr>
          <w:rFonts w:ascii="Arial" w:hAnsi="Arial" w:cs="Arial"/>
          <w:lang w:val="en-GB"/>
        </w:rPr>
      </w:pPr>
      <w:r w:rsidRPr="00BD5B4B">
        <w:rPr>
          <w:rFonts w:ascii="Arial" w:hAnsi="Arial" w:cs="Arial"/>
          <w:lang w:val="en-GB"/>
        </w:rPr>
        <w:lastRenderedPageBreak/>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6</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xml:space="preserve">, the APAC </w:t>
      </w:r>
      <w:proofErr w:type="spellStart"/>
      <w:r w:rsidRPr="00BD5B4B">
        <w:rPr>
          <w:rFonts w:ascii="Arial" w:hAnsi="Arial" w:cs="Arial"/>
          <w:lang w:val="en-GB"/>
        </w:rPr>
        <w:t>MRA</w:t>
      </w:r>
      <w:proofErr w:type="spellEnd"/>
      <w:r w:rsidRPr="00BD5B4B">
        <w:rPr>
          <w:rFonts w:ascii="Arial" w:hAnsi="Arial" w:cs="Arial"/>
          <w:lang w:val="en-GB"/>
        </w:rPr>
        <w:t xml:space="preserve"> Council permits an evaluated accreditation body to provide copies of its evaluation report to interested parties, as decided by the applicant body.</w:t>
      </w:r>
    </w:p>
    <w:p w14:paraId="6C6D1EA3" w14:textId="77777777" w:rsidR="00DF48DA" w:rsidRPr="00BD5B4B" w:rsidRDefault="00DF48DA" w:rsidP="002F00F6">
      <w:pPr>
        <w:spacing w:after="220"/>
        <w:ind w:left="851" w:hanging="851"/>
        <w:rPr>
          <w:rFonts w:ascii="Arial" w:hAnsi="Arial" w:cs="Arial"/>
          <w:lang w:val="en-GB"/>
        </w:rPr>
      </w:pPr>
    </w:p>
    <w:p w14:paraId="7A0E5F73" w14:textId="1EB7F60E" w:rsidR="00BD5B4B" w:rsidRPr="006E3104" w:rsidRDefault="006E3104" w:rsidP="002F00F6">
      <w:pPr>
        <w:pStyle w:val="APACParaHdg"/>
      </w:pPr>
      <w:bookmarkStart w:id="67" w:name="_Toc500857090"/>
      <w:bookmarkStart w:id="68" w:name="_Toc208592893"/>
      <w:r w:rsidRPr="006E3104">
        <w:t>C</w:t>
      </w:r>
      <w:r w:rsidR="00BD5B4B" w:rsidRPr="006E3104">
        <w:t>ORRECTIVE ACTIONS AND RESPONSES TO EVALUATION FINDINGS</w:t>
      </w:r>
      <w:bookmarkEnd w:id="67"/>
      <w:bookmarkEnd w:id="68"/>
      <w:r w:rsidR="00BD5B4B" w:rsidRPr="006E3104">
        <w:rPr>
          <w:u w:val="single"/>
        </w:rPr>
        <w:t xml:space="preserve"> </w:t>
      </w:r>
    </w:p>
    <w:p w14:paraId="43E59A4F" w14:textId="1BE4A263" w:rsidR="00BD5B4B" w:rsidRDefault="00BD5B4B" w:rsidP="00103961">
      <w:pPr>
        <w:spacing w:after="220"/>
        <w:ind w:left="851" w:hanging="851"/>
        <w:rPr>
          <w:rFonts w:ascii="Arial" w:hAnsi="Arial" w:cs="Arial"/>
          <w:szCs w:val="22"/>
          <w:lang w:val="en-GB"/>
        </w:rPr>
      </w:pPr>
      <w:bookmarkStart w:id="69"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r>
      <w:bookmarkEnd w:id="69"/>
      <w:r w:rsidRPr="00BD5B4B">
        <w:rPr>
          <w:rFonts w:ascii="Arial" w:hAnsi="Arial" w:cs="Arial"/>
          <w:lang w:val="en-GB"/>
        </w:rPr>
        <w:t xml:space="preserve">The </w:t>
      </w:r>
      <w:r w:rsidR="006503C0">
        <w:rPr>
          <w:rFonts w:ascii="Arial" w:hAnsi="Arial" w:cs="Arial"/>
          <w:lang w:val="en-GB"/>
        </w:rPr>
        <w:t>accreditation</w:t>
      </w:r>
      <w:r w:rsidR="006503C0" w:rsidRPr="00BD5B4B">
        <w:rPr>
          <w:rFonts w:ascii="Arial" w:hAnsi="Arial" w:cs="Arial"/>
          <w:lang w:val="en-GB"/>
        </w:rPr>
        <w:t xml:space="preserve"> </w:t>
      </w:r>
      <w:r w:rsidRPr="00BD5B4B">
        <w:rPr>
          <w:rFonts w:ascii="Arial" w:hAnsi="Arial" w:cs="Arial"/>
          <w:lang w:val="en-GB"/>
        </w:rPr>
        <w:t xml:space="preserve">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w:t>
      </w:r>
      <w:r w:rsidR="00BC02AB">
        <w:rPr>
          <w:rFonts w:ascii="Arial" w:hAnsi="Arial" w:cs="Arial"/>
          <w:lang w:val="en-GB"/>
        </w:rPr>
        <w:t xml:space="preserve"> each of the </w:t>
      </w:r>
      <w:r w:rsidRPr="00394A48">
        <w:rPr>
          <w:rFonts w:ascii="Arial" w:hAnsi="Arial" w:cs="Arial"/>
          <w:szCs w:val="22"/>
          <w:lang w:val="en-GB"/>
        </w:rPr>
        <w:t xml:space="preserve">findings </w:t>
      </w:r>
      <w:r w:rsidR="006503C0" w:rsidRPr="00394A48">
        <w:rPr>
          <w:rFonts w:ascii="Arial" w:hAnsi="Arial" w:cs="Arial"/>
          <w:szCs w:val="22"/>
          <w:lang w:val="en-GB"/>
        </w:rPr>
        <w:t>as follows</w:t>
      </w:r>
      <w:r w:rsidRPr="00394A48">
        <w:rPr>
          <w:rFonts w:ascii="Arial" w:hAnsi="Arial" w:cs="Arial"/>
          <w:szCs w:val="22"/>
          <w:lang w:val="en-GB"/>
        </w:rPr>
        <w:t>:</w:t>
      </w:r>
    </w:p>
    <w:p w14:paraId="1AF99727" w14:textId="00D7082C" w:rsidR="00394A48" w:rsidRPr="00394A48" w:rsidRDefault="006503C0">
      <w:pPr>
        <w:pStyle w:val="ListParagraph"/>
        <w:numPr>
          <w:ilvl w:val="0"/>
          <w:numId w:val="24"/>
        </w:numPr>
        <w:rPr>
          <w:rFonts w:ascii="Arial" w:hAnsi="Arial" w:cs="Arial"/>
          <w:szCs w:val="22"/>
          <w:lang w:val="en-GB"/>
        </w:rPr>
      </w:pPr>
      <w:r w:rsidRPr="00394A48">
        <w:rPr>
          <w:rFonts w:ascii="Arial" w:hAnsi="Arial" w:cs="Arial"/>
          <w:szCs w:val="22"/>
          <w:lang w:val="en-GB"/>
        </w:rPr>
        <w:t>f</w:t>
      </w:r>
      <w:r w:rsidR="00BD5B4B" w:rsidRPr="006F6485">
        <w:rPr>
          <w:rFonts w:ascii="Arial" w:hAnsi="Arial" w:cs="Arial"/>
          <w:szCs w:val="22"/>
          <w:lang w:val="en-GB"/>
        </w:rPr>
        <w:t xml:space="preserve">or </w:t>
      </w:r>
      <w:r w:rsidRPr="00394A48">
        <w:rPr>
          <w:rFonts w:ascii="Arial" w:hAnsi="Arial" w:cs="Arial"/>
          <w:szCs w:val="22"/>
          <w:lang w:val="en-GB"/>
        </w:rPr>
        <w:t>n</w:t>
      </w:r>
      <w:r w:rsidR="00BD5B4B" w:rsidRPr="006F6485">
        <w:rPr>
          <w:rFonts w:ascii="Arial" w:hAnsi="Arial" w:cs="Arial"/>
          <w:szCs w:val="22"/>
          <w:lang w:val="en-GB"/>
        </w:rPr>
        <w:t>onconformities</w:t>
      </w:r>
      <w:r w:rsidR="00394A48" w:rsidRPr="00394A48">
        <w:rPr>
          <w:rFonts w:ascii="Arial" w:hAnsi="Arial" w:cs="Arial"/>
          <w:szCs w:val="22"/>
          <w:lang w:val="en-GB"/>
        </w:rPr>
        <w:t xml:space="preserve">, </w:t>
      </w:r>
      <w:r w:rsidRPr="00394A48">
        <w:rPr>
          <w:rFonts w:ascii="Arial" w:hAnsi="Arial" w:cs="Arial"/>
          <w:szCs w:val="22"/>
          <w:lang w:val="en-GB"/>
        </w:rPr>
        <w:t>evidence of</w:t>
      </w:r>
      <w:r w:rsidR="00394A48" w:rsidRPr="00394A48">
        <w:rPr>
          <w:rFonts w:ascii="Arial" w:hAnsi="Arial" w:cs="Arial"/>
          <w:szCs w:val="22"/>
          <w:lang w:val="en-GB"/>
        </w:rPr>
        <w:t>:</w:t>
      </w:r>
    </w:p>
    <w:p w14:paraId="2668462C" w14:textId="77777777" w:rsidR="00394A48" w:rsidRPr="006F6485" w:rsidRDefault="00394A48" w:rsidP="006F6485">
      <w:pPr>
        <w:ind w:left="490"/>
        <w:rPr>
          <w:rFonts w:ascii="Arial" w:hAnsi="Arial" w:cs="Arial"/>
          <w:szCs w:val="22"/>
          <w:lang w:val="en-GB"/>
        </w:rPr>
      </w:pPr>
    </w:p>
    <w:p w14:paraId="21A24754" w14:textId="575CBDA7" w:rsidR="00394A48" w:rsidRPr="00394A48" w:rsidRDefault="00BC02AB">
      <w:pPr>
        <w:pStyle w:val="ListParagraph"/>
        <w:numPr>
          <w:ilvl w:val="0"/>
          <w:numId w:val="25"/>
        </w:numPr>
        <w:rPr>
          <w:rFonts w:ascii="Arial" w:hAnsi="Arial" w:cs="Arial"/>
          <w:szCs w:val="22"/>
          <w:lang w:val="en-GB"/>
        </w:rPr>
      </w:pPr>
      <w:r>
        <w:rPr>
          <w:rFonts w:ascii="Arial" w:hAnsi="Arial" w:cs="Arial"/>
          <w:szCs w:val="22"/>
          <w:lang w:val="en-GB"/>
        </w:rPr>
        <w:t>under</w:t>
      </w:r>
      <w:r w:rsidR="00BD5B4B" w:rsidRPr="006F6485">
        <w:rPr>
          <w:rFonts w:ascii="Arial" w:hAnsi="Arial" w:cs="Arial"/>
          <w:szCs w:val="22"/>
          <w:lang w:val="en-GB"/>
        </w:rPr>
        <w:t xml:space="preserve">taking </w:t>
      </w:r>
      <w:r w:rsidR="00654D6F" w:rsidRPr="00394A48">
        <w:rPr>
          <w:rFonts w:ascii="Arial" w:hAnsi="Arial" w:cs="Arial"/>
          <w:szCs w:val="22"/>
          <w:lang w:val="en-GB"/>
        </w:rPr>
        <w:t xml:space="preserve">cause analysis and </w:t>
      </w:r>
      <w:r w:rsidR="00BD5B4B" w:rsidRPr="006F6485">
        <w:rPr>
          <w:rFonts w:ascii="Arial" w:hAnsi="Arial" w:cs="Arial"/>
          <w:szCs w:val="22"/>
          <w:lang w:val="en-GB"/>
        </w:rPr>
        <w:t>corrective action</w:t>
      </w:r>
      <w:r w:rsidR="00394A48" w:rsidRPr="00394A48">
        <w:rPr>
          <w:rFonts w:ascii="Arial" w:hAnsi="Arial" w:cs="Arial"/>
          <w:szCs w:val="22"/>
          <w:lang w:val="en-GB"/>
        </w:rPr>
        <w:t>;</w:t>
      </w:r>
      <w:r w:rsidR="00BD5B4B" w:rsidRPr="006F6485">
        <w:rPr>
          <w:rFonts w:ascii="Arial" w:hAnsi="Arial" w:cs="Arial"/>
          <w:szCs w:val="22"/>
          <w:lang w:val="en-GB"/>
        </w:rPr>
        <w:t xml:space="preserve"> and </w:t>
      </w:r>
    </w:p>
    <w:p w14:paraId="5A5D992C" w14:textId="72C960F4" w:rsidR="00BD5B4B" w:rsidRPr="00394A48" w:rsidRDefault="00BD5B4B">
      <w:pPr>
        <w:pStyle w:val="ListParagraph"/>
        <w:numPr>
          <w:ilvl w:val="0"/>
          <w:numId w:val="25"/>
        </w:numPr>
        <w:rPr>
          <w:rFonts w:ascii="Arial" w:hAnsi="Arial" w:cs="Arial"/>
          <w:szCs w:val="22"/>
          <w:lang w:val="en-GB"/>
        </w:rPr>
      </w:pPr>
      <w:r w:rsidRPr="006F6485">
        <w:rPr>
          <w:rFonts w:ascii="Arial" w:hAnsi="Arial" w:cs="Arial"/>
          <w:szCs w:val="22"/>
          <w:lang w:val="en-GB"/>
        </w:rPr>
        <w:t>effective implementation</w:t>
      </w:r>
      <w:r w:rsidR="00394A48" w:rsidRPr="00394A48">
        <w:rPr>
          <w:rFonts w:ascii="Arial" w:hAnsi="Arial" w:cs="Arial"/>
          <w:szCs w:val="22"/>
          <w:lang w:val="en-GB"/>
        </w:rPr>
        <w:t xml:space="preserve"> of corrective action</w:t>
      </w:r>
      <w:r w:rsidR="00CF70D2" w:rsidRPr="00394A48">
        <w:rPr>
          <w:rFonts w:ascii="Arial" w:hAnsi="Arial" w:cs="Arial"/>
          <w:szCs w:val="22"/>
          <w:lang w:val="en-GB"/>
        </w:rPr>
        <w:t xml:space="preserve"> including</w:t>
      </w:r>
      <w:r w:rsidR="00251F8E" w:rsidRPr="00394A48">
        <w:rPr>
          <w:rFonts w:ascii="Arial" w:hAnsi="Arial" w:cs="Arial"/>
          <w:szCs w:val="22"/>
          <w:lang w:val="en-GB"/>
        </w:rPr>
        <w:t>,</w:t>
      </w:r>
      <w:r w:rsidR="00CF70D2" w:rsidRPr="00394A48">
        <w:rPr>
          <w:rFonts w:ascii="Arial" w:hAnsi="Arial" w:cs="Arial"/>
          <w:szCs w:val="22"/>
          <w:lang w:val="en-GB"/>
        </w:rPr>
        <w:t xml:space="preserve"> </w:t>
      </w:r>
      <w:r w:rsidR="00654D6F" w:rsidRPr="00394A48">
        <w:rPr>
          <w:rFonts w:ascii="Arial" w:hAnsi="Arial" w:cs="Arial"/>
          <w:szCs w:val="22"/>
          <w:lang w:val="en-GB"/>
        </w:rPr>
        <w:t>if</w:t>
      </w:r>
      <w:r w:rsidR="00CF70D2" w:rsidRPr="00394A48">
        <w:rPr>
          <w:rFonts w:ascii="Arial" w:hAnsi="Arial" w:cs="Arial"/>
          <w:szCs w:val="22"/>
          <w:lang w:val="en-GB"/>
        </w:rPr>
        <w:t xml:space="preserve"> necessary</w:t>
      </w:r>
      <w:r w:rsidR="00251F8E" w:rsidRPr="00394A48">
        <w:rPr>
          <w:rFonts w:ascii="Arial" w:hAnsi="Arial" w:cs="Arial"/>
          <w:szCs w:val="22"/>
          <w:lang w:val="en-GB"/>
        </w:rPr>
        <w:t xml:space="preserve">, </w:t>
      </w:r>
      <w:r w:rsidRPr="006F6485">
        <w:rPr>
          <w:rFonts w:ascii="Arial" w:hAnsi="Arial" w:cs="Arial"/>
          <w:szCs w:val="22"/>
          <w:lang w:val="en-GB"/>
        </w:rPr>
        <w:t xml:space="preserve">evidence that implementation has commenced </w:t>
      </w:r>
      <w:r w:rsidR="00CF70D2" w:rsidRPr="00394A48">
        <w:rPr>
          <w:rFonts w:ascii="Arial" w:hAnsi="Arial" w:cs="Arial"/>
          <w:szCs w:val="22"/>
          <w:lang w:val="en-GB"/>
        </w:rPr>
        <w:t xml:space="preserve">and </w:t>
      </w:r>
      <w:r w:rsidRPr="006F6485">
        <w:rPr>
          <w:rFonts w:ascii="Arial" w:hAnsi="Arial" w:cs="Arial"/>
          <w:szCs w:val="22"/>
          <w:lang w:val="en-GB"/>
        </w:rPr>
        <w:t xml:space="preserve">a time schedule </w:t>
      </w:r>
      <w:r w:rsidR="00251F8E" w:rsidRPr="00394A48">
        <w:rPr>
          <w:rFonts w:ascii="Arial" w:hAnsi="Arial" w:cs="Arial"/>
          <w:szCs w:val="22"/>
          <w:lang w:val="en-GB"/>
        </w:rPr>
        <w:t xml:space="preserve">for final </w:t>
      </w:r>
      <w:r w:rsidRPr="006F6485">
        <w:rPr>
          <w:rFonts w:ascii="Arial" w:hAnsi="Arial" w:cs="Arial"/>
          <w:szCs w:val="22"/>
          <w:lang w:val="en-GB"/>
        </w:rPr>
        <w:t>complet</w:t>
      </w:r>
      <w:r w:rsidR="00251F8E" w:rsidRPr="00394A48">
        <w:rPr>
          <w:rFonts w:ascii="Arial" w:hAnsi="Arial" w:cs="Arial"/>
          <w:szCs w:val="22"/>
          <w:lang w:val="en-GB"/>
        </w:rPr>
        <w:t>ion</w:t>
      </w:r>
      <w:r w:rsidRPr="006F6485">
        <w:rPr>
          <w:rFonts w:ascii="Arial" w:hAnsi="Arial" w:cs="Arial"/>
          <w:szCs w:val="22"/>
          <w:lang w:val="en-GB"/>
        </w:rPr>
        <w:t>;</w:t>
      </w:r>
    </w:p>
    <w:p w14:paraId="38A98CB8" w14:textId="77777777" w:rsidR="00940D26" w:rsidRPr="006F6485" w:rsidRDefault="00940D26" w:rsidP="006F6485">
      <w:pPr>
        <w:pStyle w:val="ListParagraph"/>
        <w:ind w:left="1210"/>
        <w:rPr>
          <w:rFonts w:ascii="Arial" w:hAnsi="Arial" w:cs="Arial"/>
          <w:szCs w:val="22"/>
          <w:lang w:val="en-GB"/>
        </w:rPr>
      </w:pPr>
    </w:p>
    <w:p w14:paraId="1CCC93A9" w14:textId="78C621A0" w:rsidR="00072EA7" w:rsidRDefault="009B7CF8">
      <w:pPr>
        <w:pStyle w:val="ListParagraph"/>
        <w:numPr>
          <w:ilvl w:val="0"/>
          <w:numId w:val="24"/>
        </w:numPr>
        <w:rPr>
          <w:rFonts w:ascii="Arial" w:hAnsi="Arial" w:cs="Arial"/>
          <w:szCs w:val="22"/>
          <w:lang w:val="en-GB"/>
        </w:rPr>
      </w:pPr>
      <w:r w:rsidRPr="00394A48">
        <w:rPr>
          <w:rFonts w:ascii="Arial" w:hAnsi="Arial" w:cs="Arial"/>
          <w:szCs w:val="22"/>
          <w:lang w:val="en-GB"/>
        </w:rPr>
        <w:t>for c</w:t>
      </w:r>
      <w:r w:rsidR="00BD5B4B" w:rsidRPr="006F6485">
        <w:rPr>
          <w:rFonts w:ascii="Arial" w:hAnsi="Arial" w:cs="Arial"/>
          <w:szCs w:val="22"/>
          <w:lang w:val="en-GB"/>
        </w:rPr>
        <w:t>omments</w:t>
      </w:r>
      <w:r w:rsidR="00072EA7">
        <w:rPr>
          <w:rFonts w:ascii="Arial" w:hAnsi="Arial" w:cs="Arial"/>
          <w:szCs w:val="22"/>
          <w:lang w:val="en-GB"/>
        </w:rPr>
        <w:t>,</w:t>
      </w:r>
      <w:r w:rsidR="00BD5B4B" w:rsidRPr="006F6485">
        <w:rPr>
          <w:rFonts w:ascii="Arial" w:hAnsi="Arial" w:cs="Arial"/>
          <w:szCs w:val="22"/>
          <w:lang w:val="en-GB"/>
        </w:rPr>
        <w:t xml:space="preserve"> the accreditation body is encouraged to respond to comments.</w:t>
      </w:r>
    </w:p>
    <w:p w14:paraId="08ED58E5" w14:textId="4D2B9A55" w:rsidR="00BD5B4B" w:rsidRPr="006F6485" w:rsidRDefault="00BD5B4B" w:rsidP="006F6485">
      <w:pPr>
        <w:ind w:left="490"/>
        <w:rPr>
          <w:rFonts w:ascii="Arial" w:hAnsi="Arial" w:cs="Arial"/>
          <w:szCs w:val="22"/>
          <w:lang w:val="en-GB"/>
        </w:rPr>
      </w:pPr>
      <w:r w:rsidRPr="006F6485">
        <w:rPr>
          <w:rFonts w:ascii="Arial" w:hAnsi="Arial" w:cs="Arial"/>
          <w:szCs w:val="22"/>
          <w:lang w:val="en-GB"/>
        </w:rPr>
        <w:t xml:space="preserve"> </w:t>
      </w:r>
    </w:p>
    <w:p w14:paraId="628D491D" w14:textId="77777777" w:rsidR="00072EA7" w:rsidRPr="006F6485" w:rsidRDefault="00251F8E" w:rsidP="009151C2">
      <w:pPr>
        <w:ind w:left="1701" w:hanging="850"/>
        <w:rPr>
          <w:rFonts w:ascii="Arial" w:hAnsi="Arial" w:cs="Arial"/>
          <w:i/>
          <w:sz w:val="20"/>
          <w:lang w:val="en-GB"/>
        </w:rPr>
      </w:pPr>
      <w:r w:rsidRPr="006F6485">
        <w:rPr>
          <w:rFonts w:ascii="Arial" w:hAnsi="Arial" w:cs="Arial"/>
          <w:i/>
          <w:sz w:val="20"/>
          <w:lang w:val="en-GB"/>
        </w:rPr>
        <w:t>NOTE</w:t>
      </w:r>
      <w:r w:rsidR="00940D26" w:rsidRPr="00072EA7">
        <w:rPr>
          <w:rFonts w:ascii="Arial" w:hAnsi="Arial" w:cs="Arial"/>
          <w:i/>
          <w:sz w:val="20"/>
          <w:lang w:val="en-GB"/>
        </w:rPr>
        <w:t xml:space="preserve"> </w:t>
      </w:r>
      <w:r w:rsidR="00940D26" w:rsidRPr="00072EA7">
        <w:rPr>
          <w:rFonts w:ascii="Arial" w:hAnsi="Arial" w:cs="Arial"/>
          <w:i/>
          <w:sz w:val="20"/>
          <w:lang w:val="en-GB"/>
        </w:rPr>
        <w:tab/>
      </w:r>
      <w:r w:rsidRPr="006F6485">
        <w:rPr>
          <w:rFonts w:ascii="Arial" w:hAnsi="Arial" w:cs="Arial"/>
          <w:i/>
          <w:sz w:val="20"/>
          <w:lang w:val="en-GB"/>
        </w:rPr>
        <w:t xml:space="preserve">The accreditation body’s response </w:t>
      </w:r>
      <w:r w:rsidR="00940D26" w:rsidRPr="00072EA7">
        <w:rPr>
          <w:rFonts w:ascii="Arial" w:hAnsi="Arial" w:cs="Arial"/>
          <w:i/>
          <w:sz w:val="20"/>
          <w:lang w:val="en-GB"/>
        </w:rPr>
        <w:t xml:space="preserve">summary </w:t>
      </w:r>
      <w:r w:rsidRPr="006F6485">
        <w:rPr>
          <w:rFonts w:ascii="Arial" w:hAnsi="Arial" w:cs="Arial"/>
          <w:i/>
          <w:sz w:val="20"/>
          <w:lang w:val="en-GB"/>
        </w:rPr>
        <w:t>shall be inserted as text against each finding presented in the report, with attachments of supporting evidence of corrective action.</w:t>
      </w:r>
    </w:p>
    <w:p w14:paraId="5A5D9E25" w14:textId="089BF832" w:rsidR="00251F8E" w:rsidRPr="006F6485" w:rsidRDefault="00251F8E" w:rsidP="006F6485">
      <w:pPr>
        <w:ind w:left="1701" w:hanging="850"/>
        <w:rPr>
          <w:rFonts w:ascii="Arial" w:hAnsi="Arial" w:cs="Arial"/>
          <w:i/>
          <w:szCs w:val="22"/>
          <w:lang w:val="en-GB"/>
        </w:rPr>
      </w:pPr>
      <w:r w:rsidRPr="006F6485">
        <w:rPr>
          <w:rFonts w:ascii="Arial" w:hAnsi="Arial" w:cs="Arial"/>
          <w:i/>
          <w:szCs w:val="22"/>
          <w:lang w:val="en-GB"/>
        </w:rPr>
        <w:t xml:space="preserve">  </w:t>
      </w:r>
    </w:p>
    <w:p w14:paraId="2237E9AA" w14:textId="7EBE6C7D" w:rsidR="004471A9" w:rsidRDefault="00BD5B4B" w:rsidP="007F101B">
      <w:pPr>
        <w:ind w:left="851" w:hanging="851"/>
        <w:rPr>
          <w:rFonts w:ascii="Arial" w:hAnsi="Arial" w:cs="Arial"/>
          <w:lang w:val="en-GB"/>
        </w:rPr>
      </w:pPr>
      <w:bookmarkStart w:id="70" w:name="_Hlk146193674"/>
      <w:bookmarkStart w:id="71" w:name="_Hlk146193783"/>
      <w:r w:rsidRPr="00BD5B4B">
        <w:rPr>
          <w:rFonts w:ascii="Arial" w:hAnsi="Arial" w:cs="Arial"/>
          <w:lang w:val="en-GB"/>
        </w:rPr>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r>
      <w:bookmarkStart w:id="72" w:name="_Hlk112152123"/>
      <w:r w:rsidRPr="00BD5B4B">
        <w:rPr>
          <w:rFonts w:ascii="Arial" w:hAnsi="Arial" w:cs="Arial"/>
          <w:lang w:val="en-GB"/>
        </w:rPr>
        <w:t>For an initial evaluation</w:t>
      </w:r>
      <w:r w:rsidR="007F101B" w:rsidRPr="007F101B">
        <w:rPr>
          <w:rFonts w:ascii="Arial" w:hAnsi="Arial" w:cs="Arial"/>
          <w:lang w:val="en-GB"/>
        </w:rPr>
        <w:t xml:space="preserve"> </w:t>
      </w:r>
      <w:r w:rsidR="007F101B">
        <w:rPr>
          <w:rFonts w:ascii="Arial" w:hAnsi="Arial" w:cs="Arial"/>
          <w:lang w:val="en-GB"/>
        </w:rPr>
        <w:t>or extension applications</w:t>
      </w:r>
      <w:r w:rsidR="003F2DBC">
        <w:rPr>
          <w:rFonts w:ascii="Arial" w:hAnsi="Arial" w:cs="Arial"/>
          <w:lang w:val="en-GB"/>
        </w:rPr>
        <w:t>, the accreditation body’s response</w:t>
      </w:r>
      <w:r w:rsidRPr="00BD5B4B">
        <w:rPr>
          <w:rFonts w:ascii="Arial" w:hAnsi="Arial" w:cs="Arial"/>
          <w:lang w:val="en-GB"/>
        </w:rPr>
        <w:t xml:space="preserve"> </w:t>
      </w:r>
      <w:r w:rsidR="009B7CF8">
        <w:rPr>
          <w:rFonts w:ascii="Arial" w:hAnsi="Arial" w:cs="Arial"/>
          <w:lang w:val="en-GB"/>
        </w:rPr>
        <w:t xml:space="preserve">to findings </w:t>
      </w:r>
      <w:r w:rsidR="004471A9" w:rsidRPr="004471A9">
        <w:rPr>
          <w:rFonts w:ascii="Arial" w:hAnsi="Arial" w:cs="Arial"/>
          <w:lang w:val="en-GB"/>
        </w:rPr>
        <w:t>including evidence of completed corrections</w:t>
      </w:r>
      <w:r w:rsidR="00BC02AB">
        <w:rPr>
          <w:rFonts w:ascii="Arial" w:hAnsi="Arial" w:cs="Arial"/>
          <w:lang w:val="en-GB"/>
        </w:rPr>
        <w:t xml:space="preserve">, cause analysis and </w:t>
      </w:r>
      <w:r w:rsidR="004471A9" w:rsidRPr="004471A9">
        <w:rPr>
          <w:rFonts w:ascii="Arial" w:hAnsi="Arial" w:cs="Arial"/>
          <w:lang w:val="en-GB"/>
        </w:rPr>
        <w:t xml:space="preserve">corrective actions </w:t>
      </w:r>
      <w:r w:rsidRPr="00BD5B4B">
        <w:rPr>
          <w:rFonts w:ascii="Arial" w:hAnsi="Arial" w:cs="Arial"/>
          <w:lang w:val="en-GB"/>
        </w:rPr>
        <w:t xml:space="preserve">shall be provided within three months of </w:t>
      </w:r>
      <w:r w:rsidR="007F101B" w:rsidRPr="007F101B">
        <w:rPr>
          <w:rFonts w:ascii="Arial" w:hAnsi="Arial" w:cs="Arial"/>
          <w:lang w:val="en-GB"/>
        </w:rPr>
        <w:t xml:space="preserve">the </w:t>
      </w:r>
      <w:r w:rsidR="00B05FF1" w:rsidRPr="00B05FF1">
        <w:rPr>
          <w:rFonts w:ascii="Arial" w:hAnsi="Arial" w:cs="Arial"/>
          <w:lang w:val="en-GB"/>
        </w:rPr>
        <w:t>Summary of Findings</w:t>
      </w:r>
      <w:r w:rsidR="007F101B" w:rsidRPr="007F101B">
        <w:rPr>
          <w:rFonts w:ascii="Arial" w:hAnsi="Arial" w:cs="Arial"/>
          <w:lang w:val="en-GB"/>
        </w:rPr>
        <w:t xml:space="preserve"> for initial evaluations and extensions of scop</w:t>
      </w:r>
      <w:r w:rsidR="007F101B">
        <w:rPr>
          <w:rFonts w:ascii="Arial" w:hAnsi="Arial" w:cs="Arial"/>
          <w:lang w:val="en-GB"/>
        </w:rPr>
        <w:t>e.</w:t>
      </w:r>
    </w:p>
    <w:bookmarkEnd w:id="70"/>
    <w:p w14:paraId="4FC56E90" w14:textId="77777777" w:rsidR="004471A9" w:rsidRDefault="004471A9" w:rsidP="006A1564">
      <w:pPr>
        <w:rPr>
          <w:rFonts w:ascii="Arial" w:hAnsi="Arial" w:cs="Arial"/>
          <w:lang w:val="en-GB"/>
        </w:rPr>
      </w:pPr>
    </w:p>
    <w:p w14:paraId="7729C496" w14:textId="282126CA" w:rsidR="009B5AA3" w:rsidRDefault="004471A9" w:rsidP="007F101B">
      <w:pPr>
        <w:ind w:left="851" w:hanging="851"/>
        <w:rPr>
          <w:rFonts w:ascii="Arial" w:hAnsi="Arial" w:cs="Arial"/>
          <w:lang w:val="en-GB"/>
        </w:rPr>
      </w:pPr>
      <w:r>
        <w:rPr>
          <w:rFonts w:ascii="Arial" w:hAnsi="Arial" w:cs="Arial"/>
          <w:lang w:val="en-GB"/>
        </w:rPr>
        <w:t>22.3</w:t>
      </w:r>
      <w:r>
        <w:rPr>
          <w:rFonts w:ascii="Arial" w:hAnsi="Arial" w:cs="Arial"/>
          <w:lang w:val="en-GB"/>
        </w:rPr>
        <w:tab/>
      </w:r>
      <w:r w:rsidR="00BD5B4B" w:rsidRPr="00BD5B4B">
        <w:rPr>
          <w:rFonts w:ascii="Arial" w:hAnsi="Arial" w:cs="Arial"/>
          <w:lang w:val="en-GB"/>
        </w:rPr>
        <w:t>For re-evaluation</w:t>
      </w:r>
      <w:r w:rsidR="00845C5A">
        <w:rPr>
          <w:rFonts w:ascii="Arial" w:hAnsi="Arial" w:cs="Arial"/>
          <w:lang w:val="en-GB"/>
        </w:rPr>
        <w:t>, the accreditation body’s response</w:t>
      </w:r>
      <w:r w:rsidR="009B7CF8">
        <w:rPr>
          <w:rFonts w:ascii="Arial" w:hAnsi="Arial" w:cs="Arial"/>
          <w:lang w:val="en-GB"/>
        </w:rPr>
        <w:t xml:space="preserve"> to findings</w:t>
      </w:r>
      <w:r w:rsidR="00BD5B4B" w:rsidRPr="00BD5B4B">
        <w:rPr>
          <w:rFonts w:ascii="Arial" w:hAnsi="Arial" w:cs="Arial"/>
          <w:lang w:val="en-GB"/>
        </w:rPr>
        <w:t xml:space="preserve"> </w:t>
      </w:r>
      <w:r w:rsidR="009B5AA3">
        <w:rPr>
          <w:rFonts w:ascii="Arial" w:hAnsi="Arial" w:cs="Arial"/>
          <w:lang w:val="en-GB"/>
        </w:rPr>
        <w:t>including evidence of completed corrections</w:t>
      </w:r>
      <w:r w:rsidR="00BC02AB">
        <w:rPr>
          <w:rFonts w:ascii="Arial" w:hAnsi="Arial" w:cs="Arial"/>
          <w:lang w:val="en-GB"/>
        </w:rPr>
        <w:t xml:space="preserve">, cause analysis and </w:t>
      </w:r>
      <w:r w:rsidR="009B5AA3">
        <w:rPr>
          <w:rFonts w:ascii="Arial" w:hAnsi="Arial" w:cs="Arial"/>
          <w:lang w:val="en-GB"/>
        </w:rPr>
        <w:t xml:space="preserve">corrective actions </w:t>
      </w:r>
      <w:r w:rsidR="00BD5B4B" w:rsidRPr="00BD5B4B">
        <w:rPr>
          <w:rFonts w:ascii="Arial" w:hAnsi="Arial" w:cs="Arial"/>
          <w:lang w:val="en-GB"/>
        </w:rPr>
        <w:t xml:space="preserve">shall be provided </w:t>
      </w:r>
      <w:bookmarkEnd w:id="72"/>
      <w:r w:rsidR="007F101B" w:rsidRPr="007F101B">
        <w:rPr>
          <w:rFonts w:ascii="Arial" w:hAnsi="Arial" w:cs="Arial"/>
          <w:lang w:val="en-GB"/>
        </w:rPr>
        <w:t xml:space="preserve">within one month of receipt by the AB of the </w:t>
      </w:r>
      <w:r w:rsidR="00B05FF1" w:rsidRPr="00B05FF1">
        <w:rPr>
          <w:rFonts w:ascii="Arial" w:hAnsi="Arial" w:cs="Arial"/>
          <w:lang w:val="en-GB"/>
        </w:rPr>
        <w:t xml:space="preserve">Summary of Findings </w:t>
      </w:r>
      <w:r w:rsidR="007F101B" w:rsidRPr="007F101B">
        <w:rPr>
          <w:rFonts w:ascii="Arial" w:hAnsi="Arial" w:cs="Arial"/>
          <w:lang w:val="en-GB"/>
        </w:rPr>
        <w:t>for re-evaluations</w:t>
      </w:r>
      <w:r w:rsidR="00BD5B4B" w:rsidRPr="00BD5B4B">
        <w:rPr>
          <w:rFonts w:ascii="Arial" w:hAnsi="Arial" w:cs="Arial"/>
          <w:lang w:val="en-GB"/>
        </w:rPr>
        <w:t>.</w:t>
      </w:r>
    </w:p>
    <w:bookmarkEnd w:id="71"/>
    <w:p w14:paraId="6EA22B51" w14:textId="77777777" w:rsidR="009B5AA3" w:rsidRDefault="009B5AA3" w:rsidP="006F6485">
      <w:pPr>
        <w:ind w:left="851" w:hanging="851"/>
        <w:rPr>
          <w:rFonts w:ascii="Arial" w:hAnsi="Arial" w:cs="Arial"/>
          <w:lang w:val="en-GB"/>
        </w:rPr>
      </w:pPr>
    </w:p>
    <w:p w14:paraId="5CFDE727" w14:textId="17A2C17C" w:rsidR="00EB5FC7"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4</w:t>
      </w:r>
      <w:r w:rsidRPr="00BD5B4B">
        <w:rPr>
          <w:rFonts w:ascii="Arial" w:hAnsi="Arial" w:cs="Arial"/>
          <w:lang w:val="en-GB"/>
        </w:rPr>
        <w:tab/>
        <w:t>Evidence of implementation of corrective action shall be provided by the evaluated body. The level of verification required to assess the effectiveness of 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Leader may consider it appropriate to conduct a follow-up visit for on-site verification of the corrective action taken.</w:t>
      </w:r>
    </w:p>
    <w:p w14:paraId="39286B81" w14:textId="6F43EF15" w:rsidR="00EB5FC7"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5</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w:t>
      </w:r>
      <w:r w:rsidR="00072EA7">
        <w:rPr>
          <w:rFonts w:ascii="Arial" w:hAnsi="Arial" w:cs="Arial"/>
          <w:lang w:val="en-GB"/>
        </w:rPr>
        <w:t xml:space="preserve">and findings, </w:t>
      </w:r>
      <w:r w:rsidRPr="00BD5B4B">
        <w:rPr>
          <w:rFonts w:ascii="Arial" w:hAnsi="Arial" w:cs="Arial"/>
          <w:lang w:val="en-GB"/>
        </w:rPr>
        <w:t>including all</w:t>
      </w:r>
      <w:bookmarkStart w:id="73" w:name="_Hlk112152214"/>
      <w:r w:rsidRPr="00BD5B4B">
        <w:rPr>
          <w:rFonts w:ascii="Arial" w:hAnsi="Arial" w:cs="Arial"/>
          <w:lang w:val="en-GB"/>
        </w:rPr>
        <w:t xml:space="preserve"> corrections</w:t>
      </w:r>
      <w:r w:rsidR="00072EA7">
        <w:rPr>
          <w:rFonts w:ascii="Arial" w:hAnsi="Arial" w:cs="Arial"/>
          <w:lang w:val="en-GB"/>
        </w:rPr>
        <w:t xml:space="preserve">, cause analysis </w:t>
      </w:r>
      <w:r w:rsidRPr="00BD5B4B">
        <w:rPr>
          <w:rFonts w:ascii="Arial" w:hAnsi="Arial" w:cs="Arial"/>
          <w:lang w:val="en-GB"/>
        </w:rPr>
        <w:t>and corrective actions</w:t>
      </w:r>
      <w:bookmarkEnd w:id="73"/>
      <w:r w:rsidRPr="00BD5B4B">
        <w:rPr>
          <w:rFonts w:ascii="Arial" w:hAnsi="Arial" w:cs="Arial"/>
          <w:lang w:val="en-GB"/>
        </w:rPr>
        <w:t>.</w:t>
      </w:r>
      <w:r w:rsidR="00072EA7">
        <w:rPr>
          <w:rFonts w:ascii="Arial" w:hAnsi="Arial" w:cs="Arial"/>
          <w:lang w:val="en-GB"/>
        </w:rPr>
        <w:t xml:space="preserve"> </w:t>
      </w:r>
      <w:r w:rsidRPr="00BD5B4B">
        <w:rPr>
          <w:rFonts w:ascii="Arial" w:hAnsi="Arial" w:cs="Arial"/>
          <w:lang w:val="en-GB"/>
        </w:rPr>
        <w:t xml:space="preserve">Where possible, the Team Leader shall notify the </w:t>
      </w:r>
      <w:r w:rsidR="00072EA7">
        <w:rPr>
          <w:rFonts w:ascii="Arial" w:hAnsi="Arial" w:cs="Arial"/>
          <w:lang w:val="en-GB"/>
        </w:rPr>
        <w:t xml:space="preserve">evaluated accreditation body </w:t>
      </w:r>
      <w:r w:rsidRPr="00BD5B4B">
        <w:rPr>
          <w:rFonts w:ascii="Arial" w:hAnsi="Arial" w:cs="Arial"/>
          <w:lang w:val="en-GB"/>
        </w:rPr>
        <w:t xml:space="preserve">within 30 days after receiving the response whether </w:t>
      </w:r>
      <w:r w:rsidR="00EB5FC7">
        <w:rPr>
          <w:rFonts w:ascii="Arial" w:hAnsi="Arial" w:cs="Arial"/>
          <w:lang w:val="en-GB"/>
        </w:rPr>
        <w:t xml:space="preserve">or not </w:t>
      </w:r>
      <w:r w:rsidRPr="00BD5B4B">
        <w:rPr>
          <w:rFonts w:ascii="Arial" w:hAnsi="Arial" w:cs="Arial"/>
          <w:lang w:val="en-GB"/>
        </w:rPr>
        <w:t>the team finds the corrections</w:t>
      </w:r>
      <w:r w:rsidR="00072EA7">
        <w:rPr>
          <w:rFonts w:ascii="Arial" w:hAnsi="Arial" w:cs="Arial"/>
          <w:lang w:val="en-GB"/>
        </w:rPr>
        <w:t xml:space="preserve">, cause analysis </w:t>
      </w:r>
      <w:r w:rsidRPr="00BD5B4B">
        <w:rPr>
          <w:rFonts w:ascii="Arial" w:hAnsi="Arial" w:cs="Arial"/>
          <w:lang w:val="en-GB"/>
        </w:rPr>
        <w:t xml:space="preserve">and corrective actions and </w:t>
      </w:r>
      <w:r w:rsidR="00DF61B6">
        <w:rPr>
          <w:rFonts w:ascii="Arial" w:hAnsi="Arial" w:cs="Arial"/>
          <w:lang w:val="en-GB"/>
        </w:rPr>
        <w:t xml:space="preserve">any proposed </w:t>
      </w:r>
      <w:r w:rsidRPr="00BD5B4B">
        <w:rPr>
          <w:rFonts w:ascii="Arial" w:hAnsi="Arial" w:cs="Arial"/>
          <w:lang w:val="en-GB"/>
        </w:rPr>
        <w:t xml:space="preserve">time schedule acceptable. </w:t>
      </w:r>
    </w:p>
    <w:p w14:paraId="2D1DA1B8" w14:textId="378DC44E" w:rsidR="00EB5FC7" w:rsidRPr="00BD5B4B"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6</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w:t>
      </w:r>
      <w:r w:rsidR="00DF61B6">
        <w:rPr>
          <w:rFonts w:ascii="Arial" w:hAnsi="Arial" w:cs="Arial"/>
          <w:lang w:val="en-GB"/>
        </w:rPr>
        <w:t>the</w:t>
      </w:r>
      <w:r w:rsidRPr="00BD5B4B">
        <w:rPr>
          <w:rFonts w:ascii="Arial" w:hAnsi="Arial" w:cs="Arial"/>
          <w:lang w:val="en-GB"/>
        </w:rPr>
        <w:t xml:space="preserv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as necessary. If there is a disagreement within the evaluation team</w:t>
      </w:r>
      <w:r w:rsidR="00DF61B6">
        <w:rPr>
          <w:rFonts w:ascii="Arial" w:hAnsi="Arial" w:cs="Arial"/>
          <w:lang w:val="en-GB"/>
        </w:rPr>
        <w:t xml:space="preserve">, </w:t>
      </w:r>
      <w:r w:rsidRPr="00BD5B4B">
        <w:rPr>
          <w:rFonts w:ascii="Arial" w:hAnsi="Arial" w:cs="Arial"/>
          <w:lang w:val="en-GB"/>
        </w:rPr>
        <w:t xml:space="preserve">or between the evaluation team and the applicant body, all parties should describe their opinions in the report. </w:t>
      </w:r>
    </w:p>
    <w:p w14:paraId="611FA956" w14:textId="5EB38007" w:rsidR="00BD5B4B" w:rsidRPr="00BD5B4B" w:rsidRDefault="00BD5B4B" w:rsidP="002F00F6">
      <w:pPr>
        <w:spacing w:after="220"/>
        <w:ind w:left="851" w:hanging="851"/>
        <w:rPr>
          <w:rFonts w:ascii="Arial" w:hAnsi="Arial" w:cs="Arial"/>
          <w:lang w:val="en-GB"/>
        </w:rPr>
      </w:pPr>
      <w:r w:rsidRPr="00BD5B4B">
        <w:rPr>
          <w:rFonts w:ascii="Arial" w:hAnsi="Arial" w:cs="Arial"/>
          <w:lang w:val="en-GB"/>
        </w:rPr>
        <w:lastRenderedPageBreak/>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7</w:t>
      </w:r>
      <w:r w:rsidRPr="00BD5B4B">
        <w:rPr>
          <w:rFonts w:ascii="Arial" w:hAnsi="Arial" w:cs="Arial"/>
          <w:lang w:val="en-GB"/>
        </w:rPr>
        <w:tab/>
        <w:t>Where the team finds the applicant’s response unsatisfactory, the applicant must provide a further response within two weeks</w:t>
      </w:r>
      <w:r w:rsidR="00BC02AB">
        <w:rPr>
          <w:rFonts w:ascii="Arial" w:hAnsi="Arial" w:cs="Arial"/>
          <w:lang w:val="en-GB"/>
        </w:rPr>
        <w:t xml:space="preserve">, including </w:t>
      </w:r>
      <w:r w:rsidR="005E5205">
        <w:rPr>
          <w:rFonts w:ascii="Arial" w:hAnsi="Arial" w:cs="Arial"/>
          <w:lang w:val="en-GB"/>
        </w:rPr>
        <w:t>any</w:t>
      </w:r>
      <w:r w:rsidRPr="00BD5B4B">
        <w:rPr>
          <w:rFonts w:ascii="Arial" w:hAnsi="Arial" w:cs="Arial"/>
          <w:lang w:val="en-GB"/>
        </w:rPr>
        <w:t xml:space="preserve"> communications with the team.</w:t>
      </w:r>
    </w:p>
    <w:p w14:paraId="52ACE208" w14:textId="5D355BFA" w:rsidR="005E5205" w:rsidRDefault="00207DDD" w:rsidP="009151C2">
      <w:pPr>
        <w:ind w:left="851" w:hanging="851"/>
        <w:rPr>
          <w:rFonts w:ascii="Arial" w:hAnsi="Arial" w:cs="Arial"/>
        </w:rPr>
      </w:pPr>
      <w:r>
        <w:rPr>
          <w:rFonts w:ascii="Arial" w:hAnsi="Arial" w:cs="Arial"/>
        </w:rPr>
        <w:t>22.8</w:t>
      </w:r>
      <w:r>
        <w:rPr>
          <w:rFonts w:ascii="Arial" w:hAnsi="Arial" w:cs="Arial"/>
        </w:rPr>
        <w:tab/>
      </w:r>
      <w:r w:rsidRPr="009B5AA3">
        <w:rPr>
          <w:rFonts w:ascii="Arial" w:hAnsi="Arial" w:cs="Arial"/>
        </w:rPr>
        <w:t>Where an AB fails to provide</w:t>
      </w:r>
      <w:r w:rsidR="005E5205">
        <w:rPr>
          <w:rFonts w:ascii="Arial" w:hAnsi="Arial" w:cs="Arial"/>
        </w:rPr>
        <w:t>:</w:t>
      </w:r>
    </w:p>
    <w:p w14:paraId="63167FCD" w14:textId="77777777" w:rsidR="005E5205" w:rsidRDefault="005E5205" w:rsidP="009151C2">
      <w:pPr>
        <w:ind w:left="851" w:hanging="851"/>
        <w:rPr>
          <w:rFonts w:ascii="Arial" w:hAnsi="Arial" w:cs="Arial"/>
        </w:rPr>
      </w:pPr>
    </w:p>
    <w:p w14:paraId="1C9DA465" w14:textId="77777777" w:rsidR="005E5205" w:rsidRPr="005E5205" w:rsidRDefault="00207DDD">
      <w:pPr>
        <w:pStyle w:val="ListParagraph"/>
        <w:numPr>
          <w:ilvl w:val="0"/>
          <w:numId w:val="31"/>
        </w:numPr>
        <w:rPr>
          <w:rFonts w:ascii="Arial" w:hAnsi="Arial" w:cs="Arial"/>
        </w:rPr>
      </w:pPr>
      <w:r w:rsidRPr="005E5205">
        <w:rPr>
          <w:rFonts w:ascii="Arial" w:hAnsi="Arial" w:cs="Arial"/>
        </w:rPr>
        <w:t>a timely response to nonconformities</w:t>
      </w:r>
      <w:r w:rsidR="005E5205" w:rsidRPr="005E5205">
        <w:rPr>
          <w:rFonts w:ascii="Arial" w:hAnsi="Arial" w:cs="Arial"/>
        </w:rPr>
        <w:t>;</w:t>
      </w:r>
    </w:p>
    <w:p w14:paraId="1F1BE0A9" w14:textId="77777777" w:rsidR="005E5205" w:rsidRPr="005E5205" w:rsidRDefault="005E5205" w:rsidP="005E5205">
      <w:pPr>
        <w:ind w:left="850"/>
        <w:rPr>
          <w:rFonts w:ascii="Arial" w:hAnsi="Arial" w:cs="Arial"/>
        </w:rPr>
      </w:pPr>
    </w:p>
    <w:p w14:paraId="388A561B" w14:textId="0F9170AF" w:rsidR="005E5205" w:rsidRPr="005E5205" w:rsidRDefault="00207DDD">
      <w:pPr>
        <w:pStyle w:val="ListParagraph"/>
        <w:numPr>
          <w:ilvl w:val="0"/>
          <w:numId w:val="31"/>
        </w:numPr>
        <w:rPr>
          <w:rFonts w:ascii="Arial" w:hAnsi="Arial" w:cs="Arial"/>
        </w:rPr>
      </w:pPr>
      <w:r w:rsidRPr="005E5205">
        <w:rPr>
          <w:rFonts w:ascii="Arial" w:hAnsi="Arial" w:cs="Arial"/>
        </w:rPr>
        <w:t xml:space="preserve">additional information </w:t>
      </w:r>
      <w:r w:rsidR="005E5205">
        <w:rPr>
          <w:rFonts w:ascii="Arial" w:hAnsi="Arial" w:cs="Arial"/>
        </w:rPr>
        <w:t xml:space="preserve">that is </w:t>
      </w:r>
      <w:r w:rsidR="005E5205" w:rsidRPr="005E5205">
        <w:rPr>
          <w:rFonts w:ascii="Arial" w:hAnsi="Arial" w:cs="Arial"/>
        </w:rPr>
        <w:t xml:space="preserve">requested by </w:t>
      </w:r>
      <w:r w:rsidRPr="005E5205">
        <w:rPr>
          <w:rFonts w:ascii="Arial" w:hAnsi="Arial" w:cs="Arial"/>
        </w:rPr>
        <w:t>the evaluation team, or</w:t>
      </w:r>
      <w:r w:rsidR="005E5205" w:rsidRPr="005E5205">
        <w:rPr>
          <w:rFonts w:ascii="Arial" w:hAnsi="Arial" w:cs="Arial"/>
        </w:rPr>
        <w:t>;</w:t>
      </w:r>
    </w:p>
    <w:p w14:paraId="43440FB6" w14:textId="77777777" w:rsidR="005E5205" w:rsidRPr="005E5205" w:rsidRDefault="005E5205" w:rsidP="005E5205">
      <w:pPr>
        <w:ind w:left="850"/>
        <w:rPr>
          <w:rFonts w:ascii="Arial" w:hAnsi="Arial" w:cs="Arial"/>
        </w:rPr>
      </w:pPr>
    </w:p>
    <w:p w14:paraId="2DE7526B" w14:textId="77777777" w:rsidR="005E5205" w:rsidRDefault="00207DDD">
      <w:pPr>
        <w:pStyle w:val="ListParagraph"/>
        <w:numPr>
          <w:ilvl w:val="0"/>
          <w:numId w:val="31"/>
        </w:numPr>
        <w:rPr>
          <w:rFonts w:ascii="Arial" w:hAnsi="Arial" w:cs="Arial"/>
        </w:rPr>
      </w:pPr>
      <w:r w:rsidRPr="005E5205">
        <w:rPr>
          <w:rFonts w:ascii="Arial" w:hAnsi="Arial" w:cs="Arial"/>
        </w:rPr>
        <w:t>where repeated requests for information fail to close out nonconformities satisfactorily</w:t>
      </w:r>
      <w:r w:rsidR="005E5205" w:rsidRPr="005E5205">
        <w:rPr>
          <w:rFonts w:ascii="Arial" w:hAnsi="Arial" w:cs="Arial"/>
        </w:rPr>
        <w:t>;</w:t>
      </w:r>
      <w:r w:rsidRPr="005E5205">
        <w:rPr>
          <w:rFonts w:ascii="Arial" w:hAnsi="Arial" w:cs="Arial"/>
        </w:rPr>
        <w:t xml:space="preserve"> </w:t>
      </w:r>
    </w:p>
    <w:p w14:paraId="793C81CD" w14:textId="77777777" w:rsidR="005E5205" w:rsidRDefault="005E5205" w:rsidP="005E5205">
      <w:pPr>
        <w:ind w:left="850"/>
        <w:rPr>
          <w:rFonts w:ascii="Arial" w:hAnsi="Arial" w:cs="Arial"/>
        </w:rPr>
      </w:pPr>
    </w:p>
    <w:p w14:paraId="03942C70" w14:textId="3D9ADDD1" w:rsidR="00207DDD" w:rsidRPr="005E5205" w:rsidRDefault="00207DDD" w:rsidP="005E5205">
      <w:pPr>
        <w:ind w:left="850"/>
        <w:rPr>
          <w:rFonts w:ascii="Arial" w:hAnsi="Arial" w:cs="Arial"/>
        </w:rPr>
      </w:pPr>
      <w:r w:rsidRPr="005E5205">
        <w:rPr>
          <w:rFonts w:ascii="Arial" w:hAnsi="Arial" w:cs="Arial"/>
        </w:rPr>
        <w:t xml:space="preserve">the Team Leader shall advise the </w:t>
      </w:r>
      <w:proofErr w:type="spellStart"/>
      <w:r w:rsidRPr="005E5205">
        <w:rPr>
          <w:rFonts w:ascii="Arial" w:hAnsi="Arial" w:cs="Arial"/>
        </w:rPr>
        <w:t>MRAMC</w:t>
      </w:r>
      <w:proofErr w:type="spellEnd"/>
      <w:r w:rsidRPr="005E5205">
        <w:rPr>
          <w:rFonts w:ascii="Arial" w:hAnsi="Arial" w:cs="Arial"/>
        </w:rPr>
        <w:t xml:space="preserve"> Chair who will determine the appropriate course of action.</w:t>
      </w:r>
    </w:p>
    <w:p w14:paraId="3E28B9DC" w14:textId="77777777" w:rsidR="00207DDD" w:rsidRDefault="00207DDD" w:rsidP="009151C2">
      <w:pPr>
        <w:ind w:left="851" w:hanging="851"/>
        <w:rPr>
          <w:rFonts w:ascii="Arial" w:hAnsi="Arial" w:cs="Arial"/>
        </w:rPr>
      </w:pPr>
    </w:p>
    <w:p w14:paraId="3B175A03" w14:textId="57856DA6" w:rsidR="001C683F" w:rsidRDefault="00BD5B4B" w:rsidP="00207DDD">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207DDD">
        <w:rPr>
          <w:rFonts w:ascii="Arial" w:hAnsi="Arial" w:cs="Arial"/>
          <w:lang w:val="en-GB"/>
        </w:rPr>
        <w:t>9</w:t>
      </w:r>
      <w:r w:rsidRPr="00BD5B4B">
        <w:rPr>
          <w:rFonts w:ascii="Arial" w:hAnsi="Arial" w:cs="Arial"/>
          <w:lang w:val="en-GB"/>
        </w:rPr>
        <w:tab/>
        <w:t xml:space="preserve">After </w:t>
      </w:r>
      <w:r w:rsidR="00C52D02">
        <w:rPr>
          <w:rFonts w:ascii="Arial" w:hAnsi="Arial" w:cs="Arial"/>
          <w:lang w:val="en-GB"/>
        </w:rPr>
        <w:t xml:space="preserve">the </w:t>
      </w:r>
      <w:r w:rsidRPr="00BD5B4B">
        <w:rPr>
          <w:rFonts w:ascii="Arial" w:hAnsi="Arial" w:cs="Arial"/>
          <w:lang w:val="en-GB"/>
        </w:rPr>
        <w:t xml:space="preserve">response by the </w:t>
      </w:r>
      <w:r w:rsidR="00DF61B6">
        <w:rPr>
          <w:rFonts w:ascii="Arial" w:hAnsi="Arial" w:cs="Arial"/>
          <w:lang w:val="en-GB"/>
        </w:rPr>
        <w:t xml:space="preserve">evaluated accreditation </w:t>
      </w:r>
      <w:r w:rsidRPr="00BD5B4B">
        <w:rPr>
          <w:rFonts w:ascii="Arial" w:hAnsi="Arial" w:cs="Arial"/>
          <w:lang w:val="en-GB"/>
        </w:rPr>
        <w:t xml:space="preserve">body to the nonconformities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w:t>
      </w:r>
      <w:r w:rsidR="00DF61B6">
        <w:rPr>
          <w:rFonts w:ascii="Arial" w:hAnsi="Arial" w:cs="Arial"/>
          <w:lang w:val="en-GB"/>
        </w:rPr>
        <w:t xml:space="preserve">Team Member </w:t>
      </w:r>
      <w:r w:rsidRPr="00BD5B4B">
        <w:rPr>
          <w:rFonts w:ascii="Arial" w:hAnsi="Arial" w:cs="Arial"/>
          <w:lang w:val="en-GB"/>
        </w:rPr>
        <w:t xml:space="preserve">the recommendations to be made to the APAC </w:t>
      </w:r>
      <w:r w:rsidR="00207DDD">
        <w:rPr>
          <w:rFonts w:ascii="Arial" w:hAnsi="Arial" w:cs="Arial"/>
          <w:lang w:val="en-GB"/>
        </w:rPr>
        <w:t>Council</w:t>
      </w:r>
      <w:r w:rsidRPr="00BD5B4B">
        <w:rPr>
          <w:rFonts w:ascii="Arial" w:hAnsi="Arial" w:cs="Arial"/>
          <w:lang w:val="en-GB"/>
        </w:rPr>
        <w:t>.</w:t>
      </w:r>
    </w:p>
    <w:p w14:paraId="7C0CF638" w14:textId="1F78CEC7" w:rsidR="00B41AFB" w:rsidRDefault="00B41AFB"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w:t>
      </w:r>
      <w:r w:rsidR="00207DDD">
        <w:rPr>
          <w:rFonts w:ascii="Arial" w:hAnsi="Arial" w:cs="Arial"/>
          <w:lang w:val="en-GB"/>
        </w:rPr>
        <w:t>10</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and comments hav</w:t>
      </w:r>
      <w:r w:rsidR="00DF61B6">
        <w:rPr>
          <w:rFonts w:ascii="Arial" w:hAnsi="Arial" w:cs="Arial"/>
          <w:lang w:val="en-GB"/>
        </w:rPr>
        <w:t>e</w:t>
      </w:r>
      <w:r w:rsidRPr="00B41AFB">
        <w:rPr>
          <w:rFonts w:ascii="Arial" w:hAnsi="Arial" w:cs="Arial"/>
          <w:lang w:val="en-GB"/>
        </w:rPr>
        <w:t xml:space="preserve"> been closed.</w:t>
      </w:r>
    </w:p>
    <w:p w14:paraId="4AB83F91" w14:textId="77777777" w:rsidR="00DF48DA" w:rsidRDefault="00DF48DA" w:rsidP="002F00F6">
      <w:pPr>
        <w:spacing w:after="220"/>
        <w:ind w:left="851" w:hanging="851"/>
        <w:rPr>
          <w:rFonts w:ascii="Arial" w:hAnsi="Arial" w:cs="Arial"/>
          <w:lang w:val="en-GB"/>
        </w:rPr>
      </w:pPr>
    </w:p>
    <w:p w14:paraId="5B794D21" w14:textId="386DA671" w:rsidR="00AC0058" w:rsidRPr="009D7876" w:rsidRDefault="00B2787E" w:rsidP="002F00F6">
      <w:pPr>
        <w:pStyle w:val="ITISHeading1"/>
      </w:pPr>
      <w:bookmarkStart w:id="74" w:name="_Toc500857093"/>
      <w:bookmarkStart w:id="75" w:name="_Toc208592894"/>
      <w:r>
        <w:t xml:space="preserve">EVALUATION </w:t>
      </w:r>
      <w:r w:rsidR="002C5A76">
        <w:t>DOCUMENTS</w:t>
      </w:r>
      <w:bookmarkEnd w:id="75"/>
      <w:r w:rsidR="002C5A76">
        <w:t xml:space="preserve"> </w:t>
      </w:r>
      <w:bookmarkEnd w:id="74"/>
    </w:p>
    <w:p w14:paraId="5790D995" w14:textId="0C4D78C8"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r>
      <w:r w:rsidR="00597A94">
        <w:rPr>
          <w:rFonts w:ascii="Arial" w:hAnsi="Arial" w:cs="Arial"/>
          <w:lang w:val="en-GB"/>
        </w:rPr>
        <w:t>T</w:t>
      </w:r>
      <w:r w:rsidRPr="009D7876">
        <w:rPr>
          <w:rFonts w:ascii="Arial" w:hAnsi="Arial" w:cs="Arial"/>
          <w:lang w:val="en-GB"/>
        </w:rPr>
        <w:t xml:space="preserve">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 xml:space="preserve">shall send the following documents to the APAC Secretariat: </w:t>
      </w:r>
    </w:p>
    <w:p w14:paraId="2E553F1F" w14:textId="77777777" w:rsidR="00A90335" w:rsidRDefault="00A90335">
      <w:pPr>
        <w:pStyle w:val="ListParagraph"/>
        <w:numPr>
          <w:ilvl w:val="0"/>
          <w:numId w:val="26"/>
        </w:numPr>
        <w:rPr>
          <w:rFonts w:ascii="Arial" w:hAnsi="Arial" w:cs="Arial"/>
          <w:lang w:val="en-GB"/>
        </w:rPr>
      </w:pPr>
      <w:r>
        <w:rPr>
          <w:rFonts w:ascii="Arial" w:hAnsi="Arial" w:cs="Arial"/>
          <w:lang w:val="en-GB"/>
        </w:rPr>
        <w:t>immediately after the closing meeting:</w:t>
      </w:r>
    </w:p>
    <w:p w14:paraId="64501635" w14:textId="77777777" w:rsidR="00A90335" w:rsidRDefault="00A90335" w:rsidP="00A90335">
      <w:pPr>
        <w:pStyle w:val="ListParagraph"/>
        <w:ind w:left="1211"/>
        <w:rPr>
          <w:rFonts w:ascii="Arial" w:hAnsi="Arial" w:cs="Arial"/>
          <w:lang w:val="en-GB"/>
        </w:rPr>
      </w:pPr>
    </w:p>
    <w:p w14:paraId="55C3C1F7" w14:textId="02CDDAF3" w:rsidR="00A90335" w:rsidRDefault="00A90335">
      <w:pPr>
        <w:pStyle w:val="ListParagraph"/>
        <w:numPr>
          <w:ilvl w:val="0"/>
          <w:numId w:val="34"/>
        </w:numPr>
        <w:ind w:left="1931"/>
        <w:rPr>
          <w:rFonts w:ascii="Arial" w:hAnsi="Arial" w:cs="Arial"/>
          <w:lang w:val="en-GB"/>
        </w:rPr>
      </w:pPr>
      <w:r>
        <w:rPr>
          <w:rFonts w:ascii="Arial" w:hAnsi="Arial" w:cs="Arial"/>
          <w:lang w:val="en-GB"/>
        </w:rPr>
        <w:t>t</w:t>
      </w:r>
      <w:r w:rsidRPr="009D7876">
        <w:rPr>
          <w:rFonts w:ascii="Arial" w:hAnsi="Arial" w:cs="Arial"/>
          <w:lang w:val="en-GB"/>
        </w:rPr>
        <w:t xml:space="preserve">he completed </w:t>
      </w:r>
      <w:r>
        <w:rPr>
          <w:rFonts w:ascii="Arial" w:hAnsi="Arial" w:cs="Arial"/>
          <w:lang w:val="en-GB"/>
        </w:rPr>
        <w:t xml:space="preserve">Team Leader, Peer </w:t>
      </w:r>
      <w:r w:rsidRPr="009D7876">
        <w:rPr>
          <w:rFonts w:ascii="Arial" w:hAnsi="Arial" w:cs="Arial"/>
          <w:lang w:val="en-GB"/>
        </w:rPr>
        <w:t xml:space="preserve">Evaluator and Technical Expert Performance </w:t>
      </w:r>
      <w:r>
        <w:rPr>
          <w:rFonts w:ascii="Arial" w:hAnsi="Arial" w:cs="Arial"/>
          <w:lang w:val="en-GB"/>
        </w:rPr>
        <w:t>Forms</w:t>
      </w:r>
      <w:r w:rsidRPr="009D7876">
        <w:rPr>
          <w:rFonts w:ascii="Arial" w:hAnsi="Arial" w:cs="Arial"/>
          <w:lang w:val="en-GB"/>
        </w:rPr>
        <w:t xml:space="preserve"> (APAC </w:t>
      </w:r>
      <w:proofErr w:type="spellStart"/>
      <w:r>
        <w:rPr>
          <w:rFonts w:ascii="Arial" w:hAnsi="Arial" w:cs="Arial"/>
          <w:lang w:val="en-GB"/>
        </w:rPr>
        <w:t>FMRA-007s</w:t>
      </w:r>
      <w:proofErr w:type="spellEnd"/>
      <w:r>
        <w:rPr>
          <w:rFonts w:ascii="Arial" w:hAnsi="Arial" w:cs="Arial"/>
          <w:lang w:val="en-GB"/>
        </w:rPr>
        <w:t xml:space="preserve"> from each team member regarding the Team Leader’s performance, and an </w:t>
      </w:r>
      <w:r w:rsidRPr="009D7876">
        <w:rPr>
          <w:rFonts w:ascii="Arial" w:hAnsi="Arial" w:cs="Arial"/>
          <w:lang w:val="en-GB"/>
        </w:rPr>
        <w:t>FMRA-008</w:t>
      </w:r>
      <w:r>
        <w:rPr>
          <w:rFonts w:ascii="Arial" w:hAnsi="Arial" w:cs="Arial"/>
          <w:lang w:val="en-GB"/>
        </w:rPr>
        <w:t xml:space="preserve"> from the Team Leader for the performance of each Team Member</w:t>
      </w:r>
      <w:r w:rsidRPr="009D7876">
        <w:rPr>
          <w:rFonts w:ascii="Arial" w:hAnsi="Arial" w:cs="Arial"/>
          <w:lang w:val="en-GB"/>
        </w:rPr>
        <w:t>);</w:t>
      </w:r>
    </w:p>
    <w:p w14:paraId="268D6353" w14:textId="77777777" w:rsidR="00CB1F7C" w:rsidRDefault="00CB1F7C" w:rsidP="00CB1F7C">
      <w:pPr>
        <w:ind w:left="1571"/>
        <w:rPr>
          <w:rFonts w:ascii="Arial" w:hAnsi="Arial" w:cs="Arial"/>
          <w:lang w:val="en-GB"/>
        </w:rPr>
      </w:pPr>
    </w:p>
    <w:p w14:paraId="41CF23D5" w14:textId="7C16194F" w:rsidR="00CB1F7C" w:rsidRPr="00CB1F7C" w:rsidRDefault="00CB1F7C" w:rsidP="00CB1F7C">
      <w:pPr>
        <w:ind w:left="2694" w:hanging="763"/>
        <w:rPr>
          <w:rFonts w:ascii="Arial" w:hAnsi="Arial" w:cs="Arial"/>
          <w:sz w:val="20"/>
          <w:szCs w:val="18"/>
          <w:lang w:val="en-GB"/>
        </w:rPr>
      </w:pPr>
      <w:r w:rsidRPr="00CB1F7C">
        <w:rPr>
          <w:rFonts w:ascii="Arial" w:hAnsi="Arial" w:cs="Arial"/>
          <w:sz w:val="20"/>
          <w:szCs w:val="18"/>
          <w:lang w:val="en-GB"/>
        </w:rPr>
        <w:t>NOTE</w:t>
      </w:r>
      <w:r w:rsidRPr="00CB1F7C">
        <w:rPr>
          <w:rFonts w:ascii="Arial" w:hAnsi="Arial" w:cs="Arial"/>
          <w:sz w:val="20"/>
          <w:szCs w:val="18"/>
          <w:lang w:val="en-GB"/>
        </w:rPr>
        <w:tab/>
        <w:t xml:space="preserve">It is expected that Team Leaders will discuss </w:t>
      </w:r>
      <w:r>
        <w:rPr>
          <w:rFonts w:ascii="Arial" w:hAnsi="Arial" w:cs="Arial"/>
          <w:sz w:val="20"/>
          <w:szCs w:val="18"/>
          <w:lang w:val="en-GB"/>
        </w:rPr>
        <w:t>each</w:t>
      </w:r>
      <w:r w:rsidRPr="00CB1F7C">
        <w:rPr>
          <w:rFonts w:ascii="Arial" w:hAnsi="Arial" w:cs="Arial"/>
          <w:sz w:val="20"/>
          <w:szCs w:val="18"/>
          <w:lang w:val="en-GB"/>
        </w:rPr>
        <w:t xml:space="preserve"> FMRA-008 with the</w:t>
      </w:r>
      <w:r>
        <w:rPr>
          <w:rFonts w:ascii="Arial" w:hAnsi="Arial" w:cs="Arial"/>
          <w:sz w:val="20"/>
          <w:szCs w:val="18"/>
          <w:lang w:val="en-GB"/>
        </w:rPr>
        <w:t xml:space="preserve"> relevant </w:t>
      </w:r>
      <w:r w:rsidRPr="00CB1F7C">
        <w:rPr>
          <w:rFonts w:ascii="Arial" w:hAnsi="Arial" w:cs="Arial"/>
          <w:sz w:val="20"/>
          <w:szCs w:val="18"/>
          <w:lang w:val="en-GB"/>
        </w:rPr>
        <w:t xml:space="preserve">team member prior to submission to the </w:t>
      </w:r>
      <w:proofErr w:type="spellStart"/>
      <w:r w:rsidRPr="00CB1F7C">
        <w:rPr>
          <w:rFonts w:ascii="Arial" w:hAnsi="Arial" w:cs="Arial"/>
          <w:sz w:val="20"/>
          <w:szCs w:val="18"/>
          <w:lang w:val="en-GB"/>
        </w:rPr>
        <w:t>MRAMC</w:t>
      </w:r>
      <w:proofErr w:type="spellEnd"/>
      <w:r w:rsidRPr="00CB1F7C">
        <w:rPr>
          <w:rFonts w:ascii="Arial" w:hAnsi="Arial" w:cs="Arial"/>
          <w:sz w:val="20"/>
          <w:szCs w:val="18"/>
          <w:lang w:val="en-GB"/>
        </w:rPr>
        <w:t xml:space="preserve"> for review and </w:t>
      </w:r>
      <w:r>
        <w:rPr>
          <w:rFonts w:ascii="Arial" w:hAnsi="Arial" w:cs="Arial"/>
          <w:sz w:val="20"/>
          <w:szCs w:val="18"/>
          <w:lang w:val="en-GB"/>
        </w:rPr>
        <w:t>acceptance</w:t>
      </w:r>
      <w:r w:rsidRPr="00CB1F7C">
        <w:rPr>
          <w:rFonts w:ascii="Arial" w:hAnsi="Arial" w:cs="Arial"/>
          <w:sz w:val="20"/>
          <w:szCs w:val="18"/>
          <w:lang w:val="en-GB"/>
        </w:rPr>
        <w:t>.</w:t>
      </w:r>
    </w:p>
    <w:p w14:paraId="2CC03D43" w14:textId="77777777" w:rsidR="00A90335" w:rsidRPr="00A90335" w:rsidRDefault="00A90335" w:rsidP="00A90335">
      <w:pPr>
        <w:ind w:left="1571"/>
        <w:rPr>
          <w:rFonts w:ascii="Arial" w:hAnsi="Arial" w:cs="Arial"/>
          <w:lang w:val="en-GB"/>
        </w:rPr>
      </w:pPr>
    </w:p>
    <w:p w14:paraId="43FAD941" w14:textId="4B699488" w:rsidR="00A90335" w:rsidRDefault="00A90335">
      <w:pPr>
        <w:pStyle w:val="ListParagraph"/>
        <w:numPr>
          <w:ilvl w:val="0"/>
          <w:numId w:val="34"/>
        </w:numPr>
        <w:ind w:left="1931"/>
        <w:rPr>
          <w:rFonts w:ascii="Arial" w:hAnsi="Arial" w:cs="Arial"/>
          <w:lang w:val="en-GB"/>
        </w:rPr>
      </w:pPr>
      <w:r>
        <w:rPr>
          <w:rFonts w:ascii="Arial" w:hAnsi="Arial" w:cs="Arial"/>
          <w:lang w:val="en-GB"/>
        </w:rPr>
        <w:t>t</w:t>
      </w:r>
      <w:r w:rsidRPr="009D7876">
        <w:rPr>
          <w:rFonts w:ascii="Arial" w:hAnsi="Arial" w:cs="Arial"/>
          <w:lang w:val="en-GB"/>
        </w:rPr>
        <w:t xml:space="preserve">he </w:t>
      </w:r>
      <w:r>
        <w:rPr>
          <w:rFonts w:ascii="Arial" w:hAnsi="Arial" w:cs="Arial"/>
          <w:lang w:val="en-GB"/>
        </w:rPr>
        <w:t>updated</w:t>
      </w:r>
      <w:r w:rsidRPr="009D7876">
        <w:rPr>
          <w:rFonts w:ascii="Arial" w:hAnsi="Arial" w:cs="Arial"/>
          <w:lang w:val="en-GB"/>
        </w:rPr>
        <w:t xml:space="preserve"> </w:t>
      </w:r>
      <w:r>
        <w:rPr>
          <w:rFonts w:ascii="Arial" w:hAnsi="Arial" w:cs="Arial"/>
          <w:lang w:val="en-GB"/>
        </w:rPr>
        <w:t xml:space="preserve">APAC </w:t>
      </w:r>
      <w:proofErr w:type="spellStart"/>
      <w:r>
        <w:rPr>
          <w:rFonts w:ascii="Arial" w:hAnsi="Arial" w:cs="Arial"/>
          <w:lang w:val="en-GB"/>
        </w:rPr>
        <w:t>FMRA</w:t>
      </w:r>
      <w:proofErr w:type="spellEnd"/>
      <w:r>
        <w:rPr>
          <w:rFonts w:ascii="Arial" w:hAnsi="Arial" w:cs="Arial"/>
          <w:lang w:val="en-GB"/>
        </w:rPr>
        <w:t xml:space="preserve">-005 </w:t>
      </w:r>
      <w:r w:rsidRPr="009D7876">
        <w:rPr>
          <w:rFonts w:ascii="Arial" w:hAnsi="Arial" w:cs="Arial"/>
          <w:lang w:val="en-GB"/>
        </w:rPr>
        <w:t>Evaluation Control Record (ECR)</w:t>
      </w:r>
      <w:r>
        <w:rPr>
          <w:rFonts w:ascii="Arial" w:hAnsi="Arial" w:cs="Arial"/>
          <w:lang w:val="en-GB"/>
        </w:rPr>
        <w:t>; and</w:t>
      </w:r>
    </w:p>
    <w:p w14:paraId="24F9B766" w14:textId="77777777" w:rsidR="00A90335" w:rsidRPr="00A90335" w:rsidRDefault="00A90335" w:rsidP="00A90335">
      <w:pPr>
        <w:ind w:left="851"/>
        <w:rPr>
          <w:rFonts w:ascii="Arial" w:hAnsi="Arial" w:cs="Arial"/>
          <w:lang w:val="en-GB"/>
        </w:rPr>
      </w:pPr>
    </w:p>
    <w:p w14:paraId="6D4514BA" w14:textId="0383AD28" w:rsidR="00AC0058" w:rsidRDefault="00A90335">
      <w:pPr>
        <w:pStyle w:val="ListParagraph"/>
        <w:numPr>
          <w:ilvl w:val="0"/>
          <w:numId w:val="26"/>
        </w:numPr>
        <w:rPr>
          <w:rFonts w:ascii="Arial" w:hAnsi="Arial" w:cs="Arial"/>
          <w:lang w:val="en-GB"/>
        </w:rPr>
      </w:pPr>
      <w:r w:rsidRPr="009D7876">
        <w:rPr>
          <w:rFonts w:ascii="Arial" w:hAnsi="Arial" w:cs="Arial"/>
          <w:lang w:val="en-GB"/>
        </w:rPr>
        <w:t>as soon as practicable</w:t>
      </w:r>
      <w:r>
        <w:rPr>
          <w:rFonts w:ascii="Arial" w:hAnsi="Arial" w:cs="Arial"/>
          <w:lang w:val="en-GB"/>
        </w:rPr>
        <w:t xml:space="preserve">, </w:t>
      </w:r>
      <w:r w:rsidR="00D059C1">
        <w:rPr>
          <w:rFonts w:ascii="Arial" w:hAnsi="Arial" w:cs="Arial"/>
          <w:lang w:val="en-GB"/>
        </w:rPr>
        <w:t>t</w:t>
      </w:r>
      <w:r w:rsidR="00AC0058" w:rsidRPr="009D7876">
        <w:rPr>
          <w:rFonts w:ascii="Arial" w:hAnsi="Arial" w:cs="Arial"/>
          <w:lang w:val="en-GB"/>
        </w:rPr>
        <w:t xml:space="preserve">he </w:t>
      </w:r>
      <w:r w:rsidR="004E6B90">
        <w:rPr>
          <w:rFonts w:ascii="Arial" w:hAnsi="Arial" w:cs="Arial"/>
          <w:lang w:val="en-GB"/>
        </w:rPr>
        <w:t xml:space="preserve">draft final </w:t>
      </w:r>
      <w:r w:rsidR="00AC0058" w:rsidRPr="006371BB">
        <w:rPr>
          <w:rFonts w:ascii="Arial" w:hAnsi="Arial" w:cs="Arial"/>
          <w:lang w:val="en-GB"/>
        </w:rPr>
        <w:t xml:space="preserve">evaluation report </w:t>
      </w:r>
      <w:r w:rsidR="006371BB" w:rsidRPr="006371BB">
        <w:rPr>
          <w:rFonts w:ascii="Arial" w:hAnsi="Arial" w:cs="Arial"/>
          <w:lang w:val="en-GB"/>
        </w:rPr>
        <w:t xml:space="preserve">using the </w:t>
      </w:r>
      <w:r w:rsidR="006371BB" w:rsidRPr="0037240B">
        <w:rPr>
          <w:rFonts w:ascii="Arial" w:hAnsi="Arial" w:cs="Arial"/>
        </w:rPr>
        <w:t>IAF/ILAC F1.1</w:t>
      </w:r>
      <w:r w:rsidR="00581A08">
        <w:rPr>
          <w:rFonts w:ascii="Arial" w:hAnsi="Arial" w:cs="Arial"/>
        </w:rPr>
        <w:t>-</w:t>
      </w:r>
      <w:r w:rsidR="006371BB" w:rsidRPr="0037240B">
        <w:rPr>
          <w:rFonts w:ascii="Arial" w:hAnsi="Arial" w:cs="Arial"/>
        </w:rPr>
        <w:t xml:space="preserve">A3 template </w:t>
      </w:r>
      <w:r w:rsidR="00AC0058" w:rsidRPr="006371BB">
        <w:rPr>
          <w:rFonts w:ascii="Arial" w:hAnsi="Arial" w:cs="Arial"/>
          <w:lang w:val="en-GB"/>
        </w:rPr>
        <w:t>as</w:t>
      </w:r>
      <w:r w:rsidR="00935CF7" w:rsidRPr="006371BB">
        <w:rPr>
          <w:rFonts w:ascii="Arial" w:hAnsi="Arial" w:cs="Arial"/>
          <w:lang w:val="en-GB"/>
        </w:rPr>
        <w:t xml:space="preserve"> a</w:t>
      </w:r>
      <w:r w:rsidR="00AC0058" w:rsidRPr="006371BB">
        <w:rPr>
          <w:rFonts w:ascii="Arial" w:hAnsi="Arial" w:cs="Arial"/>
          <w:lang w:val="en-GB"/>
        </w:rPr>
        <w:t>n electronic copy</w:t>
      </w:r>
      <w:r w:rsidR="00AC0058" w:rsidRPr="009D7876">
        <w:rPr>
          <w:rFonts w:ascii="Arial" w:hAnsi="Arial" w:cs="Arial"/>
          <w:lang w:val="en-GB"/>
        </w:rPr>
        <w:t xml:space="preserve"> (MS Word), </w:t>
      </w:r>
      <w:r w:rsidR="00903F8C" w:rsidRPr="00903F8C">
        <w:rPr>
          <w:rFonts w:ascii="Arial" w:hAnsi="Arial" w:cs="Arial"/>
          <w:lang w:val="en-GB"/>
        </w:rPr>
        <w:t>including the summary of the applicant body’s corrective actions in response to nonconformities and commentary in response to comments and the team’s reply</w:t>
      </w:r>
      <w:r>
        <w:rPr>
          <w:rFonts w:ascii="Arial" w:hAnsi="Arial" w:cs="Arial"/>
          <w:lang w:val="en-GB"/>
        </w:rPr>
        <w:t>.</w:t>
      </w:r>
    </w:p>
    <w:p w14:paraId="0FB2DDD6" w14:textId="77777777" w:rsidR="004C79F1" w:rsidRPr="006F6485" w:rsidRDefault="004C79F1" w:rsidP="0005129F">
      <w:pPr>
        <w:rPr>
          <w:rFonts w:ascii="Arial" w:hAnsi="Arial" w:cs="Arial"/>
          <w:lang w:val="en-GB"/>
        </w:rPr>
      </w:pPr>
    </w:p>
    <w:p w14:paraId="21FC0D74" w14:textId="26103AB5"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 xml:space="preserve">The recommendations for an initial evaluation </w:t>
      </w:r>
      <w:r w:rsidR="00E30783">
        <w:rPr>
          <w:rFonts w:ascii="Arial" w:hAnsi="Arial" w:cs="Arial"/>
          <w:lang w:val="en-GB"/>
        </w:rPr>
        <w:t xml:space="preserve">or </w:t>
      </w:r>
      <w:r w:rsidR="00310D32">
        <w:rPr>
          <w:rFonts w:ascii="Arial" w:hAnsi="Arial" w:cs="Arial"/>
          <w:lang w:val="en-GB"/>
        </w:rPr>
        <w:t xml:space="preserve">in </w:t>
      </w:r>
      <w:r w:rsidR="00E30783">
        <w:rPr>
          <w:rFonts w:ascii="Arial" w:hAnsi="Arial" w:cs="Arial"/>
          <w:lang w:val="en-GB"/>
        </w:rPr>
        <w:t xml:space="preserve">the </w:t>
      </w:r>
      <w:r w:rsidR="00310D32">
        <w:rPr>
          <w:rFonts w:ascii="Arial" w:hAnsi="Arial" w:cs="Arial"/>
          <w:lang w:val="en-GB"/>
        </w:rPr>
        <w:t xml:space="preserve">case of </w:t>
      </w:r>
      <w:r w:rsidR="00E30783">
        <w:rPr>
          <w:rFonts w:ascii="Arial" w:hAnsi="Arial" w:cs="Arial"/>
          <w:lang w:val="en-GB"/>
        </w:rPr>
        <w:t xml:space="preserve">an </w:t>
      </w:r>
      <w:r w:rsidR="00310D32">
        <w:rPr>
          <w:rFonts w:ascii="Arial" w:hAnsi="Arial" w:cs="Arial"/>
          <w:lang w:val="en-GB"/>
        </w:rPr>
        <w:t xml:space="preserve">extension </w:t>
      </w:r>
      <w:r w:rsidRPr="009D7876">
        <w:rPr>
          <w:rFonts w:ascii="Arial" w:hAnsi="Arial" w:cs="Arial"/>
          <w:lang w:val="en-GB"/>
        </w:rPr>
        <w:t>shall include:</w:t>
      </w:r>
    </w:p>
    <w:p w14:paraId="66E63F54" w14:textId="27C3E128" w:rsidR="004C79F1" w:rsidRPr="006F6485"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 xml:space="preserve">hether or not the applicant body should be accepted as a signatory to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w:t>
      </w:r>
    </w:p>
    <w:p w14:paraId="674A0B8E" w14:textId="0D1848C1"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 xml:space="preserve">he scope of signatory recognition within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w:t>
      </w:r>
    </w:p>
    <w:p w14:paraId="1EAA33D5" w14:textId="1307F99F"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lastRenderedPageBreak/>
        <w:t>t</w:t>
      </w:r>
      <w:r w:rsidR="00AC0058" w:rsidRPr="009D7876">
        <w:rPr>
          <w:rFonts w:ascii="Arial" w:hAnsi="Arial" w:cs="Arial"/>
          <w:lang w:val="en-GB"/>
        </w:rPr>
        <w:t>he timeframe for any follow-up visit and/or full re-evaluation.</w:t>
      </w:r>
    </w:p>
    <w:p w14:paraId="029345C7" w14:textId="6EAB4586"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01901E67"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 xml:space="preserve">hether or not recognition as a signatory to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 xml:space="preserve"> should be continued;</w:t>
      </w:r>
    </w:p>
    <w:p w14:paraId="04E12A40" w14:textId="2131A85A"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a</w:t>
      </w:r>
      <w:r w:rsidR="00AC0058" w:rsidRPr="009D7876">
        <w:rPr>
          <w:rFonts w:ascii="Arial" w:hAnsi="Arial" w:cs="Arial"/>
          <w:lang w:val="en-GB"/>
        </w:rPr>
        <w:t>ny variation to the scope of signatory recognition;</w:t>
      </w:r>
    </w:p>
    <w:p w14:paraId="4D1E9E42" w14:textId="6C381DFD"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2AAA2EFB" w14:textId="2EB5165F" w:rsidR="00AC0058"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 xml:space="preserve">If the team recommends that the applicant body not be accepted as a signatory to the APAC </w:t>
      </w:r>
      <w:proofErr w:type="spellStart"/>
      <w:r w:rsidRPr="009D7876">
        <w:rPr>
          <w:rFonts w:ascii="Arial" w:hAnsi="Arial" w:cs="Arial"/>
          <w:lang w:val="en-GB"/>
        </w:rPr>
        <w:t>MRA</w:t>
      </w:r>
      <w:proofErr w:type="spellEnd"/>
      <w:r w:rsidRPr="009D7876">
        <w:rPr>
          <w:rFonts w:ascii="Arial" w:hAnsi="Arial" w:cs="Arial"/>
          <w:lang w:val="en-GB"/>
        </w:rPr>
        <w:t>, or that signatory status not be continued after a re-evaluation, or that a follow-up visit is recommended, the report shall include the reasons for this recommendation.</w:t>
      </w:r>
    </w:p>
    <w:p w14:paraId="62D388D4" w14:textId="77777777" w:rsidR="002D5BC3" w:rsidRPr="00B1659B" w:rsidRDefault="002D5BC3" w:rsidP="002F00F6">
      <w:pPr>
        <w:spacing w:after="220"/>
        <w:ind w:left="851" w:hanging="851"/>
        <w:rPr>
          <w:rFonts w:ascii="Arial" w:hAnsi="Arial" w:cs="Arial"/>
          <w:lang w:val="en-GB"/>
        </w:rPr>
      </w:pPr>
    </w:p>
    <w:p w14:paraId="417523C7" w14:textId="763E9BC5" w:rsidR="00B1659B" w:rsidRPr="00C2729E" w:rsidRDefault="00EC0CBD" w:rsidP="002F00F6">
      <w:pPr>
        <w:pStyle w:val="APACParaHdg"/>
      </w:pPr>
      <w:bookmarkStart w:id="76" w:name="_Toc500857094"/>
      <w:bookmarkStart w:id="77" w:name="_Toc208592895"/>
      <w:r w:rsidRPr="00C2729E">
        <w:rPr>
          <w:caps w:val="0"/>
        </w:rPr>
        <w:t xml:space="preserve">REVIEW BY </w:t>
      </w:r>
      <w:bookmarkEnd w:id="76"/>
      <w:r w:rsidRPr="00C2729E">
        <w:rPr>
          <w:caps w:val="0"/>
        </w:rPr>
        <w:t>THE EVALUATION REVIEW PANEL</w:t>
      </w:r>
      <w:bookmarkEnd w:id="77"/>
      <w:r w:rsidRPr="00C2729E">
        <w:rPr>
          <w:caps w:val="0"/>
          <w:u w:val="single"/>
        </w:rPr>
        <w:t xml:space="preserve"> </w:t>
      </w:r>
    </w:p>
    <w:p w14:paraId="45EA61A2" w14:textId="77777777" w:rsidR="00B1659B" w:rsidRPr="00A428F2" w:rsidRDefault="00B1659B" w:rsidP="002F00F6">
      <w:pPr>
        <w:spacing w:after="220"/>
        <w:ind w:left="851" w:hanging="851"/>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50FA8C98" w:rsidR="00B1659B" w:rsidRDefault="00C4482B">
      <w:pPr>
        <w:pStyle w:val="ListParagraph"/>
        <w:numPr>
          <w:ilvl w:val="0"/>
          <w:numId w:val="32"/>
        </w:numPr>
        <w:rPr>
          <w:rFonts w:ascii="Arial" w:hAnsi="Arial" w:cs="Arial"/>
          <w:lang w:val="en-GB"/>
        </w:rPr>
      </w:pPr>
      <w:r>
        <w:rPr>
          <w:rFonts w:ascii="Arial" w:hAnsi="Arial" w:cs="Arial"/>
          <w:lang w:val="en-GB"/>
        </w:rPr>
        <w:t>d</w:t>
      </w:r>
      <w:r w:rsidR="00B1659B" w:rsidRPr="00A428F2">
        <w:rPr>
          <w:rFonts w:ascii="Arial" w:hAnsi="Arial" w:cs="Arial"/>
          <w:lang w:val="en-GB"/>
        </w:rPr>
        <w:t xml:space="preserve">oes the </w:t>
      </w:r>
      <w:r>
        <w:rPr>
          <w:rFonts w:ascii="Arial" w:hAnsi="Arial" w:cs="Arial"/>
          <w:lang w:val="en-GB"/>
        </w:rPr>
        <w:t xml:space="preserve">draft final evaluation </w:t>
      </w:r>
      <w:r w:rsidR="00B1659B" w:rsidRPr="00A428F2">
        <w:rPr>
          <w:rFonts w:ascii="Arial" w:hAnsi="Arial" w:cs="Arial"/>
          <w:lang w:val="en-GB"/>
        </w:rPr>
        <w:t>report satisfactorily close the findings</w:t>
      </w:r>
      <w:r>
        <w:rPr>
          <w:rFonts w:ascii="Arial" w:hAnsi="Arial" w:cs="Arial"/>
          <w:lang w:val="en-GB"/>
        </w:rPr>
        <w:t>?; and</w:t>
      </w:r>
    </w:p>
    <w:p w14:paraId="05FC1326" w14:textId="77777777" w:rsidR="00C4482B" w:rsidRPr="00C4482B" w:rsidRDefault="00C4482B" w:rsidP="00C4482B">
      <w:pPr>
        <w:ind w:left="1135"/>
        <w:rPr>
          <w:rFonts w:ascii="Arial" w:hAnsi="Arial" w:cs="Arial"/>
          <w:lang w:val="en-GB"/>
        </w:rPr>
      </w:pPr>
    </w:p>
    <w:p w14:paraId="48EA36C1" w14:textId="66026385" w:rsidR="00B1659B" w:rsidRDefault="00C4482B">
      <w:pPr>
        <w:pStyle w:val="ListParagraph"/>
        <w:numPr>
          <w:ilvl w:val="0"/>
          <w:numId w:val="32"/>
        </w:numPr>
        <w:rPr>
          <w:rFonts w:ascii="Arial" w:hAnsi="Arial" w:cs="Arial"/>
          <w:lang w:val="en-GB"/>
        </w:rPr>
      </w:pPr>
      <w:r>
        <w:rPr>
          <w:rFonts w:ascii="Arial" w:hAnsi="Arial" w:cs="Arial"/>
          <w:lang w:val="en-GB"/>
        </w:rPr>
        <w:t>i</w:t>
      </w:r>
      <w:r w:rsidR="00B1659B" w:rsidRPr="00A428F2">
        <w:rPr>
          <w:rFonts w:ascii="Arial" w:hAnsi="Arial" w:cs="Arial"/>
          <w:lang w:val="en-GB"/>
        </w:rPr>
        <w:t xml:space="preserve">s the </w:t>
      </w:r>
      <w:r>
        <w:rPr>
          <w:rFonts w:ascii="Arial" w:hAnsi="Arial" w:cs="Arial"/>
          <w:lang w:val="en-GB"/>
        </w:rPr>
        <w:t xml:space="preserve">draft final evaluation </w:t>
      </w:r>
      <w:r w:rsidR="00B1659B" w:rsidRPr="00A428F2">
        <w:rPr>
          <w:rFonts w:ascii="Arial" w:hAnsi="Arial" w:cs="Arial"/>
          <w:lang w:val="en-GB"/>
        </w:rPr>
        <w:t xml:space="preserve">report and its recommendations considered acceptable for presentation to APAC </w:t>
      </w:r>
      <w:proofErr w:type="spellStart"/>
      <w:r w:rsidR="00B1659B" w:rsidRPr="00A428F2">
        <w:rPr>
          <w:rFonts w:ascii="Arial" w:hAnsi="Arial" w:cs="Arial"/>
          <w:lang w:val="en-GB"/>
        </w:rPr>
        <w:t>MRA</w:t>
      </w:r>
      <w:proofErr w:type="spellEnd"/>
      <w:r w:rsidR="00B1659B" w:rsidRPr="00A428F2">
        <w:rPr>
          <w:rFonts w:ascii="Arial" w:hAnsi="Arial" w:cs="Arial"/>
          <w:lang w:val="en-GB"/>
        </w:rPr>
        <w:t xml:space="preserve"> Council in either electronic ballot or at a face-to-face meeting?</w:t>
      </w:r>
    </w:p>
    <w:p w14:paraId="7D390C37" w14:textId="77777777" w:rsidR="009576F9" w:rsidRPr="009576F9" w:rsidRDefault="009576F9" w:rsidP="009576F9">
      <w:pPr>
        <w:rPr>
          <w:rFonts w:ascii="Arial" w:hAnsi="Arial" w:cs="Arial"/>
          <w:lang w:val="en-GB"/>
        </w:rPr>
      </w:pPr>
    </w:p>
    <w:p w14:paraId="23411814" w14:textId="6E6D4D6C"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2</w:t>
      </w:r>
      <w:r w:rsidRPr="00B1659B">
        <w:rPr>
          <w:rFonts w:ascii="Arial" w:hAnsi="Arial" w:cs="Arial"/>
          <w:lang w:val="en-GB"/>
        </w:rPr>
        <w:tab/>
        <w:t xml:space="preserve">Upon receipt of the draft final </w:t>
      </w:r>
      <w:r w:rsidR="00C4482B">
        <w:rPr>
          <w:rFonts w:ascii="Arial" w:hAnsi="Arial" w:cs="Arial"/>
          <w:lang w:val="en-GB"/>
        </w:rPr>
        <w:t xml:space="preserve">evaluation </w:t>
      </w:r>
      <w:r w:rsidRPr="00B1659B">
        <w:rPr>
          <w:rFonts w:ascii="Arial" w:hAnsi="Arial" w:cs="Arial"/>
          <w:lang w:val="en-GB"/>
        </w:rPr>
        <w:t xml:space="preserve">report the APAC ERP </w:t>
      </w:r>
      <w:r w:rsidR="00C4482B">
        <w:rPr>
          <w:rFonts w:ascii="Arial" w:hAnsi="Arial" w:cs="Arial"/>
          <w:lang w:val="en-GB"/>
        </w:rPr>
        <w:t xml:space="preserve">members </w:t>
      </w:r>
      <w:r w:rsidRPr="00B1659B">
        <w:rPr>
          <w:rFonts w:ascii="Arial" w:hAnsi="Arial" w:cs="Arial"/>
          <w:lang w:val="en-GB"/>
        </w:rPr>
        <w:t xml:space="preserve">shall study the report to ensure that it complies with the requirements of APAC peer evaluation process and make recommendations to the </w:t>
      </w:r>
      <w:proofErr w:type="spellStart"/>
      <w:r w:rsidR="00C4482B">
        <w:rPr>
          <w:rFonts w:ascii="Arial" w:hAnsi="Arial" w:cs="Arial"/>
          <w:lang w:val="en-GB"/>
        </w:rPr>
        <w:t>MRA</w:t>
      </w:r>
      <w:proofErr w:type="spellEnd"/>
      <w:r w:rsidR="00C4482B">
        <w:rPr>
          <w:rFonts w:ascii="Arial" w:hAnsi="Arial" w:cs="Arial"/>
          <w:lang w:val="en-GB"/>
        </w:rPr>
        <w:t xml:space="preserve"> Council</w:t>
      </w:r>
      <w:r w:rsidRPr="00B1659B">
        <w:rPr>
          <w:rFonts w:ascii="Arial" w:hAnsi="Arial" w:cs="Arial"/>
          <w:lang w:val="en-GB"/>
        </w:rPr>
        <w:t xml:space="preserve">.  The date for responses is to be 30 days from the date of receipt of the </w:t>
      </w:r>
      <w:r w:rsidR="00C4482B">
        <w:rPr>
          <w:rFonts w:ascii="Arial" w:hAnsi="Arial" w:cs="Arial"/>
          <w:lang w:val="en-GB"/>
        </w:rPr>
        <w:t xml:space="preserve">final </w:t>
      </w:r>
      <w:r w:rsidRPr="00B1659B">
        <w:rPr>
          <w:rFonts w:ascii="Arial" w:hAnsi="Arial" w:cs="Arial"/>
          <w:lang w:val="en-GB"/>
        </w:rPr>
        <w:t xml:space="preserve">draft </w:t>
      </w:r>
      <w:r w:rsidR="00C4482B">
        <w:rPr>
          <w:rFonts w:ascii="Arial" w:hAnsi="Arial" w:cs="Arial"/>
          <w:lang w:val="en-GB"/>
        </w:rPr>
        <w:t>evaluation</w:t>
      </w:r>
      <w:r w:rsidRPr="00B1659B">
        <w:rPr>
          <w:rFonts w:ascii="Arial" w:hAnsi="Arial" w:cs="Arial"/>
          <w:lang w:val="en-GB"/>
        </w:rPr>
        <w:t xml:space="preserve"> report.</w:t>
      </w:r>
    </w:p>
    <w:p w14:paraId="1345795B" w14:textId="00ECD9ED" w:rsidR="00B1659B" w:rsidRPr="00E961D2"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w:t>
      </w:r>
      <w:r w:rsidR="00C4482B">
        <w:rPr>
          <w:rFonts w:ascii="Arial" w:hAnsi="Arial" w:cs="Arial"/>
          <w:lang w:val="en-GB"/>
        </w:rPr>
        <w:t xml:space="preserve"> </w:t>
      </w:r>
      <w:r w:rsidRPr="00B1659B">
        <w:rPr>
          <w:rFonts w:ascii="Arial" w:hAnsi="Arial" w:cs="Arial"/>
          <w:lang w:val="en-GB"/>
        </w:rPr>
        <w:t>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39949CF9" w:rsidR="00E961D2" w:rsidRPr="00B1659B" w:rsidRDefault="00E961D2" w:rsidP="002F00F6">
      <w:pPr>
        <w:spacing w:after="220"/>
        <w:ind w:left="851" w:hanging="851"/>
        <w:rPr>
          <w:rFonts w:ascii="Arial" w:hAnsi="Arial" w:cs="Arial"/>
          <w:lang w:val="en-GB"/>
        </w:rPr>
      </w:pPr>
      <w:r w:rsidRPr="00E961D2">
        <w:rPr>
          <w:rFonts w:ascii="Arial" w:hAnsi="Arial" w:cs="Arial"/>
          <w:lang w:val="en-GB"/>
        </w:rPr>
        <w:t>24.4</w:t>
      </w:r>
      <w:r w:rsidRPr="00E961D2">
        <w:rPr>
          <w:rFonts w:ascii="Arial" w:hAnsi="Arial" w:cs="Arial"/>
          <w:lang w:val="en-GB"/>
        </w:rPr>
        <w:tab/>
        <w:t xml:space="preserve">If the evaluation team has recommended a follow up visit after acceptance of the applicant body as a signatory of the APAC </w:t>
      </w:r>
      <w:proofErr w:type="spellStart"/>
      <w:r w:rsidRPr="00E961D2">
        <w:rPr>
          <w:rFonts w:ascii="Arial" w:hAnsi="Arial" w:cs="Arial"/>
          <w:lang w:val="en-GB"/>
        </w:rPr>
        <w:t>MRA</w:t>
      </w:r>
      <w:proofErr w:type="spellEnd"/>
      <w:r w:rsidRPr="00E961D2">
        <w:rPr>
          <w:rFonts w:ascii="Arial" w:hAnsi="Arial" w:cs="Arial"/>
          <w:lang w:val="en-GB"/>
        </w:rPr>
        <w:t>,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w:t>
      </w:r>
      <w:proofErr w:type="spellStart"/>
      <w:r w:rsidRPr="00B1659B">
        <w:rPr>
          <w:rFonts w:ascii="Arial" w:hAnsi="Arial" w:cs="Arial"/>
          <w:lang w:val="en-GB"/>
        </w:rPr>
        <w:t>MRA</w:t>
      </w:r>
      <w:proofErr w:type="spellEnd"/>
      <w:r w:rsidRPr="00B1659B">
        <w:rPr>
          <w:rFonts w:ascii="Arial" w:hAnsi="Arial" w:cs="Arial"/>
          <w:lang w:val="en-GB"/>
        </w:rPr>
        <w:t xml:space="preserve">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is to discuss action to address the relevant issues with the Team Leader and arrange </w:t>
      </w:r>
      <w:r w:rsidRPr="00B1659B">
        <w:rPr>
          <w:rFonts w:ascii="Arial" w:hAnsi="Arial" w:cs="Arial"/>
          <w:lang w:val="en-GB"/>
        </w:rPr>
        <w:lastRenderedPageBreak/>
        <w:t>for resubmission of a revised report within a specified timeframe not longer than one month.</w:t>
      </w:r>
    </w:p>
    <w:p w14:paraId="57A7D8D9" w14:textId="1BE15BB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197118A4"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 xml:space="preserve">Chair, APAC </w:t>
      </w:r>
      <w:proofErr w:type="spellStart"/>
      <w:r w:rsidR="00CF547C">
        <w:rPr>
          <w:rFonts w:ascii="Arial" w:hAnsi="Arial" w:cs="Arial"/>
          <w:lang w:val="en-GB"/>
        </w:rPr>
        <w:t>MRAMC</w:t>
      </w:r>
      <w:proofErr w:type="spellEnd"/>
      <w:r w:rsidR="009E5722">
        <w:rPr>
          <w:rFonts w:ascii="Arial" w:hAnsi="Arial" w:cs="Arial"/>
          <w:lang w:val="en-GB"/>
        </w:rPr>
        <w:t>;</w:t>
      </w:r>
    </w:p>
    <w:p w14:paraId="200C45A9" w14:textId="11BE283F"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APAC Secretariat</w:t>
      </w:r>
      <w:r w:rsidR="009E5722">
        <w:rPr>
          <w:rFonts w:ascii="Arial" w:hAnsi="Arial" w:cs="Arial"/>
          <w:lang w:val="en-GB"/>
        </w:rPr>
        <w:t>; and</w:t>
      </w:r>
    </w:p>
    <w:p w14:paraId="11D932EC" w14:textId="63F76D1B" w:rsidR="00B1659B" w:rsidRPr="002063EE" w:rsidRDefault="009E5722">
      <w:pPr>
        <w:pStyle w:val="ListParagraph"/>
        <w:numPr>
          <w:ilvl w:val="0"/>
          <w:numId w:val="12"/>
        </w:numPr>
        <w:spacing w:after="220"/>
        <w:ind w:left="1418" w:hanging="567"/>
        <w:rPr>
          <w:rFonts w:ascii="Arial" w:hAnsi="Arial" w:cs="Arial"/>
          <w:lang w:val="en-GB"/>
        </w:rPr>
      </w:pPr>
      <w:r>
        <w:rPr>
          <w:rFonts w:ascii="Arial" w:hAnsi="Arial" w:cs="Arial"/>
          <w:lang w:val="en-GB"/>
        </w:rPr>
        <w:t>e</w:t>
      </w:r>
      <w:r w:rsidR="00B1659B" w:rsidRPr="002063EE">
        <w:rPr>
          <w:rFonts w:ascii="Arial" w:hAnsi="Arial" w:cs="Arial"/>
          <w:lang w:val="en-GB"/>
        </w:rPr>
        <w:t>valuated body.</w:t>
      </w:r>
    </w:p>
    <w:p w14:paraId="548348FF" w14:textId="7ADC1CF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 xml:space="preserve">If the Team Leader does not agree with the ERP comments, the comments shall be forwarded to the APAC Secretariat for a determination by the APAC </w:t>
      </w:r>
      <w:proofErr w:type="spellStart"/>
      <w:r w:rsidRPr="00B1659B">
        <w:rPr>
          <w:rFonts w:ascii="Arial" w:hAnsi="Arial" w:cs="Arial"/>
          <w:lang w:val="en-GB"/>
        </w:rPr>
        <w:t>MRA</w:t>
      </w:r>
      <w:proofErr w:type="spellEnd"/>
      <w:r w:rsidRPr="00B1659B">
        <w:rPr>
          <w:rFonts w:ascii="Arial" w:hAnsi="Arial" w:cs="Arial"/>
          <w:lang w:val="en-GB"/>
        </w:rPr>
        <w:t xml:space="preserve"> Council.</w:t>
      </w:r>
    </w:p>
    <w:p w14:paraId="66E65051" w14:textId="2BDFB9BA" w:rsidR="002063EE"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10</w:t>
      </w:r>
      <w:r w:rsidRPr="00B1659B">
        <w:rPr>
          <w:rFonts w:ascii="Arial" w:hAnsi="Arial" w:cs="Arial"/>
          <w:lang w:val="en-GB"/>
        </w:rPr>
        <w:tab/>
        <w:t xml:space="preserve">Once the </w:t>
      </w:r>
      <w:r w:rsidR="009E5722">
        <w:rPr>
          <w:rFonts w:ascii="Arial" w:hAnsi="Arial" w:cs="Arial"/>
          <w:lang w:val="en-GB"/>
        </w:rPr>
        <w:t xml:space="preserve">final </w:t>
      </w:r>
      <w:r w:rsidRPr="00B1659B">
        <w:rPr>
          <w:rFonts w:ascii="Arial" w:hAnsi="Arial" w:cs="Arial"/>
          <w:lang w:val="en-GB"/>
        </w:rPr>
        <w:t>evaluation report has been agreed by the Team Leader and the ERP, the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2F00F6">
      <w:pPr>
        <w:spacing w:after="220"/>
        <w:ind w:left="851" w:hanging="851"/>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2F00F6">
      <w:pPr>
        <w:spacing w:after="220"/>
        <w:ind w:left="851" w:hanging="851"/>
        <w:rPr>
          <w:rFonts w:ascii="Arial" w:hAnsi="Arial" w:cs="Arial"/>
          <w:lang w:val="en-GB"/>
        </w:rPr>
      </w:pPr>
    </w:p>
    <w:p w14:paraId="35F4B775" w14:textId="77777777" w:rsidR="00A34F47" w:rsidRDefault="00EC0CBD" w:rsidP="00A34F47">
      <w:pPr>
        <w:pStyle w:val="APACParaHdg"/>
      </w:pPr>
      <w:bookmarkStart w:id="78" w:name="_Toc208592896"/>
      <w:r w:rsidRPr="00C2729E">
        <w:rPr>
          <w:caps w:val="0"/>
        </w:rPr>
        <w:t xml:space="preserve">REVIEW AND DECISION-MAKING BY THE </w:t>
      </w:r>
      <w:proofErr w:type="spellStart"/>
      <w:r w:rsidRPr="00C2729E">
        <w:rPr>
          <w:caps w:val="0"/>
        </w:rPr>
        <w:t>MRA</w:t>
      </w:r>
      <w:proofErr w:type="spellEnd"/>
      <w:r w:rsidRPr="00C2729E">
        <w:rPr>
          <w:caps w:val="0"/>
        </w:rPr>
        <w:t xml:space="preserve"> COUNCIL</w:t>
      </w:r>
      <w:bookmarkEnd w:id="78"/>
    </w:p>
    <w:p w14:paraId="4190F8E5" w14:textId="2740B4F4" w:rsidR="00A34F47" w:rsidRPr="00C2729E" w:rsidRDefault="00A34F47" w:rsidP="00A34F47">
      <w:pPr>
        <w:pStyle w:val="ITISHeading2"/>
        <w:tabs>
          <w:tab w:val="clear" w:pos="1135"/>
        </w:tabs>
        <w:ind w:left="851"/>
      </w:pPr>
      <w:bookmarkStart w:id="79" w:name="_Toc156271942"/>
      <w:bookmarkStart w:id="80" w:name="_Toc161377416"/>
      <w:bookmarkStart w:id="81" w:name="_Toc208592897"/>
      <w:r w:rsidRPr="00A34F47">
        <w:t>General</w:t>
      </w:r>
      <w:bookmarkEnd w:id="79"/>
      <w:bookmarkEnd w:id="80"/>
      <w:bookmarkEnd w:id="81"/>
    </w:p>
    <w:p w14:paraId="568566D7" w14:textId="5F1E17D9" w:rsidR="002159BC" w:rsidRPr="00396D87" w:rsidRDefault="00B1659B" w:rsidP="002F00F6">
      <w:pPr>
        <w:spacing w:after="220"/>
        <w:ind w:left="851" w:hanging="851"/>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00A34F4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w:t>
      </w:r>
      <w:r w:rsidR="007D73A2">
        <w:rPr>
          <w:rFonts w:ascii="Arial" w:hAnsi="Arial" w:cs="Arial"/>
          <w:lang w:val="en-GB"/>
        </w:rPr>
        <w:t xml:space="preserve">the </w:t>
      </w:r>
      <w:r w:rsidRPr="00185411">
        <w:rPr>
          <w:rFonts w:ascii="Arial" w:hAnsi="Arial" w:cs="Arial"/>
          <w:lang w:val="en-GB"/>
        </w:rPr>
        <w:t xml:space="preserve">APAC </w:t>
      </w:r>
      <w:proofErr w:type="spellStart"/>
      <w:r w:rsidRPr="00185411">
        <w:rPr>
          <w:rFonts w:ascii="Arial" w:hAnsi="Arial" w:cs="Arial"/>
          <w:lang w:val="en-GB"/>
        </w:rPr>
        <w:t>MRA</w:t>
      </w:r>
      <w:proofErr w:type="spellEnd"/>
      <w:r w:rsidRPr="00185411">
        <w:rPr>
          <w:rFonts w:ascii="Arial" w:hAnsi="Arial" w:cs="Arial"/>
          <w:lang w:val="en-GB"/>
        </w:rPr>
        <w:t xml:space="preserve"> Council </w:t>
      </w:r>
      <w:r w:rsidR="002159BC" w:rsidRPr="004C4041">
        <w:rPr>
          <w:rFonts w:ascii="Arial" w:hAnsi="Arial" w:cs="Arial"/>
          <w:lang w:val="en-GB"/>
        </w:rPr>
        <w:t xml:space="preserve">for a </w:t>
      </w:r>
      <w:r w:rsidR="007D73A2">
        <w:rPr>
          <w:rFonts w:ascii="Arial" w:hAnsi="Arial" w:cs="Arial"/>
          <w:lang w:val="en-GB"/>
        </w:rPr>
        <w:t>30</w:t>
      </w:r>
      <w:r w:rsidR="00B6302C" w:rsidRPr="004C4041">
        <w:rPr>
          <w:rFonts w:ascii="Arial" w:hAnsi="Arial" w:cs="Arial"/>
          <w:lang w:val="en-GB"/>
        </w:rPr>
        <w:t>-day</w:t>
      </w:r>
      <w:r w:rsidR="002159BC" w:rsidRPr="004C4041">
        <w:rPr>
          <w:rFonts w:ascii="Arial" w:hAnsi="Arial" w:cs="Arial"/>
          <w:lang w:val="en-GB"/>
        </w:rPr>
        <w:t xml:space="preserve"> </w:t>
      </w:r>
      <w:r w:rsidR="007D73A2">
        <w:rPr>
          <w:rFonts w:ascii="Arial" w:hAnsi="Arial" w:cs="Arial"/>
          <w:lang w:val="en-GB"/>
        </w:rPr>
        <w:t>ballot.</w:t>
      </w:r>
      <w:r w:rsidR="000E3957" w:rsidRPr="00396D87">
        <w:rPr>
          <w:rFonts w:ascii="Arial" w:hAnsi="Arial" w:cs="Arial"/>
          <w:lang w:val="en-GB"/>
        </w:rPr>
        <w:t xml:space="preserve"> </w:t>
      </w:r>
    </w:p>
    <w:p w14:paraId="41A52BAE" w14:textId="45033660" w:rsidR="00B1659B" w:rsidRDefault="002159BC" w:rsidP="002F00F6">
      <w:pPr>
        <w:spacing w:after="220"/>
        <w:ind w:left="851" w:hanging="851"/>
        <w:rPr>
          <w:rFonts w:ascii="Arial" w:hAnsi="Arial" w:cs="Arial"/>
        </w:rPr>
      </w:pPr>
      <w:r w:rsidRPr="00396D87">
        <w:rPr>
          <w:rFonts w:ascii="Arial" w:hAnsi="Arial" w:cs="Arial"/>
          <w:lang w:val="en-GB"/>
        </w:rPr>
        <w:t>25.</w:t>
      </w:r>
      <w:r w:rsidR="00A34F47">
        <w:rPr>
          <w:rFonts w:ascii="Arial" w:hAnsi="Arial" w:cs="Arial"/>
          <w:lang w:val="en-GB"/>
        </w:rPr>
        <w:t>1.2</w:t>
      </w:r>
      <w:r w:rsidRPr="00396D87">
        <w:rPr>
          <w:rFonts w:ascii="Arial" w:hAnsi="Arial" w:cs="Arial"/>
          <w:lang w:val="en-GB"/>
        </w:rPr>
        <w:tab/>
      </w:r>
      <w:r w:rsidR="00473B1B">
        <w:rPr>
          <w:rFonts w:ascii="Arial" w:hAnsi="Arial" w:cs="Arial"/>
          <w:lang w:val="en-GB"/>
        </w:rPr>
        <w:t xml:space="preserve">The APAC </w:t>
      </w:r>
      <w:proofErr w:type="spellStart"/>
      <w:r w:rsidR="00473B1B">
        <w:rPr>
          <w:rFonts w:ascii="Arial" w:hAnsi="Arial" w:cs="Arial"/>
          <w:lang w:val="en-GB"/>
        </w:rPr>
        <w:t>MRA</w:t>
      </w:r>
      <w:proofErr w:type="spellEnd"/>
      <w:r w:rsidR="00473B1B">
        <w:rPr>
          <w:rFonts w:ascii="Arial" w:hAnsi="Arial" w:cs="Arial"/>
          <w:lang w:val="en-GB"/>
        </w:rPr>
        <w:t xml:space="preserve">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w:t>
      </w:r>
      <w:proofErr w:type="spellStart"/>
      <w:r w:rsidR="00B84777">
        <w:rPr>
          <w:rFonts w:ascii="Arial" w:hAnsi="Arial" w:cs="Arial"/>
        </w:rPr>
        <w:t>MRA</w:t>
      </w:r>
      <w:proofErr w:type="spellEnd"/>
      <w:r w:rsidR="00B84777">
        <w:rPr>
          <w:rFonts w:ascii="Arial" w:hAnsi="Arial" w:cs="Arial"/>
        </w:rPr>
        <w:t xml:space="preserve"> Council for which they are involved. The competence shall be reviewed by the APAC </w:t>
      </w:r>
      <w:proofErr w:type="spellStart"/>
      <w:r w:rsidR="00CF547C">
        <w:rPr>
          <w:rFonts w:ascii="Arial" w:hAnsi="Arial" w:cs="Arial"/>
        </w:rPr>
        <w:t>MRAMC</w:t>
      </w:r>
      <w:proofErr w:type="spellEnd"/>
      <w:r w:rsidR="00DC577E">
        <w:rPr>
          <w:rFonts w:ascii="Arial" w:hAnsi="Arial" w:cs="Arial"/>
        </w:rPr>
        <w:t xml:space="preserve"> </w:t>
      </w:r>
      <w:r w:rsidR="00B84777">
        <w:rPr>
          <w:rFonts w:ascii="Arial" w:hAnsi="Arial" w:cs="Arial"/>
        </w:rPr>
        <w:t>Chair.</w:t>
      </w:r>
    </w:p>
    <w:p w14:paraId="0DE613C5" w14:textId="46AD634B" w:rsidR="00583BD0" w:rsidRDefault="00583BD0" w:rsidP="002F00F6">
      <w:pPr>
        <w:spacing w:after="220"/>
        <w:ind w:left="851" w:hanging="851"/>
        <w:rPr>
          <w:rFonts w:ascii="Arial" w:hAnsi="Arial" w:cs="Arial"/>
          <w:lang w:val="en-GB"/>
        </w:rPr>
      </w:pPr>
      <w:r>
        <w:rPr>
          <w:rFonts w:ascii="Arial" w:hAnsi="Arial" w:cs="Arial"/>
          <w:lang w:val="en-GB"/>
        </w:rPr>
        <w:t>25.</w:t>
      </w:r>
      <w:r w:rsidR="00A34F47">
        <w:rPr>
          <w:rFonts w:ascii="Arial" w:hAnsi="Arial" w:cs="Arial"/>
          <w:lang w:val="en-GB"/>
        </w:rPr>
        <w:t>1.3</w:t>
      </w:r>
      <w:r>
        <w:rPr>
          <w:rFonts w:ascii="Arial" w:hAnsi="Arial" w:cs="Arial"/>
          <w:lang w:val="en-GB"/>
        </w:rPr>
        <w:tab/>
        <w:t xml:space="preserve">Evaluation </w:t>
      </w:r>
      <w:r w:rsidR="005B374F">
        <w:rPr>
          <w:rFonts w:ascii="Arial" w:hAnsi="Arial" w:cs="Arial"/>
          <w:lang w:val="en-GB"/>
        </w:rPr>
        <w:t xml:space="preserve">Team Leaders, Deputy Team Leaders and </w:t>
      </w:r>
      <w:r>
        <w:rPr>
          <w:rFonts w:ascii="Arial" w:hAnsi="Arial" w:cs="Arial"/>
          <w:lang w:val="en-GB"/>
        </w:rPr>
        <w:t xml:space="preserve">team members shall not </w:t>
      </w:r>
      <w:r w:rsidR="00E57668">
        <w:rPr>
          <w:rFonts w:ascii="Arial" w:hAnsi="Arial" w:cs="Arial"/>
          <w:lang w:val="en-GB"/>
        </w:rPr>
        <w:t xml:space="preserve">make the </w:t>
      </w:r>
      <w:r>
        <w:rPr>
          <w:rFonts w:ascii="Arial" w:hAnsi="Arial" w:cs="Arial"/>
          <w:lang w:val="en-GB"/>
        </w:rPr>
        <w:t xml:space="preserve">vote </w:t>
      </w:r>
      <w:r w:rsidR="00E57668">
        <w:rPr>
          <w:rFonts w:ascii="Arial" w:hAnsi="Arial" w:cs="Arial"/>
          <w:lang w:val="en-GB"/>
        </w:rPr>
        <w:t xml:space="preserve">on behalf of their accreditation body </w:t>
      </w:r>
      <w:r>
        <w:rPr>
          <w:rFonts w:ascii="Arial" w:hAnsi="Arial" w:cs="Arial"/>
          <w:lang w:val="en-GB"/>
        </w:rPr>
        <w:t xml:space="preserve">on ballots </w:t>
      </w:r>
      <w:r w:rsidR="00E57668">
        <w:rPr>
          <w:rFonts w:ascii="Arial" w:hAnsi="Arial" w:cs="Arial"/>
          <w:lang w:val="en-GB"/>
        </w:rPr>
        <w:t>that r</w:t>
      </w:r>
      <w:r>
        <w:rPr>
          <w:rFonts w:ascii="Arial" w:hAnsi="Arial" w:cs="Arial"/>
          <w:lang w:val="en-GB"/>
        </w:rPr>
        <w:t>elate to evaluation</w:t>
      </w:r>
      <w:r w:rsidR="00194CEE">
        <w:rPr>
          <w:rFonts w:ascii="Arial" w:hAnsi="Arial" w:cs="Arial"/>
          <w:lang w:val="en-GB"/>
        </w:rPr>
        <w:t>s</w:t>
      </w:r>
      <w:r>
        <w:rPr>
          <w:rFonts w:ascii="Arial" w:hAnsi="Arial" w:cs="Arial"/>
          <w:lang w:val="en-GB"/>
        </w:rPr>
        <w:t xml:space="preserve"> </w:t>
      </w:r>
      <w:r w:rsidR="00194CEE">
        <w:rPr>
          <w:rFonts w:ascii="Arial" w:hAnsi="Arial" w:cs="Arial"/>
          <w:lang w:val="en-GB"/>
        </w:rPr>
        <w:t>that they have been involved with</w:t>
      </w:r>
      <w:r>
        <w:rPr>
          <w:rFonts w:ascii="Arial" w:hAnsi="Arial" w:cs="Arial"/>
          <w:lang w:val="en-GB"/>
        </w:rPr>
        <w:t>.</w:t>
      </w:r>
      <w:r w:rsidRPr="00583BD0">
        <w:rPr>
          <w:rFonts w:ascii="Arial" w:hAnsi="Arial" w:cs="Arial"/>
          <w:lang w:val="en-GB"/>
        </w:rPr>
        <w:t xml:space="preserve"> </w:t>
      </w:r>
      <w:r>
        <w:rPr>
          <w:rFonts w:ascii="Arial" w:hAnsi="Arial" w:cs="Arial"/>
          <w:lang w:val="en-GB"/>
        </w:rPr>
        <w:t xml:space="preserve">APAC </w:t>
      </w:r>
      <w:proofErr w:type="spellStart"/>
      <w:r>
        <w:rPr>
          <w:rFonts w:ascii="Arial" w:hAnsi="Arial" w:cs="Arial"/>
          <w:lang w:val="en-GB"/>
        </w:rPr>
        <w:t>MRA</w:t>
      </w:r>
      <w:proofErr w:type="spellEnd"/>
      <w:r>
        <w:rPr>
          <w:rFonts w:ascii="Arial" w:hAnsi="Arial" w:cs="Arial"/>
          <w:lang w:val="en-GB"/>
        </w:rPr>
        <w:t xml:space="preserve"> Council Members shall vote abstention on ballots where they are the </w:t>
      </w:r>
      <w:proofErr w:type="spellStart"/>
      <w:r>
        <w:rPr>
          <w:rFonts w:ascii="Arial" w:hAnsi="Arial" w:cs="Arial"/>
          <w:lang w:val="en-GB"/>
        </w:rPr>
        <w:t>evaluatee</w:t>
      </w:r>
      <w:proofErr w:type="spellEnd"/>
      <w:r>
        <w:rPr>
          <w:rFonts w:ascii="Arial" w:hAnsi="Arial" w:cs="Arial"/>
          <w:lang w:val="en-GB"/>
        </w:rPr>
        <w:t>.</w:t>
      </w:r>
    </w:p>
    <w:p w14:paraId="788984C7" w14:textId="0A8350DB" w:rsidR="00B1659B" w:rsidRPr="00253AEA"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1.4</w:t>
      </w:r>
      <w:r w:rsidRPr="00B1659B">
        <w:rPr>
          <w:rFonts w:ascii="Arial" w:hAnsi="Arial" w:cs="Arial"/>
          <w:lang w:val="en-GB"/>
        </w:rPr>
        <w:tab/>
        <w:t xml:space="preserve">The APAC </w:t>
      </w:r>
      <w:proofErr w:type="spellStart"/>
      <w:r w:rsidRPr="00B1659B">
        <w:rPr>
          <w:rFonts w:ascii="Arial" w:hAnsi="Arial" w:cs="Arial"/>
          <w:lang w:val="en-GB"/>
        </w:rPr>
        <w:t>MRA</w:t>
      </w:r>
      <w:proofErr w:type="spellEnd"/>
      <w:r w:rsidRPr="00B1659B">
        <w:rPr>
          <w:rFonts w:ascii="Arial" w:hAnsi="Arial" w:cs="Arial"/>
          <w:lang w:val="en-GB"/>
        </w:rPr>
        <w:t xml:space="preserve"> Council shall not approve any member body for admission or continuance to the APAC </w:t>
      </w:r>
      <w:proofErr w:type="spellStart"/>
      <w:r w:rsidRPr="00B1659B">
        <w:rPr>
          <w:rFonts w:ascii="Arial" w:hAnsi="Arial" w:cs="Arial"/>
          <w:lang w:val="en-GB"/>
        </w:rPr>
        <w:t>MRA</w:t>
      </w:r>
      <w:proofErr w:type="spellEnd"/>
      <w:r w:rsidRPr="00B1659B">
        <w:rPr>
          <w:rFonts w:ascii="Arial" w:hAnsi="Arial" w:cs="Arial"/>
          <w:lang w:val="en-GB"/>
        </w:rPr>
        <w:t xml:space="preserve"> before all nonconformities are closed out to the </w:t>
      </w:r>
      <w:r w:rsidRPr="00253AEA">
        <w:rPr>
          <w:rFonts w:ascii="Arial" w:hAnsi="Arial" w:cs="Arial"/>
          <w:lang w:val="en-GB"/>
        </w:rPr>
        <w:t>satisfaction of the evaluation team and APAC ERP.</w:t>
      </w:r>
    </w:p>
    <w:p w14:paraId="3D76A2FF" w14:textId="77777777" w:rsidR="00C72DBC" w:rsidRPr="00253AEA" w:rsidRDefault="00B1659B" w:rsidP="002F00F6">
      <w:pPr>
        <w:spacing w:after="220"/>
        <w:ind w:left="851" w:hanging="851"/>
        <w:rPr>
          <w:rFonts w:ascii="Arial" w:hAnsi="Arial" w:cs="Arial"/>
          <w:lang w:val="en-GB"/>
        </w:rPr>
      </w:pPr>
      <w:r w:rsidRPr="00253AEA">
        <w:rPr>
          <w:rFonts w:ascii="Arial" w:hAnsi="Arial" w:cs="Arial"/>
          <w:lang w:val="en-GB"/>
        </w:rPr>
        <w:t>2</w:t>
      </w:r>
      <w:r w:rsidR="000E3957" w:rsidRPr="00253AEA">
        <w:rPr>
          <w:rFonts w:ascii="Arial" w:hAnsi="Arial" w:cs="Arial"/>
          <w:lang w:val="en-GB"/>
        </w:rPr>
        <w:t>5</w:t>
      </w:r>
      <w:r w:rsidRPr="00253AEA">
        <w:rPr>
          <w:rFonts w:ascii="Arial" w:hAnsi="Arial" w:cs="Arial"/>
          <w:lang w:val="en-GB"/>
        </w:rPr>
        <w:t>.</w:t>
      </w:r>
      <w:r w:rsidR="00A34F47" w:rsidRPr="00253AEA">
        <w:rPr>
          <w:rFonts w:ascii="Arial" w:hAnsi="Arial" w:cs="Arial"/>
          <w:lang w:val="en-GB"/>
        </w:rPr>
        <w:t>1.5</w:t>
      </w:r>
      <w:r w:rsidRPr="00253AEA">
        <w:rPr>
          <w:rFonts w:ascii="Arial" w:hAnsi="Arial" w:cs="Arial"/>
          <w:lang w:val="en-GB"/>
        </w:rPr>
        <w:tab/>
      </w:r>
      <w:r w:rsidR="00E57668" w:rsidRPr="00253AEA">
        <w:rPr>
          <w:rFonts w:ascii="Arial" w:hAnsi="Arial" w:cs="Arial"/>
          <w:lang w:val="en-GB"/>
        </w:rPr>
        <w:t xml:space="preserve">After the ballot closes </w:t>
      </w:r>
      <w:r w:rsidR="00A34F47" w:rsidRPr="00253AEA">
        <w:rPr>
          <w:rFonts w:ascii="Arial" w:hAnsi="Arial" w:cs="Arial"/>
          <w:lang w:val="en-GB"/>
        </w:rPr>
        <w:t>t</w:t>
      </w:r>
      <w:r w:rsidRPr="00253AEA">
        <w:rPr>
          <w:rFonts w:ascii="Arial" w:hAnsi="Arial" w:cs="Arial"/>
          <w:lang w:val="en-GB"/>
        </w:rPr>
        <w:t xml:space="preserve">he APAC Secretariat informs the </w:t>
      </w:r>
      <w:r w:rsidR="00A34F47" w:rsidRPr="00253AEA">
        <w:rPr>
          <w:rFonts w:ascii="Arial" w:hAnsi="Arial" w:cs="Arial"/>
          <w:lang w:val="en-GB"/>
        </w:rPr>
        <w:t xml:space="preserve">evaluated accreditation </w:t>
      </w:r>
      <w:r w:rsidR="002063EE" w:rsidRPr="00253AEA">
        <w:rPr>
          <w:rFonts w:ascii="Arial" w:hAnsi="Arial" w:cs="Arial"/>
          <w:lang w:val="en-GB"/>
        </w:rPr>
        <w:t xml:space="preserve">body </w:t>
      </w:r>
      <w:r w:rsidRPr="00253AEA">
        <w:rPr>
          <w:rFonts w:ascii="Arial" w:hAnsi="Arial" w:cs="Arial"/>
          <w:lang w:val="en-GB"/>
        </w:rPr>
        <w:t>of the result of balloting</w:t>
      </w:r>
      <w:r w:rsidR="00E15959" w:rsidRPr="00253AEA">
        <w:rPr>
          <w:rFonts w:ascii="Arial" w:hAnsi="Arial" w:cs="Arial"/>
          <w:lang w:val="en-GB"/>
        </w:rPr>
        <w:t>.</w:t>
      </w:r>
    </w:p>
    <w:p w14:paraId="5E7244A5" w14:textId="3807E839" w:rsidR="002E6D6A" w:rsidRDefault="00C72DBC" w:rsidP="002F00F6">
      <w:pPr>
        <w:spacing w:after="220"/>
        <w:ind w:left="851" w:hanging="851"/>
        <w:rPr>
          <w:rFonts w:ascii="Arial" w:hAnsi="Arial" w:cs="Arial"/>
          <w:lang w:val="en-GB"/>
        </w:rPr>
      </w:pPr>
      <w:r w:rsidRPr="00253AEA">
        <w:rPr>
          <w:rFonts w:ascii="Arial" w:hAnsi="Arial" w:cs="Arial"/>
          <w:lang w:val="en-GB"/>
        </w:rPr>
        <w:t>25.1.6</w:t>
      </w:r>
      <w:r w:rsidRPr="00253AEA">
        <w:rPr>
          <w:rFonts w:ascii="Arial" w:hAnsi="Arial" w:cs="Arial"/>
          <w:lang w:val="en-GB"/>
        </w:rPr>
        <w:tab/>
      </w:r>
      <w:r w:rsidR="002E6D6A">
        <w:rPr>
          <w:rFonts w:ascii="Arial" w:hAnsi="Arial" w:cs="Arial"/>
          <w:lang w:val="en-GB"/>
        </w:rPr>
        <w:t xml:space="preserve">Subject to any appeal, suspension of </w:t>
      </w:r>
      <w:proofErr w:type="spellStart"/>
      <w:r w:rsidR="002E6D6A">
        <w:rPr>
          <w:rFonts w:ascii="Arial" w:hAnsi="Arial" w:cs="Arial"/>
          <w:lang w:val="en-GB"/>
        </w:rPr>
        <w:t>MRA</w:t>
      </w:r>
      <w:proofErr w:type="spellEnd"/>
      <w:r w:rsidR="002E6D6A">
        <w:rPr>
          <w:rFonts w:ascii="Arial" w:hAnsi="Arial" w:cs="Arial"/>
          <w:lang w:val="en-GB"/>
        </w:rPr>
        <w:t xml:space="preserve"> recognition status as a result of an </w:t>
      </w:r>
      <w:proofErr w:type="spellStart"/>
      <w:r w:rsidR="002E6D6A">
        <w:rPr>
          <w:rFonts w:ascii="Arial" w:hAnsi="Arial" w:cs="Arial"/>
          <w:lang w:val="en-GB"/>
        </w:rPr>
        <w:t>MRA</w:t>
      </w:r>
      <w:proofErr w:type="spellEnd"/>
      <w:r w:rsidR="002E6D6A">
        <w:rPr>
          <w:rFonts w:ascii="Arial" w:hAnsi="Arial" w:cs="Arial"/>
          <w:lang w:val="en-GB"/>
        </w:rPr>
        <w:t xml:space="preserve"> Council ballot shall be managed in accordance with APAC </w:t>
      </w:r>
      <w:proofErr w:type="spellStart"/>
      <w:r w:rsidR="002E6D6A">
        <w:rPr>
          <w:rFonts w:ascii="Arial" w:hAnsi="Arial" w:cs="Arial"/>
          <w:lang w:val="en-GB"/>
        </w:rPr>
        <w:t>MRA</w:t>
      </w:r>
      <w:proofErr w:type="spellEnd"/>
      <w:r w:rsidR="002E6D6A">
        <w:rPr>
          <w:rFonts w:ascii="Arial" w:hAnsi="Arial" w:cs="Arial"/>
          <w:lang w:val="en-GB"/>
        </w:rPr>
        <w:t>-003.</w:t>
      </w:r>
    </w:p>
    <w:p w14:paraId="4EB7CCF0" w14:textId="72D2027A" w:rsidR="00B1659B" w:rsidRPr="008A5051" w:rsidRDefault="00F87947" w:rsidP="009576F9">
      <w:pPr>
        <w:spacing w:after="220"/>
        <w:ind w:left="851" w:hanging="851"/>
        <w:rPr>
          <w:rFonts w:ascii="Arial" w:hAnsi="Arial" w:cs="Arial"/>
          <w:sz w:val="20"/>
          <w:szCs w:val="18"/>
          <w:lang w:val="en-GB"/>
        </w:rPr>
      </w:pPr>
      <w:r>
        <w:rPr>
          <w:rFonts w:ascii="Arial" w:hAnsi="Arial" w:cs="Arial"/>
          <w:lang w:val="en-GB"/>
        </w:rPr>
        <w:t>25.1.7</w:t>
      </w:r>
      <w:r>
        <w:rPr>
          <w:rFonts w:ascii="Arial" w:hAnsi="Arial" w:cs="Arial"/>
          <w:lang w:val="en-GB"/>
        </w:rPr>
        <w:tab/>
        <w:t xml:space="preserve">Subject to any appeal, withdrawal of </w:t>
      </w:r>
      <w:proofErr w:type="spellStart"/>
      <w:r>
        <w:rPr>
          <w:rFonts w:ascii="Arial" w:hAnsi="Arial" w:cs="Arial"/>
          <w:lang w:val="en-GB"/>
        </w:rPr>
        <w:t>MRA</w:t>
      </w:r>
      <w:proofErr w:type="spellEnd"/>
      <w:r>
        <w:rPr>
          <w:rFonts w:ascii="Arial" w:hAnsi="Arial" w:cs="Arial"/>
          <w:lang w:val="en-GB"/>
        </w:rPr>
        <w:t xml:space="preserve"> recognition status</w:t>
      </w:r>
      <w:r w:rsidR="007C3090">
        <w:rPr>
          <w:rFonts w:ascii="Arial" w:hAnsi="Arial" w:cs="Arial"/>
          <w:lang w:val="en-GB"/>
        </w:rPr>
        <w:t>,</w:t>
      </w:r>
      <w:r>
        <w:rPr>
          <w:rFonts w:ascii="Arial" w:hAnsi="Arial" w:cs="Arial"/>
          <w:lang w:val="en-GB"/>
        </w:rPr>
        <w:t xml:space="preserve"> or refusal to grant recognition status</w:t>
      </w:r>
      <w:r w:rsidR="007C3090">
        <w:rPr>
          <w:rFonts w:ascii="Arial" w:hAnsi="Arial" w:cs="Arial"/>
          <w:lang w:val="en-GB"/>
        </w:rPr>
        <w:t>,</w:t>
      </w:r>
      <w:r>
        <w:rPr>
          <w:rFonts w:ascii="Arial" w:hAnsi="Arial" w:cs="Arial"/>
          <w:lang w:val="en-GB"/>
        </w:rPr>
        <w:t xml:space="preserve"> as a result of an </w:t>
      </w:r>
      <w:proofErr w:type="spellStart"/>
      <w:r>
        <w:rPr>
          <w:rFonts w:ascii="Arial" w:hAnsi="Arial" w:cs="Arial"/>
          <w:lang w:val="en-GB"/>
        </w:rPr>
        <w:t>MRA</w:t>
      </w:r>
      <w:proofErr w:type="spellEnd"/>
      <w:r>
        <w:rPr>
          <w:rFonts w:ascii="Arial" w:hAnsi="Arial" w:cs="Arial"/>
          <w:lang w:val="en-GB"/>
        </w:rPr>
        <w:t xml:space="preserve"> Council ballot shall be manag</w:t>
      </w:r>
      <w:r w:rsidR="007C3090">
        <w:rPr>
          <w:rFonts w:ascii="Arial" w:hAnsi="Arial" w:cs="Arial"/>
          <w:lang w:val="en-GB"/>
        </w:rPr>
        <w:t>ed</w:t>
      </w:r>
      <w:r>
        <w:rPr>
          <w:rFonts w:ascii="Arial" w:hAnsi="Arial" w:cs="Arial"/>
          <w:lang w:val="en-GB"/>
        </w:rPr>
        <w:t xml:space="preserve"> in accordance with APAC </w:t>
      </w:r>
      <w:proofErr w:type="spellStart"/>
      <w:r>
        <w:rPr>
          <w:rFonts w:ascii="Arial" w:hAnsi="Arial" w:cs="Arial"/>
          <w:lang w:val="en-GB"/>
        </w:rPr>
        <w:t>MRA</w:t>
      </w:r>
      <w:proofErr w:type="spellEnd"/>
      <w:r>
        <w:rPr>
          <w:rFonts w:ascii="Arial" w:hAnsi="Arial" w:cs="Arial"/>
          <w:lang w:val="en-GB"/>
        </w:rPr>
        <w:t xml:space="preserve">-003. </w:t>
      </w:r>
      <w:r w:rsidR="002E6D6A">
        <w:rPr>
          <w:rFonts w:ascii="Arial" w:hAnsi="Arial" w:cs="Arial"/>
          <w:lang w:val="en-GB"/>
        </w:rPr>
        <w:t xml:space="preserve"> </w:t>
      </w:r>
    </w:p>
    <w:p w14:paraId="127ED19B" w14:textId="4A0C15E8" w:rsidR="007C3090" w:rsidRDefault="00B1659B" w:rsidP="002F00F6">
      <w:pPr>
        <w:spacing w:after="220"/>
        <w:ind w:left="851" w:hanging="851"/>
        <w:rPr>
          <w:rFonts w:ascii="Arial" w:hAnsi="Arial" w:cs="Arial"/>
          <w:lang w:val="en-GB"/>
        </w:rPr>
      </w:pPr>
      <w:r w:rsidRPr="00B1659B">
        <w:rPr>
          <w:rFonts w:ascii="Arial" w:hAnsi="Arial" w:cs="Arial"/>
          <w:lang w:val="en-GB"/>
        </w:rPr>
        <w:lastRenderedPageBreak/>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w:t>
      </w:r>
      <w:r w:rsidR="007C3090">
        <w:rPr>
          <w:rFonts w:ascii="Arial" w:hAnsi="Arial" w:cs="Arial"/>
          <w:lang w:val="en-GB"/>
        </w:rPr>
        <w:t>8</w:t>
      </w:r>
      <w:r w:rsidRPr="00B1659B">
        <w:rPr>
          <w:rFonts w:ascii="Arial" w:hAnsi="Arial" w:cs="Arial"/>
          <w:lang w:val="en-GB"/>
        </w:rPr>
        <w:tab/>
      </w:r>
      <w:r w:rsidR="007C3090">
        <w:rPr>
          <w:rFonts w:ascii="Arial" w:hAnsi="Arial" w:cs="Arial"/>
          <w:lang w:val="en-GB"/>
        </w:rPr>
        <w:t xml:space="preserve">Subject to any appeal, granting of </w:t>
      </w:r>
      <w:proofErr w:type="spellStart"/>
      <w:r w:rsidR="007C3090">
        <w:rPr>
          <w:rFonts w:ascii="Arial" w:hAnsi="Arial" w:cs="Arial"/>
          <w:lang w:val="en-GB"/>
        </w:rPr>
        <w:t>MRA</w:t>
      </w:r>
      <w:proofErr w:type="spellEnd"/>
      <w:r w:rsidR="007C3090">
        <w:rPr>
          <w:rFonts w:ascii="Arial" w:hAnsi="Arial" w:cs="Arial"/>
          <w:lang w:val="en-GB"/>
        </w:rPr>
        <w:t xml:space="preserve"> recognition status will be confirmed to the evaluated Member through the issu</w:t>
      </w:r>
      <w:r w:rsidR="00B673BA">
        <w:rPr>
          <w:rFonts w:ascii="Arial" w:hAnsi="Arial" w:cs="Arial"/>
          <w:lang w:val="en-GB"/>
        </w:rPr>
        <w:t>ance</w:t>
      </w:r>
      <w:r w:rsidR="007C3090">
        <w:rPr>
          <w:rFonts w:ascii="Arial" w:hAnsi="Arial" w:cs="Arial"/>
          <w:lang w:val="en-GB"/>
        </w:rPr>
        <w:t xml:space="preserve"> of an APAC </w:t>
      </w:r>
      <w:proofErr w:type="spellStart"/>
      <w:r w:rsidR="007C3090">
        <w:rPr>
          <w:rFonts w:ascii="Arial" w:hAnsi="Arial" w:cs="Arial"/>
          <w:lang w:val="en-GB"/>
        </w:rPr>
        <w:t>MRA</w:t>
      </w:r>
      <w:proofErr w:type="spellEnd"/>
      <w:r w:rsidR="007C3090">
        <w:rPr>
          <w:rFonts w:ascii="Arial" w:hAnsi="Arial" w:cs="Arial"/>
          <w:lang w:val="en-GB"/>
        </w:rPr>
        <w:t xml:space="preserve"> Certificate by the APAC Secretariat.</w:t>
      </w:r>
    </w:p>
    <w:p w14:paraId="0B6DAF6A" w14:textId="7575741A" w:rsidR="00B1659B" w:rsidRPr="00A34F47" w:rsidRDefault="00B1659B" w:rsidP="002F00F6">
      <w:pPr>
        <w:spacing w:after="220"/>
        <w:ind w:left="851" w:hanging="851"/>
        <w:rPr>
          <w:rFonts w:ascii="Arial" w:hAnsi="Arial" w:cs="Arial"/>
          <w:b/>
          <w:bCs/>
          <w:lang w:val="en-GB"/>
        </w:rPr>
      </w:pPr>
      <w:bookmarkStart w:id="82" w:name="_Toc500857095"/>
      <w:r w:rsidRPr="00A34F47">
        <w:rPr>
          <w:rFonts w:ascii="Arial" w:hAnsi="Arial" w:cs="Arial"/>
          <w:b/>
          <w:bCs/>
          <w:lang w:val="en-GB"/>
        </w:rPr>
        <w:t>2</w:t>
      </w:r>
      <w:r w:rsidR="000E3957" w:rsidRPr="00A34F47">
        <w:rPr>
          <w:rFonts w:ascii="Arial" w:hAnsi="Arial" w:cs="Arial"/>
          <w:b/>
          <w:bCs/>
          <w:lang w:val="en-GB"/>
        </w:rPr>
        <w:t>5</w:t>
      </w:r>
      <w:r w:rsidRPr="00A34F47">
        <w:rPr>
          <w:rFonts w:ascii="Arial" w:hAnsi="Arial" w:cs="Arial"/>
          <w:b/>
          <w:bCs/>
          <w:lang w:val="en-GB"/>
        </w:rPr>
        <w:t>.</w:t>
      </w:r>
      <w:r w:rsidR="00A34F47">
        <w:rPr>
          <w:rFonts w:ascii="Arial" w:hAnsi="Arial" w:cs="Arial"/>
          <w:b/>
          <w:bCs/>
          <w:lang w:val="en-GB"/>
        </w:rPr>
        <w:t>2</w:t>
      </w:r>
      <w:r w:rsidRPr="00A34F47">
        <w:rPr>
          <w:rFonts w:ascii="Arial" w:hAnsi="Arial" w:cs="Arial"/>
          <w:b/>
          <w:bCs/>
          <w:lang w:val="en-GB"/>
        </w:rPr>
        <w:tab/>
        <w:t xml:space="preserve">Requirement for Team Leader to Appear before APAC </w:t>
      </w:r>
      <w:proofErr w:type="spellStart"/>
      <w:r w:rsidRPr="00A34F47">
        <w:rPr>
          <w:rFonts w:ascii="Arial" w:hAnsi="Arial" w:cs="Arial"/>
          <w:b/>
          <w:bCs/>
          <w:lang w:val="en-GB"/>
        </w:rPr>
        <w:t>MRA</w:t>
      </w:r>
      <w:proofErr w:type="spellEnd"/>
      <w:r w:rsidRPr="00A34F47">
        <w:rPr>
          <w:rFonts w:ascii="Arial" w:hAnsi="Arial" w:cs="Arial"/>
          <w:b/>
          <w:bCs/>
          <w:lang w:val="en-GB"/>
        </w:rPr>
        <w:t xml:space="preserve"> Council</w:t>
      </w:r>
      <w:bookmarkEnd w:id="82"/>
    </w:p>
    <w:p w14:paraId="09EF1F65" w14:textId="6A8560B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 at which the report on the evaluation is considered, in all instances when the APAC </w:t>
      </w:r>
      <w:proofErr w:type="spellStart"/>
      <w:r w:rsidRPr="00B1659B">
        <w:rPr>
          <w:rFonts w:ascii="Arial" w:hAnsi="Arial" w:cs="Arial"/>
          <w:lang w:val="en-GB"/>
        </w:rPr>
        <w:t>MRA</w:t>
      </w:r>
      <w:proofErr w:type="spellEnd"/>
      <w:r w:rsidRPr="00B1659B">
        <w:rPr>
          <w:rFonts w:ascii="Arial" w:hAnsi="Arial" w:cs="Arial"/>
          <w:lang w:val="en-GB"/>
        </w:rPr>
        <w:t xml:space="preserve">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0F96A47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 xml:space="preserve">If the person(s) does not routinely attend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32337B2E" w:rsid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 at which their (re)-evaluation report is considered. </w:t>
      </w:r>
    </w:p>
    <w:p w14:paraId="4168BA66" w14:textId="749A7D78" w:rsidR="00EC2BE3" w:rsidRDefault="00E745CD">
      <w:pPr>
        <w:pStyle w:val="ITISHeading1"/>
        <w:numPr>
          <w:ilvl w:val="0"/>
          <w:numId w:val="37"/>
        </w:numPr>
        <w:ind w:left="851" w:hanging="851"/>
      </w:pPr>
      <w:bookmarkStart w:id="83" w:name="_Toc208592898"/>
      <w:r w:rsidRPr="00E745CD">
        <w:t>Feedback from Accreditation Bodies on Peer Evaluations</w:t>
      </w:r>
      <w:bookmarkEnd w:id="83"/>
    </w:p>
    <w:p w14:paraId="337609C4" w14:textId="30BD2080"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26.1</w:t>
      </w:r>
      <w:r w:rsidR="00B87D08">
        <w:rPr>
          <w:rFonts w:ascii="Arial" w:hAnsi="Arial" w:cs="Arial"/>
          <w:lang w:val="en-GB"/>
        </w:rPr>
        <w:tab/>
      </w:r>
      <w:r w:rsidRPr="006C5079">
        <w:rPr>
          <w:rFonts w:ascii="Arial" w:hAnsi="Arial" w:cs="Arial"/>
          <w:lang w:val="en-GB"/>
        </w:rPr>
        <w:t xml:space="preserve">Following the conclusion of the </w:t>
      </w:r>
      <w:r w:rsidR="00B87D08">
        <w:rPr>
          <w:rFonts w:ascii="Arial" w:hAnsi="Arial" w:cs="Arial"/>
          <w:lang w:val="en-GB"/>
        </w:rPr>
        <w:t>ballot</w:t>
      </w:r>
      <w:r w:rsidRPr="006C5079">
        <w:rPr>
          <w:rFonts w:ascii="Arial" w:hAnsi="Arial" w:cs="Arial"/>
          <w:lang w:val="en-GB"/>
        </w:rPr>
        <w:t xml:space="preserve">, the APAC Secretariat </w:t>
      </w:r>
      <w:r w:rsidR="006C5079">
        <w:rPr>
          <w:rFonts w:ascii="Arial" w:hAnsi="Arial" w:cs="Arial"/>
          <w:lang w:val="en-GB"/>
        </w:rPr>
        <w:t xml:space="preserve">will provide </w:t>
      </w:r>
      <w:r w:rsidRPr="006C5079">
        <w:rPr>
          <w:rFonts w:ascii="Arial" w:hAnsi="Arial" w:cs="Arial"/>
          <w:lang w:val="en-GB"/>
        </w:rPr>
        <w:t xml:space="preserve">the APAC </w:t>
      </w:r>
      <w:proofErr w:type="spellStart"/>
      <w:r w:rsidRPr="006C5079">
        <w:rPr>
          <w:rFonts w:ascii="Arial" w:hAnsi="Arial" w:cs="Arial"/>
          <w:lang w:val="en-GB"/>
        </w:rPr>
        <w:t>FMRA</w:t>
      </w:r>
      <w:proofErr w:type="spellEnd"/>
      <w:r w:rsidRPr="006C5079">
        <w:rPr>
          <w:rFonts w:ascii="Arial" w:hAnsi="Arial" w:cs="Arial"/>
          <w:lang w:val="en-GB"/>
        </w:rPr>
        <w:t xml:space="preserve">-006 </w:t>
      </w:r>
      <w:r w:rsidRPr="00B87D08">
        <w:rPr>
          <w:rFonts w:ascii="Arial" w:hAnsi="Arial" w:cs="Arial"/>
          <w:i/>
          <w:iCs/>
          <w:lang w:val="en-GB"/>
        </w:rPr>
        <w:t>Peer Evaluation Feedback Form</w:t>
      </w:r>
      <w:r w:rsidRPr="006C5079">
        <w:rPr>
          <w:rFonts w:ascii="Arial" w:hAnsi="Arial" w:cs="Arial"/>
          <w:lang w:val="en-GB"/>
        </w:rPr>
        <w:t xml:space="preserve"> to the relevant Accreditation Body (AB) for completion. The form should normally be returned within 7 days of receipt.</w:t>
      </w:r>
    </w:p>
    <w:p w14:paraId="526176C6" w14:textId="10EB7A78"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26.2</w:t>
      </w:r>
      <w:r w:rsidR="00B87D08">
        <w:rPr>
          <w:rFonts w:ascii="Arial" w:hAnsi="Arial" w:cs="Arial"/>
          <w:lang w:val="en-GB"/>
        </w:rPr>
        <w:tab/>
      </w:r>
      <w:r w:rsidRPr="006C5079">
        <w:rPr>
          <w:rFonts w:ascii="Arial" w:hAnsi="Arial" w:cs="Arial"/>
          <w:lang w:val="en-GB"/>
        </w:rPr>
        <w:t xml:space="preserve">Upon receipt of the completed </w:t>
      </w:r>
      <w:proofErr w:type="spellStart"/>
      <w:r w:rsidRPr="006C5079">
        <w:rPr>
          <w:rFonts w:ascii="Arial" w:hAnsi="Arial" w:cs="Arial"/>
          <w:lang w:val="en-GB"/>
        </w:rPr>
        <w:t>FMRA</w:t>
      </w:r>
      <w:proofErr w:type="spellEnd"/>
      <w:r w:rsidRPr="006C5079">
        <w:rPr>
          <w:rFonts w:ascii="Arial" w:hAnsi="Arial" w:cs="Arial"/>
          <w:lang w:val="en-GB"/>
        </w:rPr>
        <w:t>-006 form, the APAC Secretariat shall forward the feedback to the APAC Quality Manager for review.</w:t>
      </w:r>
    </w:p>
    <w:p w14:paraId="00166A37" w14:textId="42A0F5F9"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26.3</w:t>
      </w:r>
      <w:r w:rsidR="00B87D08">
        <w:rPr>
          <w:rFonts w:ascii="Arial" w:hAnsi="Arial" w:cs="Arial"/>
          <w:lang w:val="en-GB"/>
        </w:rPr>
        <w:tab/>
        <w:t>T</w:t>
      </w:r>
      <w:r w:rsidRPr="006C5079">
        <w:rPr>
          <w:rFonts w:ascii="Arial" w:hAnsi="Arial" w:cs="Arial"/>
          <w:lang w:val="en-GB"/>
        </w:rPr>
        <w:t xml:space="preserve">he APAC Quality Manager shall evaluate the content of the feedback. If specific issues, concerns, or opportunities for improvement are identified, the Quality Manager may prepare a draft response for review and confirmation by the Chair of the APAC </w:t>
      </w:r>
      <w:proofErr w:type="spellStart"/>
      <w:r w:rsidRPr="006C5079">
        <w:rPr>
          <w:rFonts w:ascii="Arial" w:hAnsi="Arial" w:cs="Arial"/>
          <w:lang w:val="en-GB"/>
        </w:rPr>
        <w:t>MRAMC</w:t>
      </w:r>
      <w:proofErr w:type="spellEnd"/>
      <w:r w:rsidRPr="006C5079">
        <w:rPr>
          <w:rFonts w:ascii="Arial" w:hAnsi="Arial" w:cs="Arial"/>
          <w:lang w:val="en-GB"/>
        </w:rPr>
        <w:t>.</w:t>
      </w:r>
    </w:p>
    <w:p w14:paraId="76F5831D" w14:textId="3CFC9248"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26.4</w:t>
      </w:r>
      <w:r w:rsidR="00B87D08">
        <w:rPr>
          <w:rFonts w:ascii="Arial" w:hAnsi="Arial" w:cs="Arial"/>
          <w:lang w:val="en-GB"/>
        </w:rPr>
        <w:tab/>
      </w:r>
      <w:r w:rsidRPr="006C5079">
        <w:rPr>
          <w:rFonts w:ascii="Arial" w:hAnsi="Arial" w:cs="Arial"/>
          <w:lang w:val="en-GB"/>
        </w:rPr>
        <w:t>Once confirmed by the Chair, the response may be communicated to the AB by either the Quality Manager or the APAC Secretariat, as appropriate.</w:t>
      </w:r>
    </w:p>
    <w:p w14:paraId="43B3E626" w14:textId="054F6F46"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26.5</w:t>
      </w:r>
      <w:r w:rsidR="00B87D08">
        <w:rPr>
          <w:rFonts w:ascii="Arial" w:hAnsi="Arial" w:cs="Arial"/>
          <w:lang w:val="en-GB"/>
        </w:rPr>
        <w:tab/>
      </w:r>
      <w:r w:rsidRPr="006C5079">
        <w:rPr>
          <w:rFonts w:ascii="Arial" w:hAnsi="Arial" w:cs="Arial"/>
          <w:lang w:val="en-GB"/>
        </w:rPr>
        <w:t xml:space="preserve">If the nature of the feedback warrants escalation, the APAC </w:t>
      </w:r>
      <w:proofErr w:type="spellStart"/>
      <w:r w:rsidRPr="006C5079">
        <w:rPr>
          <w:rFonts w:ascii="Arial" w:hAnsi="Arial" w:cs="Arial"/>
          <w:lang w:val="en-GB"/>
        </w:rPr>
        <w:t>MRAMC</w:t>
      </w:r>
      <w:proofErr w:type="spellEnd"/>
      <w:r w:rsidRPr="006C5079">
        <w:rPr>
          <w:rFonts w:ascii="Arial" w:hAnsi="Arial" w:cs="Arial"/>
          <w:lang w:val="en-GB"/>
        </w:rPr>
        <w:t xml:space="preserve"> may investigate or take appropriate action, or recommend to the APAC Executive Committee that the matter be treated as a formal complaint in accordance with APAC MS-004 (Complaints and Appeals Process).</w:t>
      </w:r>
    </w:p>
    <w:p w14:paraId="67911598" w14:textId="35C0D15A"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26.6</w:t>
      </w:r>
      <w:r w:rsidR="00B87D08">
        <w:rPr>
          <w:rFonts w:ascii="Arial" w:hAnsi="Arial" w:cs="Arial"/>
          <w:lang w:val="en-GB"/>
        </w:rPr>
        <w:tab/>
      </w:r>
      <w:r w:rsidRPr="006C5079">
        <w:rPr>
          <w:rFonts w:ascii="Arial" w:hAnsi="Arial" w:cs="Arial"/>
          <w:lang w:val="en-GB"/>
        </w:rPr>
        <w:t xml:space="preserve">All feedback received from ABs shall be presented to the APAC </w:t>
      </w:r>
      <w:proofErr w:type="spellStart"/>
      <w:r w:rsidRPr="006C5079">
        <w:rPr>
          <w:rFonts w:ascii="Arial" w:hAnsi="Arial" w:cs="Arial"/>
          <w:lang w:val="en-GB"/>
        </w:rPr>
        <w:t>MRAMC</w:t>
      </w:r>
      <w:proofErr w:type="spellEnd"/>
      <w:r w:rsidRPr="006C5079">
        <w:rPr>
          <w:rFonts w:ascii="Arial" w:hAnsi="Arial" w:cs="Arial"/>
          <w:lang w:val="en-GB"/>
        </w:rPr>
        <w:t xml:space="preserve"> for information and discussion at each of its meetings, where it remains a standing item on the agenda.</w:t>
      </w:r>
    </w:p>
    <w:p w14:paraId="0EAA93B5" w14:textId="2E049463" w:rsidR="00E745CD" w:rsidRPr="008E4635" w:rsidRDefault="00E745CD">
      <w:pPr>
        <w:pStyle w:val="ITISHeading1"/>
        <w:numPr>
          <w:ilvl w:val="0"/>
          <w:numId w:val="36"/>
        </w:numPr>
      </w:pPr>
      <w:bookmarkStart w:id="84" w:name="_Toc208592899"/>
      <w:r w:rsidRPr="008E4635">
        <w:t>APPEALS</w:t>
      </w:r>
      <w:bookmarkEnd w:id="84"/>
    </w:p>
    <w:p w14:paraId="69C3A083" w14:textId="7C096AA0" w:rsidR="00EC2BE3" w:rsidRDefault="00EC2BE3" w:rsidP="00A34F47">
      <w:pPr>
        <w:spacing w:after="220"/>
        <w:ind w:left="851"/>
        <w:rPr>
          <w:rFonts w:ascii="Arial" w:hAnsi="Arial" w:cs="Arial"/>
          <w:lang w:val="en-GB"/>
        </w:rPr>
      </w:pPr>
      <w:r w:rsidRPr="00EC2BE3">
        <w:rPr>
          <w:rFonts w:ascii="Arial" w:hAnsi="Arial" w:cs="Arial"/>
          <w:lang w:val="en-GB"/>
        </w:rPr>
        <w:t>Appeals shall be handled in accordance with IAF/ILAC-</w:t>
      </w:r>
      <w:proofErr w:type="spellStart"/>
      <w:r w:rsidRPr="00EC2BE3">
        <w:rPr>
          <w:rFonts w:ascii="Arial" w:hAnsi="Arial" w:cs="Arial"/>
          <w:lang w:val="en-GB"/>
        </w:rPr>
        <w:t>A2</w:t>
      </w:r>
      <w:proofErr w:type="spellEnd"/>
      <w:r w:rsidRPr="00EC2BE3">
        <w:rPr>
          <w:rFonts w:ascii="Arial" w:hAnsi="Arial" w:cs="Arial"/>
          <w:lang w:val="en-GB"/>
        </w:rPr>
        <w:t xml:space="preserve"> and APAC</w:t>
      </w:r>
      <w:r w:rsidR="00DD1716">
        <w:rPr>
          <w:rFonts w:ascii="Arial" w:hAnsi="Arial" w:cs="Arial"/>
          <w:lang w:val="en-GB"/>
        </w:rPr>
        <w:t xml:space="preserve"> </w:t>
      </w:r>
      <w:proofErr w:type="spellStart"/>
      <w:r w:rsidR="00DD1716">
        <w:rPr>
          <w:rFonts w:ascii="Arial" w:hAnsi="Arial" w:cs="Arial"/>
          <w:lang w:val="en-GB"/>
        </w:rPr>
        <w:t>MRA</w:t>
      </w:r>
      <w:proofErr w:type="spellEnd"/>
      <w:r w:rsidR="00DD1716">
        <w:rPr>
          <w:rFonts w:ascii="Arial" w:hAnsi="Arial" w:cs="Arial"/>
          <w:lang w:val="en-GB"/>
        </w:rPr>
        <w:t>-003.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85" w:name="_Toc208592900"/>
      <w:r w:rsidRPr="008E4635">
        <w:lastRenderedPageBreak/>
        <w:t>AMENDMENT</w:t>
      </w:r>
      <w:r w:rsidRPr="00764C2C">
        <w:t xml:space="preserve"> TABLE</w:t>
      </w:r>
      <w:bookmarkEnd w:id="85"/>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877" w:type="dxa"/>
        <w:tblInd w:w="846" w:type="dxa"/>
        <w:tblCellMar>
          <w:top w:w="57" w:type="dxa"/>
          <w:bottom w:w="57" w:type="dxa"/>
        </w:tblCellMar>
        <w:tblLook w:val="04A0" w:firstRow="1" w:lastRow="0" w:firstColumn="1" w:lastColumn="0" w:noHBand="0" w:noVBand="1"/>
      </w:tblPr>
      <w:tblGrid>
        <w:gridCol w:w="1453"/>
        <w:gridCol w:w="1885"/>
        <w:gridCol w:w="4539"/>
      </w:tblGrid>
      <w:tr w:rsidR="00714781" w:rsidRPr="00714781" w14:paraId="7EBE2B3D" w14:textId="77777777" w:rsidTr="00A8345B">
        <w:trPr>
          <w:tblHeader/>
        </w:trPr>
        <w:tc>
          <w:tcPr>
            <w:tcW w:w="1453" w:type="dxa"/>
            <w:tcBorders>
              <w:top w:val="single" w:sz="4" w:space="0" w:color="auto"/>
              <w:left w:val="single" w:sz="4" w:space="0" w:color="auto"/>
              <w:bottom w:val="single" w:sz="4" w:space="0" w:color="auto"/>
              <w:right w:val="single" w:sz="4" w:space="0" w:color="auto"/>
            </w:tcBorders>
          </w:tcPr>
          <w:p w14:paraId="5D4B682D" w14:textId="28B034F2"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Date</w:t>
            </w:r>
          </w:p>
        </w:tc>
        <w:tc>
          <w:tcPr>
            <w:tcW w:w="1885" w:type="dxa"/>
            <w:tcBorders>
              <w:top w:val="single" w:sz="4" w:space="0" w:color="auto"/>
              <w:left w:val="single" w:sz="4" w:space="0" w:color="auto"/>
              <w:bottom w:val="single" w:sz="4" w:space="0" w:color="auto"/>
              <w:right w:val="single" w:sz="4" w:space="0" w:color="auto"/>
            </w:tcBorders>
          </w:tcPr>
          <w:p w14:paraId="30E86ECD" w14:textId="51B24068"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Section</w:t>
            </w:r>
          </w:p>
        </w:tc>
        <w:tc>
          <w:tcPr>
            <w:tcW w:w="4539" w:type="dxa"/>
            <w:tcBorders>
              <w:top w:val="single" w:sz="4" w:space="0" w:color="auto"/>
              <w:left w:val="single" w:sz="4" w:space="0" w:color="auto"/>
              <w:bottom w:val="single" w:sz="4" w:space="0" w:color="auto"/>
              <w:right w:val="single" w:sz="4" w:space="0" w:color="auto"/>
            </w:tcBorders>
          </w:tcPr>
          <w:p w14:paraId="5FEF69E4" w14:textId="03D7DB4E"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Description</w:t>
            </w:r>
          </w:p>
        </w:tc>
      </w:tr>
      <w:tr w:rsidR="00FC7DC0" w14:paraId="7B12C569" w14:textId="77777777" w:rsidTr="00A8345B">
        <w:tc>
          <w:tcPr>
            <w:tcW w:w="1453" w:type="dxa"/>
          </w:tcPr>
          <w:p w14:paraId="4AC84C0A" w14:textId="5DFDE1D4" w:rsidR="00FC7DC0" w:rsidRPr="006C5079"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12/09/2025</w:t>
            </w:r>
          </w:p>
        </w:tc>
        <w:tc>
          <w:tcPr>
            <w:tcW w:w="1885" w:type="dxa"/>
          </w:tcPr>
          <w:p w14:paraId="0119FE05" w14:textId="3906BBA8" w:rsidR="00FC7DC0" w:rsidRPr="006C5079"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18</w:t>
            </w:r>
          </w:p>
        </w:tc>
        <w:tc>
          <w:tcPr>
            <w:tcW w:w="4539" w:type="dxa"/>
          </w:tcPr>
          <w:p w14:paraId="5D32A5E2" w14:textId="7575654F" w:rsidR="00FC7DC0" w:rsidRPr="006C5079" w:rsidRDefault="00FC7DC0" w:rsidP="00FC7DC0">
            <w:pPr>
              <w:tabs>
                <w:tab w:val="left" w:pos="1080"/>
                <w:tab w:val="left" w:pos="1276"/>
              </w:tabs>
              <w:rPr>
                <w:rFonts w:ascii="Arial" w:hAnsi="Arial" w:cs="Arial"/>
                <w:sz w:val="20"/>
                <w:lang w:val="en-US" w:eastAsia="en-AU"/>
              </w:rPr>
            </w:pPr>
            <w:r w:rsidRPr="006C5079">
              <w:rPr>
                <w:rFonts w:ascii="Arial" w:hAnsi="Arial" w:cs="Arial"/>
                <w:sz w:val="20"/>
                <w:lang w:val="en-US" w:eastAsia="en-AU"/>
              </w:rPr>
              <w:t xml:space="preserve">In reference to the </w:t>
            </w:r>
            <w:proofErr w:type="spellStart"/>
            <w:r w:rsidRPr="006C5079">
              <w:rPr>
                <w:rFonts w:ascii="Arial" w:hAnsi="Arial" w:cs="Arial"/>
                <w:sz w:val="20"/>
                <w:lang w:val="en-US" w:eastAsia="en-AU"/>
              </w:rPr>
              <w:t>MRAMC</w:t>
            </w:r>
            <w:proofErr w:type="spellEnd"/>
            <w:r w:rsidRPr="006C5079">
              <w:rPr>
                <w:rFonts w:ascii="Arial" w:hAnsi="Arial" w:cs="Arial"/>
                <w:sz w:val="20"/>
                <w:lang w:val="en-US" w:eastAsia="en-AU"/>
              </w:rPr>
              <w:t xml:space="preserve"> meeting Action 2025-2-</w:t>
            </w:r>
            <w:r>
              <w:rPr>
                <w:rFonts w:ascii="Arial" w:hAnsi="Arial" w:cs="Arial"/>
                <w:sz w:val="20"/>
                <w:lang w:val="en-US" w:eastAsia="en-AU"/>
              </w:rPr>
              <w:t>2</w:t>
            </w:r>
            <w:r w:rsidRPr="006C5079">
              <w:rPr>
                <w:rFonts w:ascii="Arial" w:hAnsi="Arial" w:cs="Arial"/>
                <w:sz w:val="20"/>
                <w:lang w:val="en-US" w:eastAsia="en-AU"/>
              </w:rPr>
              <w:t xml:space="preserve">, clause </w:t>
            </w:r>
            <w:r>
              <w:rPr>
                <w:rFonts w:ascii="Arial" w:hAnsi="Arial" w:cs="Arial"/>
                <w:sz w:val="20"/>
                <w:lang w:val="en-US" w:eastAsia="en-AU"/>
              </w:rPr>
              <w:t>18 clarify in relation to evaluation team selection and approval.</w:t>
            </w:r>
          </w:p>
        </w:tc>
      </w:tr>
      <w:tr w:rsidR="00FC7DC0" w14:paraId="15775810" w14:textId="77777777" w:rsidTr="00A8345B">
        <w:tc>
          <w:tcPr>
            <w:tcW w:w="1453" w:type="dxa"/>
          </w:tcPr>
          <w:p w14:paraId="76B79091" w14:textId="4E273764" w:rsidR="00FC7DC0" w:rsidRPr="006C5079" w:rsidRDefault="00FC7DC0" w:rsidP="00FC7DC0">
            <w:pPr>
              <w:tabs>
                <w:tab w:val="left" w:pos="1080"/>
                <w:tab w:val="left" w:pos="1276"/>
              </w:tabs>
              <w:jc w:val="left"/>
              <w:rPr>
                <w:rFonts w:ascii="Arial" w:hAnsi="Arial" w:cs="Arial"/>
                <w:sz w:val="20"/>
                <w:lang w:val="en-US" w:eastAsia="en-AU"/>
              </w:rPr>
            </w:pPr>
            <w:r w:rsidRPr="006C5079">
              <w:rPr>
                <w:rFonts w:ascii="Arial" w:hAnsi="Arial" w:cs="Arial"/>
                <w:sz w:val="20"/>
                <w:lang w:val="en-US" w:eastAsia="en-AU"/>
              </w:rPr>
              <w:t>16/07/2025</w:t>
            </w:r>
          </w:p>
        </w:tc>
        <w:tc>
          <w:tcPr>
            <w:tcW w:w="1885" w:type="dxa"/>
          </w:tcPr>
          <w:p w14:paraId="7B31EFC0" w14:textId="70FCDD69" w:rsidR="00FC7DC0" w:rsidRPr="006C5079" w:rsidRDefault="00FC7DC0" w:rsidP="00FC7DC0">
            <w:pPr>
              <w:tabs>
                <w:tab w:val="left" w:pos="1080"/>
                <w:tab w:val="left" w:pos="1276"/>
              </w:tabs>
              <w:jc w:val="left"/>
              <w:rPr>
                <w:rFonts w:ascii="Arial" w:hAnsi="Arial" w:cs="Arial"/>
                <w:sz w:val="20"/>
                <w:lang w:val="en-US" w:eastAsia="en-AU"/>
              </w:rPr>
            </w:pPr>
            <w:r w:rsidRPr="006C5079">
              <w:rPr>
                <w:rFonts w:ascii="Arial" w:hAnsi="Arial" w:cs="Arial"/>
                <w:sz w:val="20"/>
                <w:lang w:val="en-US" w:eastAsia="en-AU"/>
              </w:rPr>
              <w:t>26</w:t>
            </w:r>
          </w:p>
        </w:tc>
        <w:tc>
          <w:tcPr>
            <w:tcW w:w="4539" w:type="dxa"/>
          </w:tcPr>
          <w:p w14:paraId="45C79A4D" w14:textId="0B3BE910" w:rsidR="00FC7DC0" w:rsidRPr="006C5079" w:rsidRDefault="00FC7DC0" w:rsidP="00FC7DC0">
            <w:pPr>
              <w:tabs>
                <w:tab w:val="left" w:pos="1080"/>
                <w:tab w:val="left" w:pos="1276"/>
              </w:tabs>
              <w:rPr>
                <w:rFonts w:ascii="Arial" w:hAnsi="Arial" w:cs="Arial"/>
                <w:sz w:val="20"/>
                <w:lang w:val="en-US" w:eastAsia="en-AU"/>
              </w:rPr>
            </w:pPr>
            <w:r w:rsidRPr="006C5079">
              <w:rPr>
                <w:rFonts w:ascii="Arial" w:hAnsi="Arial" w:cs="Arial"/>
                <w:sz w:val="20"/>
                <w:lang w:val="en-US" w:eastAsia="en-AU"/>
              </w:rPr>
              <w:t xml:space="preserve">In reference to the </w:t>
            </w:r>
            <w:proofErr w:type="spellStart"/>
            <w:r w:rsidRPr="006C5079">
              <w:rPr>
                <w:rFonts w:ascii="Arial" w:hAnsi="Arial" w:cs="Arial"/>
                <w:sz w:val="20"/>
                <w:lang w:val="en-US" w:eastAsia="en-AU"/>
              </w:rPr>
              <w:t>MRAMC</w:t>
            </w:r>
            <w:proofErr w:type="spellEnd"/>
            <w:r w:rsidRPr="006C5079">
              <w:rPr>
                <w:rFonts w:ascii="Arial" w:hAnsi="Arial" w:cs="Arial"/>
                <w:sz w:val="20"/>
                <w:lang w:val="en-US" w:eastAsia="en-AU"/>
              </w:rPr>
              <w:t xml:space="preserve"> meeting Action 2025-2-3, the clause 25.1.9 addressed under new section 26 for detailing the handling of the AB’s peer evaluation feedback.</w:t>
            </w:r>
          </w:p>
        </w:tc>
      </w:tr>
      <w:tr w:rsidR="00FC7DC0" w14:paraId="357F27C8" w14:textId="77777777" w:rsidTr="00A8345B">
        <w:tc>
          <w:tcPr>
            <w:tcW w:w="1453" w:type="dxa"/>
          </w:tcPr>
          <w:p w14:paraId="543CB535" w14:textId="665598D4"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05/03/2025</w:t>
            </w:r>
          </w:p>
        </w:tc>
        <w:tc>
          <w:tcPr>
            <w:tcW w:w="1885" w:type="dxa"/>
          </w:tcPr>
          <w:p w14:paraId="38008ECB" w14:textId="7CD4F8DE"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9.3, 10.5, 24 and Annex A</w:t>
            </w:r>
          </w:p>
        </w:tc>
        <w:tc>
          <w:tcPr>
            <w:tcW w:w="4539" w:type="dxa"/>
          </w:tcPr>
          <w:p w14:paraId="0872C1BD" w14:textId="115C6685"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changes and clarifications subsequent to the APAC Lead Evaluators Workshop and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2025-1 meeting in Shanghai.</w:t>
            </w:r>
          </w:p>
        </w:tc>
      </w:tr>
      <w:tr w:rsidR="00FC7DC0" w14:paraId="606CDE37" w14:textId="77777777" w:rsidTr="00A8345B">
        <w:tc>
          <w:tcPr>
            <w:tcW w:w="1453" w:type="dxa"/>
          </w:tcPr>
          <w:p w14:paraId="0DBD412B" w14:textId="6A201B22"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19/02/2025</w:t>
            </w:r>
          </w:p>
        </w:tc>
        <w:tc>
          <w:tcPr>
            <w:tcW w:w="1885" w:type="dxa"/>
          </w:tcPr>
          <w:p w14:paraId="3079BAC1" w14:textId="2945C8EC"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9.3 (a) Note 2</w:t>
            </w:r>
          </w:p>
        </w:tc>
        <w:tc>
          <w:tcPr>
            <w:tcW w:w="4539" w:type="dxa"/>
          </w:tcPr>
          <w:p w14:paraId="48FE576D" w14:textId="110DB8C0"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Added Note 2 to clarify peer evaluations completed by other regional cooperations may be counted toward the</w:t>
            </w:r>
            <w:r w:rsidRPr="005A10FD">
              <w:rPr>
                <w:rFonts w:ascii="Arial" w:hAnsi="Arial" w:cs="Arial"/>
                <w:sz w:val="20"/>
                <w:lang w:val="en-US" w:eastAsia="en-AU"/>
              </w:rPr>
              <w:t xml:space="preserve"> </w:t>
            </w:r>
            <w:r>
              <w:rPr>
                <w:rFonts w:ascii="Arial" w:hAnsi="Arial" w:cs="Arial"/>
                <w:sz w:val="20"/>
                <w:lang w:val="en-US" w:eastAsia="en-AU"/>
              </w:rPr>
              <w:t xml:space="preserve">requirement have </w:t>
            </w:r>
            <w:r w:rsidRPr="005A10FD">
              <w:rPr>
                <w:rFonts w:ascii="Arial" w:hAnsi="Arial" w:cs="Arial"/>
                <w:sz w:val="20"/>
                <w:lang w:val="en-US" w:eastAsia="en-AU"/>
              </w:rPr>
              <w:t>“completed two consecutive successful peer evaluations”</w:t>
            </w:r>
            <w:r>
              <w:rPr>
                <w:rFonts w:ascii="Arial" w:hAnsi="Arial" w:cs="Arial"/>
                <w:sz w:val="20"/>
                <w:lang w:val="en-US" w:eastAsia="en-AU"/>
              </w:rPr>
              <w:t>.</w:t>
            </w:r>
          </w:p>
        </w:tc>
      </w:tr>
      <w:tr w:rsidR="00FC7DC0" w14:paraId="61103224" w14:textId="77777777" w:rsidTr="00A8345B">
        <w:tc>
          <w:tcPr>
            <w:tcW w:w="1453" w:type="dxa"/>
          </w:tcPr>
          <w:p w14:paraId="5BEFA398" w14:textId="6F11B05C"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23/11/2024</w:t>
            </w:r>
          </w:p>
        </w:tc>
        <w:tc>
          <w:tcPr>
            <w:tcW w:w="1885" w:type="dxa"/>
          </w:tcPr>
          <w:p w14:paraId="1363E82C" w14:textId="76FFE461"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10.3, 18.2.5</w:t>
            </w:r>
          </w:p>
        </w:tc>
        <w:tc>
          <w:tcPr>
            <w:tcW w:w="4539" w:type="dxa"/>
          </w:tcPr>
          <w:p w14:paraId="7ACE8D50" w14:textId="00FAAF81"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Minor editorial changes to improve clarity related to evaluation team selection.</w:t>
            </w:r>
          </w:p>
        </w:tc>
      </w:tr>
      <w:tr w:rsidR="00FC7DC0" w14:paraId="6940A961" w14:textId="77777777" w:rsidTr="00A8345B">
        <w:tc>
          <w:tcPr>
            <w:tcW w:w="1453" w:type="dxa"/>
          </w:tcPr>
          <w:p w14:paraId="41225913" w14:textId="07CAA41F"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18/07/2024</w:t>
            </w:r>
          </w:p>
        </w:tc>
        <w:tc>
          <w:tcPr>
            <w:tcW w:w="1885" w:type="dxa"/>
          </w:tcPr>
          <w:p w14:paraId="5DC00784" w14:textId="18C00D0C"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1.1, 9.3, 23.1 (a)</w:t>
            </w:r>
          </w:p>
        </w:tc>
        <w:tc>
          <w:tcPr>
            <w:tcW w:w="4539" w:type="dxa"/>
          </w:tcPr>
          <w:p w14:paraId="2AED3616" w14:textId="65454EFF"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Update the list of scopes and sub-scopes. Clarification provided on the criteria that applies to </w:t>
            </w:r>
            <w:proofErr w:type="spellStart"/>
            <w:r>
              <w:rPr>
                <w:rFonts w:ascii="Arial" w:hAnsi="Arial" w:cs="Arial"/>
                <w:sz w:val="20"/>
                <w:lang w:val="en-US" w:eastAsia="en-AU"/>
              </w:rPr>
              <w:t>MRA</w:t>
            </w:r>
            <w:proofErr w:type="spellEnd"/>
            <w:r>
              <w:rPr>
                <w:rFonts w:ascii="Arial" w:hAnsi="Arial" w:cs="Arial"/>
                <w:sz w:val="20"/>
                <w:lang w:val="en-US" w:eastAsia="en-AU"/>
              </w:rPr>
              <w:t xml:space="preserve"> signatories for main scope extensions; and confirmation that Team Leaders are expected to discuss their </w:t>
            </w:r>
            <w:proofErr w:type="spellStart"/>
            <w:r>
              <w:rPr>
                <w:rFonts w:ascii="Arial" w:hAnsi="Arial" w:cs="Arial"/>
                <w:sz w:val="20"/>
                <w:lang w:val="en-US" w:eastAsia="en-AU"/>
              </w:rPr>
              <w:t>FMRA-008s</w:t>
            </w:r>
            <w:proofErr w:type="spellEnd"/>
            <w:r>
              <w:rPr>
                <w:rFonts w:ascii="Arial" w:hAnsi="Arial" w:cs="Arial"/>
                <w:sz w:val="20"/>
                <w:lang w:val="en-US" w:eastAsia="en-AU"/>
              </w:rPr>
              <w:t xml:space="preserve"> with the team member prior to submission to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for review and approval. </w:t>
            </w:r>
          </w:p>
        </w:tc>
      </w:tr>
      <w:tr w:rsidR="00FC7DC0" w14:paraId="50FDFB7D" w14:textId="77777777" w:rsidTr="00A8345B">
        <w:tc>
          <w:tcPr>
            <w:tcW w:w="1453" w:type="dxa"/>
          </w:tcPr>
          <w:p w14:paraId="21E18207" w14:textId="32585612"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27/05/2024</w:t>
            </w:r>
          </w:p>
        </w:tc>
        <w:tc>
          <w:tcPr>
            <w:tcW w:w="1885" w:type="dxa"/>
          </w:tcPr>
          <w:p w14:paraId="6345FFB6" w14:textId="238E8E7A"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11.2</w:t>
            </w:r>
          </w:p>
        </w:tc>
        <w:tc>
          <w:tcPr>
            <w:tcW w:w="4539" w:type="dxa"/>
          </w:tcPr>
          <w:p w14:paraId="0F6FD9AA" w14:textId="4EC75B77"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In accordance with a decision at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meeting 2024-1, added ‘or an APAC Lead Evaluator’ for who can be an APAC ERP Moderator.</w:t>
            </w:r>
          </w:p>
        </w:tc>
      </w:tr>
      <w:tr w:rsidR="00FC7DC0" w14:paraId="5B8B8872" w14:textId="77777777" w:rsidTr="00A8345B">
        <w:tc>
          <w:tcPr>
            <w:tcW w:w="1453" w:type="dxa"/>
          </w:tcPr>
          <w:p w14:paraId="73FFAA16" w14:textId="6BCF2101"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13/05/2024</w:t>
            </w:r>
          </w:p>
        </w:tc>
        <w:tc>
          <w:tcPr>
            <w:tcW w:w="1885" w:type="dxa"/>
          </w:tcPr>
          <w:p w14:paraId="322CF133" w14:textId="3D72D8A0"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23.1</w:t>
            </w:r>
          </w:p>
        </w:tc>
        <w:tc>
          <w:tcPr>
            <w:tcW w:w="4539" w:type="dxa"/>
          </w:tcPr>
          <w:p w14:paraId="012DF7E4" w14:textId="52573D25"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Editorial clarification for the submission of APAC </w:t>
            </w:r>
            <w:proofErr w:type="spellStart"/>
            <w:r>
              <w:rPr>
                <w:rFonts w:ascii="Arial" w:hAnsi="Arial" w:cs="Arial"/>
                <w:sz w:val="20"/>
                <w:lang w:val="en-US" w:eastAsia="en-AU"/>
              </w:rPr>
              <w:t>FMRA</w:t>
            </w:r>
            <w:proofErr w:type="spellEnd"/>
            <w:r>
              <w:rPr>
                <w:rFonts w:ascii="Arial" w:hAnsi="Arial" w:cs="Arial"/>
                <w:sz w:val="20"/>
                <w:lang w:val="en-US" w:eastAsia="en-AU"/>
              </w:rPr>
              <w:t>-007 and FMRA-008 performance reviews immediately after the closing meeting.</w:t>
            </w:r>
          </w:p>
        </w:tc>
      </w:tr>
      <w:tr w:rsidR="00FC7DC0" w14:paraId="4B955A8C" w14:textId="77777777" w:rsidTr="00A8345B">
        <w:tc>
          <w:tcPr>
            <w:tcW w:w="1453" w:type="dxa"/>
          </w:tcPr>
          <w:p w14:paraId="0FDB7569" w14:textId="34C06789"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03/03/2024</w:t>
            </w:r>
          </w:p>
        </w:tc>
        <w:tc>
          <w:tcPr>
            <w:tcW w:w="1885" w:type="dxa"/>
          </w:tcPr>
          <w:p w14:paraId="7133ECB9" w14:textId="0BF6A262"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9.4, 10.2, 14.4, 18.2.2, 18.2.4, 20.4.3, 21.2</w:t>
            </w:r>
          </w:p>
        </w:tc>
        <w:tc>
          <w:tcPr>
            <w:tcW w:w="4539" w:type="dxa"/>
          </w:tcPr>
          <w:p w14:paraId="700D5C28" w14:textId="5631DA4F"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changes to clarify subclauses on documents to be submitted, objections to team appointments, witnessing required at the next re-evaluation for self-declared sub-scopes, and follow-up activities. </w:t>
            </w:r>
          </w:p>
        </w:tc>
      </w:tr>
      <w:tr w:rsidR="00FC7DC0" w14:paraId="342EDF23" w14:textId="77777777" w:rsidTr="00A8345B">
        <w:tc>
          <w:tcPr>
            <w:tcW w:w="1453" w:type="dxa"/>
          </w:tcPr>
          <w:p w14:paraId="6D8389B4" w14:textId="271ED2E3"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16/01/2024</w:t>
            </w:r>
          </w:p>
        </w:tc>
        <w:tc>
          <w:tcPr>
            <w:tcW w:w="1885" w:type="dxa"/>
          </w:tcPr>
          <w:p w14:paraId="6A469FB8" w14:textId="7B2FA037"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9, </w:t>
            </w:r>
            <w:r w:rsidRPr="005153DE">
              <w:rPr>
                <w:rFonts w:ascii="Arial" w:hAnsi="Arial" w:cs="Arial"/>
                <w:sz w:val="20"/>
                <w:lang w:val="en-US" w:eastAsia="en-AU"/>
              </w:rPr>
              <w:t>25, 25.1.6 to 25.1.</w:t>
            </w:r>
            <w:r>
              <w:rPr>
                <w:rFonts w:ascii="Arial" w:hAnsi="Arial" w:cs="Arial"/>
                <w:sz w:val="20"/>
                <w:lang w:val="en-US" w:eastAsia="en-AU"/>
              </w:rPr>
              <w:t>9</w:t>
            </w:r>
          </w:p>
        </w:tc>
        <w:tc>
          <w:tcPr>
            <w:tcW w:w="4539" w:type="dxa"/>
          </w:tcPr>
          <w:p w14:paraId="326A5440" w14:textId="070AC584"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Changes to clarify expectations around applications for </w:t>
            </w:r>
            <w:proofErr w:type="spellStart"/>
            <w:r>
              <w:rPr>
                <w:rFonts w:ascii="Arial" w:hAnsi="Arial" w:cs="Arial"/>
                <w:sz w:val="20"/>
                <w:lang w:val="en-US" w:eastAsia="en-AU"/>
              </w:rPr>
              <w:t>MRA</w:t>
            </w:r>
            <w:proofErr w:type="spellEnd"/>
            <w:r>
              <w:rPr>
                <w:rFonts w:ascii="Arial" w:hAnsi="Arial" w:cs="Arial"/>
                <w:sz w:val="20"/>
                <w:lang w:val="en-US" w:eastAsia="en-AU"/>
              </w:rPr>
              <w:t xml:space="preserve"> recognition and decision making.</w:t>
            </w:r>
          </w:p>
        </w:tc>
      </w:tr>
      <w:tr w:rsidR="00FC7DC0" w14:paraId="538D97F6" w14:textId="77777777" w:rsidTr="00A8345B">
        <w:tc>
          <w:tcPr>
            <w:tcW w:w="1453" w:type="dxa"/>
          </w:tcPr>
          <w:p w14:paraId="1D666339" w14:textId="6FB6DB56"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31/12/2023</w:t>
            </w:r>
          </w:p>
        </w:tc>
        <w:tc>
          <w:tcPr>
            <w:tcW w:w="1885" w:type="dxa"/>
          </w:tcPr>
          <w:p w14:paraId="7BF9351B" w14:textId="550975BE"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25.1.6, Annex A</w:t>
            </w:r>
          </w:p>
        </w:tc>
        <w:tc>
          <w:tcPr>
            <w:tcW w:w="4539" w:type="dxa"/>
          </w:tcPr>
          <w:p w14:paraId="22773DE1" w14:textId="66F6CB78"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 to align the APAC </w:t>
            </w:r>
            <w:proofErr w:type="spellStart"/>
            <w:r>
              <w:rPr>
                <w:rFonts w:ascii="Arial" w:hAnsi="Arial" w:cs="Arial"/>
                <w:sz w:val="20"/>
                <w:lang w:val="en-US" w:eastAsia="en-AU"/>
              </w:rPr>
              <w:t>FMRA</w:t>
            </w:r>
            <w:proofErr w:type="spellEnd"/>
            <w:r>
              <w:rPr>
                <w:rFonts w:ascii="Arial" w:hAnsi="Arial" w:cs="Arial"/>
                <w:sz w:val="20"/>
                <w:lang w:val="en-US" w:eastAsia="en-AU"/>
              </w:rPr>
              <w:t xml:space="preserve">-006 7-day response period from the notification of the ballot result.  </w:t>
            </w:r>
          </w:p>
        </w:tc>
      </w:tr>
      <w:tr w:rsidR="00FC7DC0" w14:paraId="32F7DE2F" w14:textId="77777777" w:rsidTr="00A8345B">
        <w:tc>
          <w:tcPr>
            <w:tcW w:w="1453" w:type="dxa"/>
          </w:tcPr>
          <w:p w14:paraId="1BDDB255" w14:textId="361D90CD"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21/09/2023</w:t>
            </w:r>
          </w:p>
        </w:tc>
        <w:tc>
          <w:tcPr>
            <w:tcW w:w="1885" w:type="dxa"/>
          </w:tcPr>
          <w:p w14:paraId="6A1390E8" w14:textId="77777777"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p w14:paraId="230F1DE1" w14:textId="0BAAFA56"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Annex-A</w:t>
            </w:r>
          </w:p>
        </w:tc>
        <w:tc>
          <w:tcPr>
            <w:tcW w:w="4539" w:type="dxa"/>
          </w:tcPr>
          <w:p w14:paraId="15FA00A8" w14:textId="23B3F69F"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Updated to align </w:t>
            </w:r>
            <w:r w:rsidRPr="00E14D08">
              <w:rPr>
                <w:rFonts w:ascii="Arial" w:hAnsi="Arial" w:cs="Arial"/>
                <w:sz w:val="20"/>
                <w:lang w:val="en-US" w:eastAsia="en-AU"/>
              </w:rPr>
              <w:t xml:space="preserve">to reflect the wording of IAF/ILAC </w:t>
            </w:r>
            <w:proofErr w:type="spellStart"/>
            <w:r w:rsidRPr="00E14D08">
              <w:rPr>
                <w:rFonts w:ascii="Arial" w:hAnsi="Arial" w:cs="Arial"/>
                <w:sz w:val="20"/>
                <w:lang w:val="en-US" w:eastAsia="en-AU"/>
              </w:rPr>
              <w:t>A3</w:t>
            </w:r>
            <w:proofErr w:type="spellEnd"/>
            <w:r w:rsidRPr="00E14D08">
              <w:rPr>
                <w:rFonts w:ascii="Arial" w:hAnsi="Arial" w:cs="Arial"/>
                <w:sz w:val="20"/>
                <w:lang w:val="en-US" w:eastAsia="en-AU"/>
              </w:rPr>
              <w:t xml:space="preserve"> Part 3</w:t>
            </w:r>
            <w:r>
              <w:rPr>
                <w:rFonts w:ascii="Arial" w:hAnsi="Arial" w:cs="Arial"/>
                <w:sz w:val="20"/>
                <w:lang w:val="en-US" w:eastAsia="en-AU"/>
              </w:rPr>
              <w:t>.</w:t>
            </w:r>
          </w:p>
        </w:tc>
      </w:tr>
      <w:tr w:rsidR="00FC7DC0" w14:paraId="526EC7E9" w14:textId="77777777" w:rsidTr="00A8345B">
        <w:tc>
          <w:tcPr>
            <w:tcW w:w="1453" w:type="dxa"/>
          </w:tcPr>
          <w:p w14:paraId="6536368F" w14:textId="53A95307"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27/07/2023</w:t>
            </w:r>
          </w:p>
        </w:tc>
        <w:tc>
          <w:tcPr>
            <w:tcW w:w="1885" w:type="dxa"/>
          </w:tcPr>
          <w:p w14:paraId="6BD7EBB5" w14:textId="70C2DF72"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1, References to IAF/ILAC </w:t>
            </w:r>
            <w:proofErr w:type="spellStart"/>
            <w:r>
              <w:rPr>
                <w:rFonts w:ascii="Arial" w:hAnsi="Arial" w:cs="Arial"/>
                <w:sz w:val="20"/>
                <w:lang w:val="en-US" w:eastAsia="en-AU"/>
              </w:rPr>
              <w:t>A3</w:t>
            </w:r>
            <w:proofErr w:type="spellEnd"/>
          </w:p>
        </w:tc>
        <w:tc>
          <w:tcPr>
            <w:tcW w:w="4539" w:type="dxa"/>
          </w:tcPr>
          <w:p w14:paraId="557A5DD6" w14:textId="1DD85B59"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Updated references to </w:t>
            </w:r>
            <w:proofErr w:type="spellStart"/>
            <w:r>
              <w:rPr>
                <w:rFonts w:ascii="Arial" w:hAnsi="Arial" w:cs="Arial"/>
                <w:sz w:val="20"/>
                <w:lang w:val="en-US" w:eastAsia="en-AU"/>
              </w:rPr>
              <w:t>MRA</w:t>
            </w:r>
            <w:proofErr w:type="spellEnd"/>
            <w:r>
              <w:rPr>
                <w:rFonts w:ascii="Arial" w:hAnsi="Arial" w:cs="Arial"/>
                <w:sz w:val="20"/>
                <w:lang w:val="en-US" w:eastAsia="en-AU"/>
              </w:rPr>
              <w:t xml:space="preserve"> scopes and sub-scopes following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Council decision in </w:t>
            </w:r>
            <w:r>
              <w:rPr>
                <w:rFonts w:ascii="Arial" w:hAnsi="Arial" w:cs="Arial"/>
                <w:sz w:val="20"/>
                <w:lang w:val="en-US" w:eastAsia="en-AU"/>
              </w:rPr>
              <w:lastRenderedPageBreak/>
              <w:t>June 2023, and references to the new version of IAF/ILAC F1.1-A3 Evaluation Report Template.</w:t>
            </w:r>
          </w:p>
        </w:tc>
      </w:tr>
      <w:tr w:rsidR="00FC7DC0" w14:paraId="149AF1CB" w14:textId="77777777" w:rsidTr="00A8345B">
        <w:tc>
          <w:tcPr>
            <w:tcW w:w="1453" w:type="dxa"/>
          </w:tcPr>
          <w:p w14:paraId="4B20C835" w14:textId="25FF3A6D"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lastRenderedPageBreak/>
              <w:t>01/04/2023</w:t>
            </w:r>
          </w:p>
        </w:tc>
        <w:tc>
          <w:tcPr>
            <w:tcW w:w="1885" w:type="dxa"/>
          </w:tcPr>
          <w:p w14:paraId="43AD842D" w14:textId="4B712A49"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9</w:t>
            </w:r>
          </w:p>
        </w:tc>
        <w:tc>
          <w:tcPr>
            <w:tcW w:w="4539" w:type="dxa"/>
          </w:tcPr>
          <w:p w14:paraId="72B493E7" w14:textId="40200D5C"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 to remove reference to </w:t>
            </w:r>
            <w:proofErr w:type="spellStart"/>
            <w:r>
              <w:rPr>
                <w:rFonts w:ascii="Arial" w:hAnsi="Arial" w:cs="Arial"/>
                <w:sz w:val="20"/>
                <w:lang w:val="en-US" w:eastAsia="en-AU"/>
              </w:rPr>
              <w:t>FMRA</w:t>
            </w:r>
            <w:proofErr w:type="spellEnd"/>
            <w:r>
              <w:rPr>
                <w:rFonts w:ascii="Arial" w:hAnsi="Arial" w:cs="Arial"/>
                <w:sz w:val="20"/>
                <w:lang w:val="en-US" w:eastAsia="en-AU"/>
              </w:rPr>
              <w:t xml:space="preserve">-003 as the checklist is now integrated within the </w:t>
            </w:r>
            <w:proofErr w:type="spellStart"/>
            <w:r>
              <w:rPr>
                <w:rFonts w:ascii="Arial" w:hAnsi="Arial" w:cs="Arial"/>
                <w:sz w:val="20"/>
                <w:lang w:val="en-US" w:eastAsia="en-AU"/>
              </w:rPr>
              <w:t>FMRA</w:t>
            </w:r>
            <w:proofErr w:type="spellEnd"/>
            <w:r>
              <w:rPr>
                <w:rFonts w:ascii="Arial" w:hAnsi="Arial" w:cs="Arial"/>
                <w:sz w:val="20"/>
                <w:lang w:val="en-US" w:eastAsia="en-AU"/>
              </w:rPr>
              <w:t>-002.</w:t>
            </w:r>
          </w:p>
        </w:tc>
      </w:tr>
      <w:tr w:rsidR="00FC7DC0" w14:paraId="77A11153" w14:textId="77777777" w:rsidTr="00A8345B">
        <w:tc>
          <w:tcPr>
            <w:tcW w:w="1453" w:type="dxa"/>
          </w:tcPr>
          <w:p w14:paraId="568A4CF8" w14:textId="4BEE09CC"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25/03/2023</w:t>
            </w:r>
          </w:p>
        </w:tc>
        <w:tc>
          <w:tcPr>
            <w:tcW w:w="1885" w:type="dxa"/>
          </w:tcPr>
          <w:p w14:paraId="12B7AA5A" w14:textId="29B2F85D"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12.2.3, 19.4 (b), 19.12, 23.1 (b), Annex A</w:t>
            </w:r>
          </w:p>
        </w:tc>
        <w:tc>
          <w:tcPr>
            <w:tcW w:w="4539" w:type="dxa"/>
          </w:tcPr>
          <w:p w14:paraId="0A75C095" w14:textId="77777777"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Subsequent to the APAC lead Evaluators Workshop on 14/03/2023 and as approved by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and Executive Committee the following minor changes were included:</w:t>
            </w:r>
          </w:p>
          <w:p w14:paraId="4009C27A" w14:textId="77777777" w:rsidR="00FC7DC0" w:rsidRPr="00FC36E1" w:rsidRDefault="00FC7DC0">
            <w:pPr>
              <w:pStyle w:val="ListParagraph"/>
              <w:numPr>
                <w:ilvl w:val="0"/>
                <w:numId w:val="33"/>
              </w:numPr>
              <w:rPr>
                <w:rFonts w:ascii="Arial" w:hAnsi="Arial" w:cs="Arial"/>
                <w:sz w:val="20"/>
                <w:lang w:val="en-US" w:eastAsia="en-AU"/>
              </w:rPr>
            </w:pPr>
            <w:r w:rsidRPr="00FC36E1">
              <w:rPr>
                <w:rFonts w:ascii="Arial" w:hAnsi="Arial" w:cs="Arial"/>
                <w:sz w:val="20"/>
                <w:lang w:val="en-US" w:eastAsia="en-AU"/>
              </w:rPr>
              <w:t xml:space="preserve">removal of reference to APAC </w:t>
            </w:r>
            <w:proofErr w:type="spellStart"/>
            <w:r w:rsidRPr="00FC36E1">
              <w:rPr>
                <w:rFonts w:ascii="Arial" w:hAnsi="Arial" w:cs="Arial"/>
                <w:sz w:val="20"/>
                <w:lang w:val="en-US" w:eastAsia="en-AU"/>
              </w:rPr>
              <w:t>FMRA</w:t>
            </w:r>
            <w:proofErr w:type="spellEnd"/>
            <w:r w:rsidRPr="00FC36E1">
              <w:rPr>
                <w:rFonts w:ascii="Arial" w:hAnsi="Arial" w:cs="Arial"/>
                <w:sz w:val="20"/>
                <w:lang w:val="en-US" w:eastAsia="en-AU"/>
              </w:rPr>
              <w:t>-012;</w:t>
            </w:r>
          </w:p>
          <w:p w14:paraId="5DF44F40" w14:textId="6B869AA5" w:rsidR="00FC7DC0" w:rsidRDefault="00FC7DC0">
            <w:pPr>
              <w:pStyle w:val="ListParagraph"/>
              <w:numPr>
                <w:ilvl w:val="0"/>
                <w:numId w:val="33"/>
              </w:numPr>
              <w:rPr>
                <w:rFonts w:ascii="Arial" w:hAnsi="Arial" w:cs="Arial"/>
                <w:sz w:val="20"/>
                <w:lang w:val="en-US" w:eastAsia="en-AU"/>
              </w:rPr>
            </w:pPr>
            <w:r w:rsidRPr="00CB27A4">
              <w:rPr>
                <w:rFonts w:ascii="Arial" w:hAnsi="Arial" w:cs="Arial"/>
                <w:sz w:val="20"/>
                <w:lang w:val="en-US" w:eastAsia="en-AU"/>
              </w:rPr>
              <w:t>confirmation</w:t>
            </w:r>
            <w:r w:rsidRPr="00FC36E1">
              <w:rPr>
                <w:rFonts w:ascii="Arial" w:hAnsi="Arial" w:cs="Arial"/>
                <w:sz w:val="20"/>
                <w:lang w:val="en-US" w:eastAsia="en-AU"/>
              </w:rPr>
              <w:t xml:space="preserve"> that evaluations are expected to be onsite and </w:t>
            </w:r>
            <w:proofErr w:type="spellStart"/>
            <w:r w:rsidRPr="00FC36E1">
              <w:rPr>
                <w:rFonts w:ascii="Arial" w:hAnsi="Arial" w:cs="Arial"/>
                <w:sz w:val="20"/>
                <w:lang w:val="en-US" w:eastAsia="en-AU"/>
              </w:rPr>
              <w:t>MRAMC</w:t>
            </w:r>
            <w:proofErr w:type="spellEnd"/>
            <w:r w:rsidRPr="00FC36E1">
              <w:rPr>
                <w:rFonts w:ascii="Arial" w:hAnsi="Arial" w:cs="Arial"/>
                <w:sz w:val="20"/>
                <w:lang w:val="en-US" w:eastAsia="en-AU"/>
              </w:rPr>
              <w:t xml:space="preserve"> permission for</w:t>
            </w:r>
            <w:r>
              <w:rPr>
                <w:rFonts w:ascii="Arial" w:hAnsi="Arial" w:cs="Arial"/>
                <w:sz w:val="20"/>
                <w:lang w:val="en-US" w:eastAsia="en-AU"/>
              </w:rPr>
              <w:t xml:space="preserve"> any</w:t>
            </w:r>
            <w:r w:rsidRPr="00FC36E1">
              <w:rPr>
                <w:rFonts w:ascii="Arial" w:hAnsi="Arial" w:cs="Arial"/>
                <w:sz w:val="20"/>
                <w:lang w:val="en-US" w:eastAsia="en-AU"/>
              </w:rPr>
              <w:t xml:space="preserve"> remote evaluations shall be applied for by the relevant AB</w:t>
            </w:r>
            <w:r>
              <w:rPr>
                <w:rFonts w:ascii="Arial" w:hAnsi="Arial" w:cs="Arial"/>
                <w:sz w:val="20"/>
                <w:lang w:val="en-US" w:eastAsia="en-AU"/>
              </w:rPr>
              <w:t xml:space="preserve"> (in consultation with the TL) as part of the evaluation planning activity</w:t>
            </w:r>
            <w:r w:rsidRPr="00FC36E1">
              <w:rPr>
                <w:rFonts w:ascii="Arial" w:hAnsi="Arial" w:cs="Arial"/>
                <w:sz w:val="20"/>
                <w:lang w:val="en-US" w:eastAsia="en-AU"/>
              </w:rPr>
              <w:t>;</w:t>
            </w:r>
            <w:r>
              <w:rPr>
                <w:rFonts w:ascii="Arial" w:hAnsi="Arial" w:cs="Arial"/>
                <w:sz w:val="20"/>
                <w:lang w:val="en-US" w:eastAsia="en-AU"/>
              </w:rPr>
              <w:t xml:space="preserve"> and</w:t>
            </w:r>
          </w:p>
          <w:p w14:paraId="2B0EF385" w14:textId="30C6CC16" w:rsidR="00FC7DC0" w:rsidRPr="00FC36E1" w:rsidRDefault="00FC7DC0">
            <w:pPr>
              <w:pStyle w:val="ListParagraph"/>
              <w:numPr>
                <w:ilvl w:val="0"/>
                <w:numId w:val="33"/>
              </w:numPr>
              <w:rPr>
                <w:rFonts w:ascii="Arial" w:hAnsi="Arial" w:cs="Arial"/>
                <w:sz w:val="20"/>
                <w:lang w:val="en-US" w:eastAsia="en-AU"/>
              </w:rPr>
            </w:pPr>
            <w:r>
              <w:rPr>
                <w:rFonts w:ascii="Arial" w:hAnsi="Arial" w:cs="Arial"/>
                <w:sz w:val="20"/>
                <w:lang w:val="en-US" w:eastAsia="en-AU"/>
              </w:rPr>
              <w:t xml:space="preserve">removal of the reference to the </w:t>
            </w:r>
            <w:r w:rsidRPr="00C00A79">
              <w:rPr>
                <w:rFonts w:ascii="Arial" w:hAnsi="Arial" w:cs="Arial"/>
                <w:sz w:val="20"/>
                <w:lang w:val="en-US" w:eastAsia="en-AU"/>
              </w:rPr>
              <w:t>IAF/ILAC-A1/</w:t>
            </w:r>
            <w:proofErr w:type="spellStart"/>
            <w:r w:rsidRPr="00C00A79">
              <w:rPr>
                <w:rFonts w:ascii="Arial" w:hAnsi="Arial" w:cs="Arial"/>
                <w:sz w:val="20"/>
                <w:lang w:val="en-US" w:eastAsia="en-AU"/>
              </w:rPr>
              <w:t>A2</w:t>
            </w:r>
            <w:proofErr w:type="spellEnd"/>
            <w:r w:rsidRPr="00C00A79">
              <w:rPr>
                <w:rFonts w:ascii="Arial" w:hAnsi="Arial" w:cs="Arial"/>
                <w:sz w:val="20"/>
                <w:lang w:val="en-US" w:eastAsia="en-AU"/>
              </w:rPr>
              <w:t xml:space="preserve"> Addendum 01/2021</w:t>
            </w:r>
            <w:r>
              <w:rPr>
                <w:rFonts w:ascii="Arial" w:hAnsi="Arial" w:cs="Arial"/>
                <w:sz w:val="20"/>
                <w:lang w:val="en-US" w:eastAsia="en-AU"/>
              </w:rPr>
              <w:t>.</w:t>
            </w:r>
          </w:p>
        </w:tc>
      </w:tr>
      <w:tr w:rsidR="00FC7DC0" w14:paraId="673BDBBD" w14:textId="77777777" w:rsidTr="00A8345B">
        <w:tc>
          <w:tcPr>
            <w:tcW w:w="1453" w:type="dxa"/>
          </w:tcPr>
          <w:p w14:paraId="77A92F9D" w14:textId="428B7B85"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06/12/2022</w:t>
            </w:r>
          </w:p>
        </w:tc>
        <w:tc>
          <w:tcPr>
            <w:tcW w:w="1885" w:type="dxa"/>
          </w:tcPr>
          <w:p w14:paraId="309495F8" w14:textId="737FE065"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tc>
        <w:tc>
          <w:tcPr>
            <w:tcW w:w="4539" w:type="dxa"/>
          </w:tcPr>
          <w:p w14:paraId="4F4A0F5A" w14:textId="3F0066DE"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Minor editorial correction to reference ‘closing meeting’.</w:t>
            </w:r>
          </w:p>
        </w:tc>
      </w:tr>
      <w:tr w:rsidR="00FC7DC0" w14:paraId="3467DD3A" w14:textId="77777777" w:rsidTr="00A8345B">
        <w:tc>
          <w:tcPr>
            <w:tcW w:w="1453" w:type="dxa"/>
          </w:tcPr>
          <w:p w14:paraId="1CB405A3" w14:textId="5F9587EB"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16/11/2022</w:t>
            </w:r>
          </w:p>
        </w:tc>
        <w:tc>
          <w:tcPr>
            <w:tcW w:w="1885" w:type="dxa"/>
          </w:tcPr>
          <w:p w14:paraId="4148FD14" w14:textId="799C6E26"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2.1, 9.2, 9.7, 11.4, 12.3, 13.2.1, 18.2.8, 20.6.3, 21.2, 22.1, 22.3, 22.8, Annex A</w:t>
            </w:r>
          </w:p>
        </w:tc>
        <w:tc>
          <w:tcPr>
            <w:tcW w:w="4539" w:type="dxa"/>
          </w:tcPr>
          <w:p w14:paraId="2821D151" w14:textId="243B0AF8"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changes to clarify existing requirements and enhance the operational efficiency of the </w:t>
            </w:r>
            <w:proofErr w:type="spellStart"/>
            <w:r>
              <w:rPr>
                <w:rFonts w:ascii="Arial" w:hAnsi="Arial" w:cs="Arial"/>
                <w:sz w:val="20"/>
                <w:lang w:val="en-US" w:eastAsia="en-AU"/>
              </w:rPr>
              <w:t>MRA</w:t>
            </w:r>
            <w:proofErr w:type="spellEnd"/>
            <w:r>
              <w:rPr>
                <w:rFonts w:ascii="Arial" w:hAnsi="Arial" w:cs="Arial"/>
                <w:sz w:val="20"/>
                <w:lang w:val="en-US" w:eastAsia="en-AU"/>
              </w:rPr>
              <w:t xml:space="preserve">. Other minor editorial adjustments. Changes where agreed at the APAC </w:t>
            </w:r>
            <w:proofErr w:type="spellStart"/>
            <w:r>
              <w:rPr>
                <w:rFonts w:ascii="Arial" w:hAnsi="Arial" w:cs="Arial"/>
                <w:sz w:val="20"/>
                <w:lang w:val="en-US" w:eastAsia="en-AU"/>
              </w:rPr>
              <w:t>MRAMC</w:t>
            </w:r>
            <w:proofErr w:type="spellEnd"/>
            <w:r>
              <w:rPr>
                <w:rFonts w:ascii="Arial" w:hAnsi="Arial" w:cs="Arial"/>
                <w:sz w:val="20"/>
                <w:lang w:val="en-US" w:eastAsia="en-AU"/>
              </w:rPr>
              <w:t xml:space="preserve"> meeting on 2022-10-25.</w:t>
            </w:r>
          </w:p>
        </w:tc>
      </w:tr>
      <w:tr w:rsidR="00FC7DC0" w14:paraId="4F13F402" w14:textId="77777777" w:rsidTr="00A8345B">
        <w:tc>
          <w:tcPr>
            <w:tcW w:w="1453" w:type="dxa"/>
          </w:tcPr>
          <w:p w14:paraId="47F724B2" w14:textId="64D5FAD9"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03/03/2022</w:t>
            </w:r>
          </w:p>
        </w:tc>
        <w:tc>
          <w:tcPr>
            <w:tcW w:w="1885" w:type="dxa"/>
          </w:tcPr>
          <w:p w14:paraId="6F47AE95" w14:textId="117D95ED"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18.2.2, 19.5, 25, Annex A</w:t>
            </w:r>
          </w:p>
        </w:tc>
        <w:tc>
          <w:tcPr>
            <w:tcW w:w="4539" w:type="dxa"/>
          </w:tcPr>
          <w:p w14:paraId="2C0175E1" w14:textId="78237E53"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clarifications to take into account feedback from APAC </w:t>
            </w:r>
            <w:proofErr w:type="spellStart"/>
            <w:r>
              <w:rPr>
                <w:rFonts w:ascii="Arial" w:hAnsi="Arial" w:cs="Arial"/>
                <w:sz w:val="20"/>
                <w:lang w:val="en-US" w:eastAsia="en-AU"/>
              </w:rPr>
              <w:t>MRAMC</w:t>
            </w:r>
            <w:proofErr w:type="spellEnd"/>
            <w:r>
              <w:rPr>
                <w:rFonts w:ascii="Arial" w:hAnsi="Arial" w:cs="Arial"/>
                <w:sz w:val="20"/>
                <w:lang w:val="en-US" w:eastAsia="en-AU"/>
              </w:rPr>
              <w:t xml:space="preserve"> and Lead Evaluators on evaluation experiences over the past three years, including remote evaluations, and removal of the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Council commenting step that was added by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in June 2019 under the transitional provisions, and return to the original approved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process.</w:t>
            </w:r>
          </w:p>
        </w:tc>
      </w:tr>
      <w:tr w:rsidR="00FC7DC0" w14:paraId="2B273C18" w14:textId="77777777" w:rsidTr="00A8345B">
        <w:tc>
          <w:tcPr>
            <w:tcW w:w="1453" w:type="dxa"/>
          </w:tcPr>
          <w:p w14:paraId="3EEE96F1" w14:textId="31BE2B3A" w:rsidR="00FC7DC0" w:rsidRPr="002D2DF5"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09/09/2021</w:t>
            </w:r>
          </w:p>
        </w:tc>
        <w:tc>
          <w:tcPr>
            <w:tcW w:w="1885" w:type="dxa"/>
          </w:tcPr>
          <w:p w14:paraId="622176F6" w14:textId="77777777" w:rsidR="00FC7DC0" w:rsidRPr="002D2DF5"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12.2 c, 19.11</w:t>
            </w:r>
          </w:p>
        </w:tc>
        <w:tc>
          <w:tcPr>
            <w:tcW w:w="4539" w:type="dxa"/>
          </w:tcPr>
          <w:p w14:paraId="38DDAC49" w14:textId="5156064D" w:rsidR="00FC7DC0" w:rsidRPr="002D2DF5"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 xml:space="preserve">Added reference to </w:t>
            </w:r>
            <w:r w:rsidRPr="00A8345B">
              <w:rPr>
                <w:rFonts w:ascii="Arial" w:hAnsi="Arial" w:cs="Arial"/>
                <w:sz w:val="20"/>
                <w:lang w:val="en-US" w:eastAsia="en-AU"/>
              </w:rPr>
              <w:t>IAF/ILAC-A1/</w:t>
            </w:r>
            <w:proofErr w:type="spellStart"/>
            <w:r w:rsidRPr="00A8345B">
              <w:rPr>
                <w:rFonts w:ascii="Arial" w:hAnsi="Arial" w:cs="Arial"/>
                <w:sz w:val="20"/>
                <w:lang w:val="en-US" w:eastAsia="en-AU"/>
              </w:rPr>
              <w:t>A2</w:t>
            </w:r>
            <w:proofErr w:type="spellEnd"/>
            <w:r w:rsidRPr="00A8345B">
              <w:rPr>
                <w:rFonts w:ascii="Arial" w:hAnsi="Arial" w:cs="Arial"/>
                <w:sz w:val="20"/>
                <w:lang w:val="en-US" w:eastAsia="en-AU"/>
              </w:rPr>
              <w:t xml:space="preserve"> Addendum 01/2021</w:t>
            </w:r>
            <w:r>
              <w:rPr>
                <w:rFonts w:ascii="Arial" w:hAnsi="Arial" w:cs="Arial"/>
                <w:sz w:val="20"/>
                <w:lang w:val="en-US" w:eastAsia="en-AU"/>
              </w:rPr>
              <w:t xml:space="preserve"> as agreed by the APAC </w:t>
            </w:r>
            <w:proofErr w:type="spellStart"/>
            <w:r>
              <w:rPr>
                <w:rFonts w:ascii="Arial" w:hAnsi="Arial" w:cs="Arial"/>
                <w:sz w:val="20"/>
                <w:lang w:val="en-US" w:eastAsia="en-AU"/>
              </w:rPr>
              <w:t>MRAMC</w:t>
            </w:r>
            <w:proofErr w:type="spellEnd"/>
            <w:r>
              <w:rPr>
                <w:rFonts w:ascii="Arial" w:hAnsi="Arial" w:cs="Arial"/>
                <w:sz w:val="20"/>
                <w:lang w:val="en-US" w:eastAsia="en-AU"/>
              </w:rPr>
              <w:t>.</w:t>
            </w:r>
          </w:p>
        </w:tc>
      </w:tr>
      <w:tr w:rsidR="00FC7DC0" w14:paraId="1D4CF7EB" w14:textId="77777777" w:rsidTr="00A8345B">
        <w:tc>
          <w:tcPr>
            <w:tcW w:w="1453" w:type="dxa"/>
          </w:tcPr>
          <w:p w14:paraId="1A33EFA8" w14:textId="51318ABB"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25/04/2021</w:t>
            </w:r>
          </w:p>
        </w:tc>
        <w:tc>
          <w:tcPr>
            <w:tcW w:w="1885" w:type="dxa"/>
          </w:tcPr>
          <w:p w14:paraId="557DBBC0" w14:textId="32B76658" w:rsidR="00FC7DC0"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10.3 and Annex A</w:t>
            </w:r>
          </w:p>
        </w:tc>
        <w:tc>
          <w:tcPr>
            <w:tcW w:w="4539" w:type="dxa"/>
          </w:tcPr>
          <w:p w14:paraId="539885AC" w14:textId="60BD0471" w:rsidR="00FC7DC0"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Minor editorial amendment to clarify TL and DTL responsibilities for evaluation team selection and to Annex A to better reflect the evaluation process flow.</w:t>
            </w:r>
          </w:p>
        </w:tc>
      </w:tr>
      <w:tr w:rsidR="00FC7DC0" w14:paraId="54D27336" w14:textId="77777777" w:rsidTr="00A8345B">
        <w:tc>
          <w:tcPr>
            <w:tcW w:w="1453" w:type="dxa"/>
          </w:tcPr>
          <w:p w14:paraId="0B2B6556" w14:textId="28CD23AB" w:rsidR="00FC7DC0" w:rsidRPr="002D2DF5"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06/04/2021</w:t>
            </w:r>
          </w:p>
        </w:tc>
        <w:tc>
          <w:tcPr>
            <w:tcW w:w="1885" w:type="dxa"/>
          </w:tcPr>
          <w:p w14:paraId="1ADB3D88" w14:textId="1C140AA4" w:rsidR="00FC7DC0" w:rsidRPr="002D2DF5" w:rsidRDefault="00FC7DC0" w:rsidP="00FC7DC0">
            <w:pPr>
              <w:tabs>
                <w:tab w:val="left" w:pos="1080"/>
                <w:tab w:val="left" w:pos="1276"/>
              </w:tabs>
              <w:jc w:val="left"/>
              <w:rPr>
                <w:rFonts w:ascii="Arial" w:hAnsi="Arial" w:cs="Arial"/>
                <w:sz w:val="20"/>
                <w:lang w:val="en-US" w:eastAsia="en-AU"/>
              </w:rPr>
            </w:pPr>
            <w:r>
              <w:rPr>
                <w:rFonts w:ascii="Arial" w:hAnsi="Arial" w:cs="Arial"/>
                <w:sz w:val="20"/>
                <w:lang w:val="en-US" w:eastAsia="en-AU"/>
              </w:rPr>
              <w:t>11.3</w:t>
            </w:r>
          </w:p>
        </w:tc>
        <w:tc>
          <w:tcPr>
            <w:tcW w:w="4539" w:type="dxa"/>
          </w:tcPr>
          <w:p w14:paraId="67D4411A" w14:textId="59D7D82C" w:rsidR="00FC7DC0" w:rsidRPr="002D2DF5" w:rsidRDefault="00FC7DC0" w:rsidP="00FC7DC0">
            <w:pPr>
              <w:tabs>
                <w:tab w:val="left" w:pos="1080"/>
                <w:tab w:val="left" w:pos="1276"/>
              </w:tabs>
              <w:rPr>
                <w:rFonts w:ascii="Arial" w:hAnsi="Arial" w:cs="Arial"/>
                <w:sz w:val="20"/>
                <w:lang w:val="en-US" w:eastAsia="en-AU"/>
              </w:rPr>
            </w:pPr>
            <w:r>
              <w:rPr>
                <w:rFonts w:ascii="Arial" w:hAnsi="Arial" w:cs="Arial"/>
                <w:sz w:val="20"/>
                <w:lang w:val="en-US" w:eastAsia="en-AU"/>
              </w:rPr>
              <w:t>Minor amendment to clarified ERP members cannot come from the same accreditation body as the Team Leader.</w:t>
            </w:r>
          </w:p>
        </w:tc>
      </w:tr>
      <w:tr w:rsidR="00FC7DC0" w14:paraId="48F44597" w14:textId="77777777" w:rsidTr="00A8345B">
        <w:tc>
          <w:tcPr>
            <w:tcW w:w="1453" w:type="dxa"/>
          </w:tcPr>
          <w:p w14:paraId="2339A0DD" w14:textId="43AB3B30"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24/12/2020</w:t>
            </w:r>
          </w:p>
        </w:tc>
        <w:tc>
          <w:tcPr>
            <w:tcW w:w="1885" w:type="dxa"/>
          </w:tcPr>
          <w:p w14:paraId="74DD102E" w14:textId="073895C8"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w:t>
            </w:r>
          </w:p>
        </w:tc>
        <w:tc>
          <w:tcPr>
            <w:tcW w:w="4539" w:type="dxa"/>
          </w:tcPr>
          <w:p w14:paraId="5FC2A301" w14:textId="13080AD6"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Added reference to Biobanks </w:t>
            </w:r>
            <w:r>
              <w:rPr>
                <w:rFonts w:ascii="Arial" w:hAnsi="Arial" w:cs="Arial"/>
                <w:sz w:val="20"/>
                <w:lang w:val="en-US" w:eastAsia="en-AU"/>
              </w:rPr>
              <w:t xml:space="preserve">and </w:t>
            </w:r>
            <w:proofErr w:type="spellStart"/>
            <w:r>
              <w:rPr>
                <w:rFonts w:ascii="Arial" w:hAnsi="Arial" w:cs="Arial"/>
                <w:sz w:val="20"/>
                <w:lang w:val="en-US" w:eastAsia="en-AU"/>
              </w:rPr>
              <w:t>BCMS</w:t>
            </w:r>
            <w:proofErr w:type="spellEnd"/>
            <w:r>
              <w:rPr>
                <w:rFonts w:ascii="Arial" w:hAnsi="Arial" w:cs="Arial"/>
                <w:sz w:val="20"/>
                <w:lang w:val="en-US" w:eastAsia="en-AU"/>
              </w:rPr>
              <w:t xml:space="preserve"> and </w:t>
            </w:r>
            <w:r w:rsidRPr="002D2DF5">
              <w:rPr>
                <w:rFonts w:ascii="Arial" w:hAnsi="Arial" w:cs="Arial"/>
                <w:sz w:val="20"/>
                <w:lang w:val="en-US" w:eastAsia="en-AU"/>
              </w:rPr>
              <w:t xml:space="preserve">updated ILAC/IAF </w:t>
            </w:r>
            <w:proofErr w:type="spellStart"/>
            <w:r w:rsidRPr="002D2DF5">
              <w:rPr>
                <w:rFonts w:ascii="Arial" w:hAnsi="Arial" w:cs="Arial"/>
                <w:sz w:val="20"/>
                <w:lang w:val="en-US" w:eastAsia="en-AU"/>
              </w:rPr>
              <w:t>A3</w:t>
            </w:r>
            <w:proofErr w:type="spellEnd"/>
            <w:r w:rsidRPr="002D2DF5">
              <w:rPr>
                <w:rFonts w:ascii="Arial" w:hAnsi="Arial" w:cs="Arial"/>
                <w:sz w:val="20"/>
                <w:lang w:val="en-US" w:eastAsia="en-AU"/>
              </w:rPr>
              <w:t xml:space="preserve"> embedded template reference</w:t>
            </w:r>
            <w:r>
              <w:rPr>
                <w:rFonts w:ascii="Arial" w:hAnsi="Arial" w:cs="Arial"/>
                <w:sz w:val="20"/>
                <w:lang w:val="en-US" w:eastAsia="en-AU"/>
              </w:rPr>
              <w:t>.</w:t>
            </w:r>
          </w:p>
        </w:tc>
      </w:tr>
      <w:tr w:rsidR="00FC7DC0" w14:paraId="017F8CDD" w14:textId="77777777" w:rsidTr="00A8345B">
        <w:tc>
          <w:tcPr>
            <w:tcW w:w="1453" w:type="dxa"/>
          </w:tcPr>
          <w:p w14:paraId="00479085" w14:textId="2C898698"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27/10/2020</w:t>
            </w:r>
          </w:p>
        </w:tc>
        <w:tc>
          <w:tcPr>
            <w:tcW w:w="1885" w:type="dxa"/>
          </w:tcPr>
          <w:p w14:paraId="547FE80D" w14:textId="7AA86843"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Pr>
          <w:p w14:paraId="49F61B3B" w14:textId="3AD6BA31"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Addition of references to the new APAC </w:t>
            </w:r>
            <w:proofErr w:type="spellStart"/>
            <w:r w:rsidRPr="002D2DF5">
              <w:rPr>
                <w:rFonts w:ascii="Arial" w:hAnsi="Arial" w:cs="Arial"/>
                <w:sz w:val="20"/>
                <w:lang w:val="en-US" w:eastAsia="en-AU"/>
              </w:rPr>
              <w:t>MRA</w:t>
            </w:r>
            <w:proofErr w:type="spellEnd"/>
            <w:r w:rsidRPr="002D2DF5">
              <w:rPr>
                <w:rFonts w:ascii="Arial" w:hAnsi="Arial" w:cs="Arial"/>
                <w:sz w:val="20"/>
                <w:lang w:val="en-US" w:eastAsia="en-AU"/>
              </w:rPr>
              <w:t>-009 on remote evaluations.</w:t>
            </w:r>
          </w:p>
        </w:tc>
      </w:tr>
      <w:tr w:rsidR="00FC7DC0" w14:paraId="42759595" w14:textId="77777777" w:rsidTr="00A8345B">
        <w:tc>
          <w:tcPr>
            <w:tcW w:w="1453" w:type="dxa"/>
          </w:tcPr>
          <w:p w14:paraId="12F62AF2" w14:textId="2CFFF94D"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21/07/2020</w:t>
            </w:r>
          </w:p>
        </w:tc>
        <w:tc>
          <w:tcPr>
            <w:tcW w:w="1885" w:type="dxa"/>
          </w:tcPr>
          <w:p w14:paraId="08DA4648" w14:textId="07D1F010"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 21.2</w:t>
            </w:r>
          </w:p>
        </w:tc>
        <w:tc>
          <w:tcPr>
            <w:tcW w:w="4539" w:type="dxa"/>
          </w:tcPr>
          <w:p w14:paraId="38C6ECC2" w14:textId="31400390"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Removed reference to ‘;concerns’ as no longer included in IAF/I</w:t>
            </w:r>
            <w:r>
              <w:rPr>
                <w:rFonts w:ascii="Arial" w:hAnsi="Arial" w:cs="Arial"/>
                <w:sz w:val="20"/>
                <w:lang w:val="en-US" w:eastAsia="en-AU"/>
              </w:rPr>
              <w:t>L</w:t>
            </w:r>
            <w:r w:rsidRPr="002D2DF5">
              <w:rPr>
                <w:rFonts w:ascii="Arial" w:hAnsi="Arial" w:cs="Arial"/>
                <w:sz w:val="20"/>
                <w:lang w:val="en-US" w:eastAsia="en-AU"/>
              </w:rPr>
              <w:t xml:space="preserve">AC </w:t>
            </w:r>
            <w:r>
              <w:rPr>
                <w:rFonts w:ascii="Arial" w:hAnsi="Arial" w:cs="Arial"/>
                <w:sz w:val="20"/>
                <w:lang w:val="en-US" w:eastAsia="en-AU"/>
              </w:rPr>
              <w:t>F1.1-</w:t>
            </w:r>
            <w:r w:rsidRPr="002D2DF5">
              <w:rPr>
                <w:rFonts w:ascii="Arial" w:hAnsi="Arial" w:cs="Arial"/>
                <w:sz w:val="20"/>
                <w:lang w:val="en-US" w:eastAsia="en-AU"/>
              </w:rPr>
              <w:t xml:space="preserve">A3 evaluation report template, and added new 21.2 to confirm Summary of Findings cannot be changed after it </w:t>
            </w:r>
            <w:r w:rsidRPr="002D2DF5">
              <w:rPr>
                <w:rFonts w:ascii="Arial" w:hAnsi="Arial" w:cs="Arial"/>
                <w:sz w:val="20"/>
                <w:lang w:val="en-US" w:eastAsia="en-AU"/>
              </w:rPr>
              <w:lastRenderedPageBreak/>
              <w:t xml:space="preserve">is provided to the AB, in accordance with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Action 2002-02.</w:t>
            </w:r>
          </w:p>
        </w:tc>
      </w:tr>
      <w:tr w:rsidR="00FC7DC0" w14:paraId="7B3570C0" w14:textId="77777777" w:rsidTr="00A8345B">
        <w:tc>
          <w:tcPr>
            <w:tcW w:w="1453" w:type="dxa"/>
          </w:tcPr>
          <w:p w14:paraId="0A5DB3C7" w14:textId="2039B440"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lastRenderedPageBreak/>
              <w:t>16/02/2020</w:t>
            </w:r>
          </w:p>
        </w:tc>
        <w:tc>
          <w:tcPr>
            <w:tcW w:w="1885" w:type="dxa"/>
          </w:tcPr>
          <w:p w14:paraId="47C690BD" w14:textId="4B57DBC4"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 11.3 and 16.2</w:t>
            </w:r>
          </w:p>
        </w:tc>
        <w:tc>
          <w:tcPr>
            <w:tcW w:w="4539" w:type="dxa"/>
          </w:tcPr>
          <w:p w14:paraId="27AB8C63" w14:textId="22E9C8AC"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Reduction in the minimum number of Evaluation Review Panel (ERP) members from three to two persons, in accordance with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decision (Action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1903-04) and other minor editorial amendment approved by the APAC Executive Committee.</w:t>
            </w:r>
          </w:p>
        </w:tc>
      </w:tr>
      <w:tr w:rsidR="00FC7DC0" w14:paraId="15A9CBC7" w14:textId="77777777" w:rsidTr="00A8345B">
        <w:tc>
          <w:tcPr>
            <w:tcW w:w="1453" w:type="dxa"/>
          </w:tcPr>
          <w:p w14:paraId="3C9F4484" w14:textId="64B6A9E2"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16/01/2020</w:t>
            </w:r>
          </w:p>
        </w:tc>
        <w:tc>
          <w:tcPr>
            <w:tcW w:w="1885" w:type="dxa"/>
          </w:tcPr>
          <w:p w14:paraId="45144F46" w14:textId="67D53AB1"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16.2</w:t>
            </w:r>
          </w:p>
        </w:tc>
        <w:tc>
          <w:tcPr>
            <w:tcW w:w="4539" w:type="dxa"/>
          </w:tcPr>
          <w:p w14:paraId="373209AC" w14:textId="6246B1DA"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editorial amendment to refer to APAC </w:t>
            </w:r>
            <w:proofErr w:type="spellStart"/>
            <w:r w:rsidRPr="002D2DF5">
              <w:rPr>
                <w:rFonts w:ascii="Arial" w:hAnsi="Arial" w:cs="Arial"/>
                <w:sz w:val="20"/>
                <w:lang w:val="en-US" w:eastAsia="en-AU"/>
              </w:rPr>
              <w:t>FMRA</w:t>
            </w:r>
            <w:proofErr w:type="spellEnd"/>
            <w:r w:rsidRPr="002D2DF5">
              <w:rPr>
                <w:rFonts w:ascii="Arial" w:hAnsi="Arial" w:cs="Arial"/>
                <w:sz w:val="20"/>
                <w:lang w:val="en-US" w:eastAsia="en-AU"/>
              </w:rPr>
              <w:t xml:space="preserve">-019 </w:t>
            </w:r>
            <w:r w:rsidRPr="002D2DF5">
              <w:rPr>
                <w:rFonts w:ascii="Arial" w:hAnsi="Arial" w:cs="Arial"/>
                <w:i/>
                <w:iCs/>
                <w:sz w:val="20"/>
                <w:lang w:val="en-US" w:eastAsia="en-AU"/>
              </w:rPr>
              <w:t>Accreditation Body Evaluation Documentation Checklist</w:t>
            </w:r>
            <w:r w:rsidRPr="002D2DF5">
              <w:rPr>
                <w:rFonts w:ascii="Arial" w:hAnsi="Arial" w:cs="Arial"/>
                <w:sz w:val="20"/>
                <w:lang w:val="en-US" w:eastAsia="en-AU"/>
              </w:rPr>
              <w:t>.</w:t>
            </w:r>
          </w:p>
        </w:tc>
      </w:tr>
      <w:tr w:rsidR="00FC7DC0" w14:paraId="0DBD08ED" w14:textId="77777777" w:rsidTr="00A8345B">
        <w:tc>
          <w:tcPr>
            <w:tcW w:w="1453" w:type="dxa"/>
          </w:tcPr>
          <w:p w14:paraId="06769FAE" w14:textId="403DD718"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24/7/2019</w:t>
            </w:r>
          </w:p>
        </w:tc>
        <w:tc>
          <w:tcPr>
            <w:tcW w:w="1885" w:type="dxa"/>
          </w:tcPr>
          <w:p w14:paraId="0FD88D36" w14:textId="76EE3E89"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p>
        </w:tc>
        <w:tc>
          <w:tcPr>
            <w:tcW w:w="4539" w:type="dxa"/>
          </w:tcPr>
          <w:p w14:paraId="01AE1089" w14:textId="05567000"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Response to IAF/ILAC evaluation finding DM </w:t>
            </w:r>
            <w:proofErr w:type="spellStart"/>
            <w:r w:rsidRPr="002D2DF5">
              <w:rPr>
                <w:rFonts w:ascii="Arial" w:hAnsi="Arial" w:cs="Arial"/>
                <w:sz w:val="20"/>
                <w:lang w:val="en-US" w:eastAsia="en-AU"/>
              </w:rPr>
              <w:t>CM01</w:t>
            </w:r>
            <w:proofErr w:type="spellEnd"/>
            <w:r w:rsidRPr="002D2DF5">
              <w:rPr>
                <w:rFonts w:ascii="Arial" w:hAnsi="Arial" w:cs="Arial"/>
                <w:sz w:val="20"/>
                <w:lang w:val="en-US" w:eastAsia="en-AU"/>
              </w:rPr>
              <w:t xml:space="preserve"> noted that ERP members should preferably come from different economies to ensure that different views and cultures are involved.</w:t>
            </w:r>
          </w:p>
        </w:tc>
      </w:tr>
      <w:tr w:rsidR="00FC7DC0" w14:paraId="0BFC8450" w14:textId="77777777" w:rsidTr="00A8345B">
        <w:tc>
          <w:tcPr>
            <w:tcW w:w="1453" w:type="dxa"/>
            <w:hideMark/>
          </w:tcPr>
          <w:p w14:paraId="0444F400" w14:textId="55EEF098"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09/07/2019</w:t>
            </w:r>
          </w:p>
        </w:tc>
        <w:tc>
          <w:tcPr>
            <w:tcW w:w="1885" w:type="dxa"/>
            <w:hideMark/>
          </w:tcPr>
          <w:p w14:paraId="645164BC" w14:textId="77777777"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Annex A</w:t>
            </w:r>
          </w:p>
        </w:tc>
        <w:tc>
          <w:tcPr>
            <w:tcW w:w="4539" w:type="dxa"/>
            <w:hideMark/>
          </w:tcPr>
          <w:p w14:paraId="21927E1B" w14:textId="77777777"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Editorial changes to reflect changes made on 16/06/2019.</w:t>
            </w:r>
          </w:p>
        </w:tc>
      </w:tr>
      <w:tr w:rsidR="00FC7DC0" w14:paraId="630746C5"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6154A23B" w14:textId="77777777"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16/06/2019</w:t>
            </w:r>
          </w:p>
        </w:tc>
        <w:tc>
          <w:tcPr>
            <w:tcW w:w="1885" w:type="dxa"/>
            <w:tcBorders>
              <w:top w:val="single" w:sz="4" w:space="0" w:color="auto"/>
              <w:left w:val="single" w:sz="4" w:space="0" w:color="auto"/>
              <w:bottom w:val="single" w:sz="4" w:space="0" w:color="auto"/>
              <w:right w:val="single" w:sz="4" w:space="0" w:color="auto"/>
            </w:tcBorders>
            <w:hideMark/>
          </w:tcPr>
          <w:p w14:paraId="06E0A979" w14:textId="5AF144F6"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Definition of witnessing, 16.3,18.2.2,20.3.5, 20.6.6, 25.1 and 25.2, Annex F 11</w:t>
            </w:r>
          </w:p>
        </w:tc>
        <w:tc>
          <w:tcPr>
            <w:tcW w:w="4539" w:type="dxa"/>
            <w:tcBorders>
              <w:top w:val="single" w:sz="4" w:space="0" w:color="auto"/>
              <w:left w:val="single" w:sz="4" w:space="0" w:color="auto"/>
              <w:bottom w:val="single" w:sz="4" w:space="0" w:color="auto"/>
              <w:right w:val="single" w:sz="4" w:space="0" w:color="auto"/>
            </w:tcBorders>
            <w:hideMark/>
          </w:tcPr>
          <w:p w14:paraId="73D239FB" w14:textId="19795D2F"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changes to address IAF/ILAC Regional Evaluation findings and introduce an </w:t>
            </w:r>
            <w:proofErr w:type="spellStart"/>
            <w:r w:rsidRPr="002D2DF5">
              <w:rPr>
                <w:rFonts w:ascii="Arial" w:hAnsi="Arial" w:cs="Arial"/>
                <w:sz w:val="20"/>
                <w:lang w:val="en-US" w:eastAsia="en-AU"/>
              </w:rPr>
              <w:t>MRA</w:t>
            </w:r>
            <w:proofErr w:type="spellEnd"/>
            <w:r w:rsidRPr="002D2DF5">
              <w:rPr>
                <w:rFonts w:ascii="Arial" w:hAnsi="Arial" w:cs="Arial"/>
                <w:sz w:val="20"/>
                <w:lang w:val="en-US" w:eastAsia="en-AU"/>
              </w:rPr>
              <w:t xml:space="preserve"> Council </w:t>
            </w:r>
            <w:r>
              <w:rPr>
                <w:rFonts w:ascii="Arial" w:hAnsi="Arial" w:cs="Arial"/>
                <w:sz w:val="20"/>
                <w:lang w:val="en-US" w:eastAsia="en-AU"/>
              </w:rPr>
              <w:t xml:space="preserve">comment </w:t>
            </w:r>
            <w:r w:rsidRPr="002D2DF5">
              <w:rPr>
                <w:rFonts w:ascii="Arial" w:hAnsi="Arial" w:cs="Arial"/>
                <w:sz w:val="20"/>
                <w:lang w:val="en-US" w:eastAsia="en-AU"/>
              </w:rPr>
              <w:t>opportunity.</w:t>
            </w:r>
          </w:p>
        </w:tc>
      </w:tr>
      <w:tr w:rsidR="00FC7DC0" w14:paraId="3F5322D8"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2D1E523D" w14:textId="79373889"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07/05/2019</w:t>
            </w:r>
          </w:p>
        </w:tc>
        <w:tc>
          <w:tcPr>
            <w:tcW w:w="1885" w:type="dxa"/>
            <w:tcBorders>
              <w:top w:val="single" w:sz="4" w:space="0" w:color="auto"/>
              <w:left w:val="single" w:sz="4" w:space="0" w:color="auto"/>
              <w:bottom w:val="single" w:sz="4" w:space="0" w:color="auto"/>
              <w:right w:val="single" w:sz="4" w:space="0" w:color="auto"/>
            </w:tcBorders>
            <w:hideMark/>
          </w:tcPr>
          <w:p w14:paraId="7F45C6A6" w14:textId="37CF6049"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Part 1 and 2</w:t>
            </w:r>
          </w:p>
        </w:tc>
        <w:tc>
          <w:tcPr>
            <w:tcW w:w="4539" w:type="dxa"/>
            <w:tcBorders>
              <w:top w:val="single" w:sz="4" w:space="0" w:color="auto"/>
              <w:left w:val="single" w:sz="4" w:space="0" w:color="auto"/>
              <w:bottom w:val="single" w:sz="4" w:space="0" w:color="auto"/>
              <w:right w:val="single" w:sz="4" w:space="0" w:color="auto"/>
            </w:tcBorders>
            <w:hideMark/>
          </w:tcPr>
          <w:p w14:paraId="32E2BC00" w14:textId="36B740F7"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modifications in response to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FC7DC0" w14:paraId="68893288" w14:textId="77777777" w:rsidTr="00A8345B">
        <w:trPr>
          <w:trHeight w:val="23"/>
        </w:trPr>
        <w:tc>
          <w:tcPr>
            <w:tcW w:w="1453" w:type="dxa"/>
            <w:tcBorders>
              <w:top w:val="single" w:sz="4" w:space="0" w:color="auto"/>
              <w:left w:val="single" w:sz="4" w:space="0" w:color="auto"/>
              <w:bottom w:val="single" w:sz="4" w:space="0" w:color="auto"/>
              <w:right w:val="single" w:sz="4" w:space="0" w:color="auto"/>
            </w:tcBorders>
          </w:tcPr>
          <w:p w14:paraId="733E94D5" w14:textId="5DADA682"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01/01/2019</w:t>
            </w:r>
          </w:p>
        </w:tc>
        <w:tc>
          <w:tcPr>
            <w:tcW w:w="1885" w:type="dxa"/>
            <w:tcBorders>
              <w:top w:val="single" w:sz="4" w:space="0" w:color="auto"/>
              <w:left w:val="single" w:sz="4" w:space="0" w:color="auto"/>
              <w:bottom w:val="single" w:sz="4" w:space="0" w:color="auto"/>
              <w:right w:val="single" w:sz="4" w:space="0" w:color="auto"/>
            </w:tcBorders>
          </w:tcPr>
          <w:p w14:paraId="42E0991A" w14:textId="278E63CE" w:rsidR="00FC7DC0" w:rsidRPr="002D2DF5" w:rsidRDefault="00FC7DC0" w:rsidP="00FC7DC0">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Borders>
              <w:top w:val="single" w:sz="4" w:space="0" w:color="auto"/>
              <w:left w:val="single" w:sz="4" w:space="0" w:color="auto"/>
              <w:bottom w:val="single" w:sz="4" w:space="0" w:color="auto"/>
              <w:right w:val="single" w:sz="4" w:space="0" w:color="auto"/>
            </w:tcBorders>
          </w:tcPr>
          <w:p w14:paraId="3D5E5FAD" w14:textId="5FD72F4C" w:rsidR="00FC7DC0" w:rsidRPr="002D2DF5" w:rsidRDefault="00FC7DC0" w:rsidP="00FC7DC0">
            <w:pPr>
              <w:tabs>
                <w:tab w:val="left" w:pos="1080"/>
                <w:tab w:val="left" w:pos="1276"/>
              </w:tabs>
              <w:rPr>
                <w:rFonts w:ascii="Arial" w:hAnsi="Arial" w:cs="Arial"/>
                <w:sz w:val="20"/>
                <w:lang w:val="en-US" w:eastAsia="en-AU"/>
              </w:rPr>
            </w:pPr>
            <w:r w:rsidRPr="002D2DF5">
              <w:rPr>
                <w:rFonts w:ascii="Arial" w:hAnsi="Arial" w:cs="Arial"/>
                <w:sz w:val="20"/>
                <w:lang w:val="en-US" w:eastAsia="en-AU"/>
              </w:rPr>
              <w:t>New issue on establishment of APAC.</w:t>
            </w: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5DA55DCA" w:rsidR="00A90145" w:rsidRDefault="00A90145" w:rsidP="00A90145">
      <w:pPr>
        <w:pStyle w:val="APACParaHdg"/>
        <w:numPr>
          <w:ilvl w:val="0"/>
          <w:numId w:val="0"/>
        </w:numPr>
        <w:ind w:left="851"/>
      </w:pPr>
      <w:bookmarkStart w:id="86" w:name="_Toc500857096"/>
      <w:bookmarkStart w:id="87" w:name="_Toc208592901"/>
      <w:r w:rsidRPr="00A90145">
        <w:lastRenderedPageBreak/>
        <w:t>ANNEX A – PROCESS FLOW FOR PEER EVALUATIONS</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74"/>
        <w:gridCol w:w="906"/>
        <w:gridCol w:w="1124"/>
        <w:gridCol w:w="699"/>
        <w:gridCol w:w="527"/>
        <w:gridCol w:w="756"/>
        <w:gridCol w:w="1411"/>
      </w:tblGrid>
      <w:tr w:rsidR="00206C6B" w:rsidRPr="00206C6B" w14:paraId="34ACF159" w14:textId="77777777" w:rsidTr="00EE1970">
        <w:trPr>
          <w:tblHeader/>
        </w:trPr>
        <w:tc>
          <w:tcPr>
            <w:tcW w:w="1809" w:type="pct"/>
            <w:tcBorders>
              <w:top w:val="single" w:sz="4" w:space="0" w:color="auto"/>
              <w:left w:val="single" w:sz="4" w:space="0" w:color="auto"/>
              <w:bottom w:val="single" w:sz="4" w:space="0" w:color="auto"/>
              <w:right w:val="single" w:sz="4" w:space="0" w:color="auto"/>
            </w:tcBorders>
            <w:vAlign w:val="center"/>
            <w:hideMark/>
          </w:tcPr>
          <w:p w14:paraId="52A3E74C"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Function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74ED2B4B" w14:textId="2380D260" w:rsidR="00206C6B" w:rsidRPr="00206C6B" w:rsidRDefault="00CF547C" w:rsidP="00206C6B">
            <w:pPr>
              <w:jc w:val="center"/>
              <w:rPr>
                <w:rFonts w:asciiTheme="minorHAnsi" w:eastAsia="PMingLiU" w:hAnsiTheme="minorHAnsi" w:cstheme="minorHAnsi"/>
                <w:b/>
                <w:sz w:val="20"/>
                <w:lang w:val="en-GB"/>
              </w:rPr>
            </w:pPr>
            <w:proofErr w:type="spellStart"/>
            <w:r>
              <w:rPr>
                <w:rFonts w:asciiTheme="minorHAnsi" w:eastAsia="PMingLiU" w:hAnsiTheme="minorHAnsi" w:cstheme="minorHAnsi"/>
                <w:b/>
                <w:sz w:val="20"/>
                <w:lang w:val="en-GB"/>
              </w:rPr>
              <w:t>MRAMC</w:t>
            </w:r>
            <w:proofErr w:type="spellEnd"/>
          </w:p>
        </w:tc>
        <w:tc>
          <w:tcPr>
            <w:tcW w:w="661" w:type="pct"/>
            <w:tcBorders>
              <w:top w:val="single" w:sz="4" w:space="0" w:color="auto"/>
              <w:left w:val="single" w:sz="4" w:space="0" w:color="auto"/>
              <w:bottom w:val="single" w:sz="4" w:space="0" w:color="auto"/>
              <w:right w:val="single" w:sz="4" w:space="0" w:color="auto"/>
            </w:tcBorders>
            <w:vAlign w:val="center"/>
            <w:hideMark/>
          </w:tcPr>
          <w:p w14:paraId="49A2D089"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Secretariat</w:t>
            </w:r>
          </w:p>
        </w:tc>
        <w:tc>
          <w:tcPr>
            <w:tcW w:w="411" w:type="pct"/>
            <w:tcBorders>
              <w:top w:val="single" w:sz="4" w:space="0" w:color="auto"/>
              <w:left w:val="single" w:sz="4" w:space="0" w:color="auto"/>
              <w:bottom w:val="single" w:sz="4" w:space="0" w:color="auto"/>
              <w:right w:val="single" w:sz="4" w:space="0" w:color="auto"/>
            </w:tcBorders>
            <w:vAlign w:val="center"/>
            <w:hideMark/>
          </w:tcPr>
          <w:p w14:paraId="0626EE04"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TL</w:t>
            </w:r>
          </w:p>
        </w:tc>
        <w:tc>
          <w:tcPr>
            <w:tcW w:w="310" w:type="pct"/>
            <w:tcBorders>
              <w:top w:val="single" w:sz="4" w:space="0" w:color="auto"/>
              <w:left w:val="single" w:sz="4" w:space="0" w:color="auto"/>
              <w:bottom w:val="single" w:sz="4" w:space="0" w:color="auto"/>
              <w:right w:val="single" w:sz="4" w:space="0" w:color="auto"/>
            </w:tcBorders>
            <w:vAlign w:val="center"/>
            <w:hideMark/>
          </w:tcPr>
          <w:p w14:paraId="1E85C58E"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AB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CF8919C" w14:textId="5A014C27" w:rsidR="00206C6B" w:rsidRPr="00206C6B" w:rsidRDefault="00623105"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ERP</w:t>
            </w:r>
          </w:p>
        </w:tc>
        <w:tc>
          <w:tcPr>
            <w:tcW w:w="830" w:type="pct"/>
            <w:tcBorders>
              <w:top w:val="single" w:sz="4" w:space="0" w:color="auto"/>
              <w:left w:val="single" w:sz="4" w:space="0" w:color="auto"/>
              <w:bottom w:val="single" w:sz="4" w:space="0" w:color="auto"/>
              <w:right w:val="single" w:sz="4" w:space="0" w:color="auto"/>
            </w:tcBorders>
            <w:vAlign w:val="center"/>
          </w:tcPr>
          <w:p w14:paraId="36F6C9EA"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Preferred Timeframe</w:t>
            </w:r>
          </w:p>
        </w:tc>
      </w:tr>
      <w:tr w:rsidR="00206C6B" w:rsidRPr="00206C6B" w14:paraId="666C7BC8" w14:textId="77777777" w:rsidTr="00EE1970">
        <w:trPr>
          <w:trHeight w:val="306"/>
        </w:trPr>
        <w:tc>
          <w:tcPr>
            <w:tcW w:w="1809" w:type="pct"/>
            <w:tcBorders>
              <w:top w:val="single" w:sz="4" w:space="0" w:color="auto"/>
              <w:left w:val="single" w:sz="4" w:space="0" w:color="auto"/>
              <w:bottom w:val="single" w:sz="4" w:space="0" w:color="auto"/>
              <w:right w:val="single" w:sz="4" w:space="0" w:color="auto"/>
            </w:tcBorders>
            <w:vAlign w:val="center"/>
            <w:hideMark/>
          </w:tcPr>
          <w:p w14:paraId="69B3A6EA" w14:textId="4D0E1FB7"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TL, and where applicable, DTL (*)</w:t>
            </w:r>
            <w:r w:rsidR="00733C1C">
              <w:rPr>
                <w:rFonts w:asciiTheme="minorHAnsi" w:eastAsia="PMingLiU" w:hAnsiTheme="minorHAnsi" w:cstheme="minorHAnsi"/>
                <w:sz w:val="20"/>
                <w:lang w:val="en-GB"/>
              </w:rPr>
              <w:t xml:space="preserve"> and update APAC </w:t>
            </w:r>
            <w:proofErr w:type="spellStart"/>
            <w:r w:rsidR="00733C1C">
              <w:rPr>
                <w:rFonts w:asciiTheme="minorHAnsi" w:eastAsia="PMingLiU" w:hAnsiTheme="minorHAnsi" w:cstheme="minorHAnsi"/>
                <w:sz w:val="20"/>
                <w:lang w:val="en-GB"/>
              </w:rPr>
              <w:t>FMRA</w:t>
            </w:r>
            <w:proofErr w:type="spellEnd"/>
            <w:r w:rsidR="00733C1C">
              <w:rPr>
                <w:rFonts w:asciiTheme="minorHAnsi" w:eastAsia="PMingLiU" w:hAnsiTheme="minorHAnsi" w:cstheme="minorHAnsi"/>
                <w:sz w:val="20"/>
                <w:lang w:val="en-GB"/>
              </w:rPr>
              <w:t>-014</w:t>
            </w:r>
            <w:r w:rsidR="00733C1C" w:rsidRPr="00733C1C">
              <w:rPr>
                <w:rFonts w:asciiTheme="minorHAnsi" w:eastAsia="PMingLiU" w:hAnsiTheme="minorHAnsi" w:cstheme="minorHAnsi"/>
                <w:i/>
                <w:iCs/>
                <w:sz w:val="20"/>
                <w:lang w:val="en-GB"/>
              </w:rPr>
              <w:t xml:space="preserve"> Evaluation Schedule</w:t>
            </w:r>
          </w:p>
        </w:tc>
        <w:tc>
          <w:tcPr>
            <w:tcW w:w="533" w:type="pct"/>
            <w:tcBorders>
              <w:top w:val="single" w:sz="4" w:space="0" w:color="auto"/>
              <w:left w:val="single" w:sz="4" w:space="0" w:color="auto"/>
              <w:bottom w:val="single" w:sz="4" w:space="0" w:color="auto"/>
              <w:right w:val="single" w:sz="4" w:space="0" w:color="auto"/>
            </w:tcBorders>
            <w:vAlign w:val="center"/>
            <w:hideMark/>
          </w:tcPr>
          <w:p w14:paraId="2C175911" w14:textId="77777777" w:rsidR="00206C6B" w:rsidRPr="00206C6B" w:rsidRDefault="00206C6B" w:rsidP="00206C6B">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16C0B6E6" w14:textId="77777777" w:rsidR="00206C6B" w:rsidRPr="00206C6B" w:rsidRDefault="00206C6B" w:rsidP="00206C6B">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A35413C" w14:textId="77777777" w:rsidR="00206C6B" w:rsidRPr="00206C6B" w:rsidRDefault="00206C6B" w:rsidP="00206C6B">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68149707" w14:textId="77777777" w:rsidR="00206C6B" w:rsidRPr="00206C6B" w:rsidRDefault="00206C6B" w:rsidP="00206C6B">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8F2C7AC" w14:textId="77777777" w:rsidR="00206C6B" w:rsidRPr="00206C6B" w:rsidRDefault="00206C6B" w:rsidP="00206C6B">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vAlign w:val="center"/>
            <w:hideMark/>
          </w:tcPr>
          <w:p w14:paraId="14E3136A" w14:textId="1556C344"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1</w:t>
            </w:r>
            <w:r w:rsidR="009479F6">
              <w:rPr>
                <w:rFonts w:asciiTheme="minorHAnsi" w:eastAsia="PMingLiU" w:hAnsiTheme="minorHAnsi" w:cstheme="minorHAnsi"/>
                <w:sz w:val="20"/>
                <w:lang w:val="en-GB"/>
              </w:rPr>
              <w:t>2</w:t>
            </w:r>
            <w:r w:rsidRPr="00206C6B">
              <w:rPr>
                <w:rFonts w:asciiTheme="minorHAnsi" w:eastAsia="PMingLiU" w:hAnsiTheme="minorHAnsi" w:cstheme="minorHAnsi"/>
                <w:sz w:val="20"/>
                <w:lang w:val="en-GB"/>
              </w:rPr>
              <w:t xml:space="preserve"> – 24 months prior to the evaluation due date</w:t>
            </w:r>
          </w:p>
        </w:tc>
      </w:tr>
      <w:tr w:rsidR="00623105" w:rsidRPr="00206C6B" w14:paraId="351534EE"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AAF9D8E" w14:textId="7AB7DE2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Evaluation Review Panel (ERP)</w:t>
            </w:r>
            <w:r>
              <w:rPr>
                <w:rFonts w:asciiTheme="minorHAnsi" w:eastAsia="PMingLiU" w:hAnsiTheme="minorHAnsi" w:cstheme="minorHAnsi"/>
                <w:sz w:val="20"/>
                <w:lang w:val="en-GB"/>
              </w:rPr>
              <w:t xml:space="preserve"> and update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-014</w:t>
            </w:r>
          </w:p>
        </w:tc>
        <w:tc>
          <w:tcPr>
            <w:tcW w:w="533" w:type="pct"/>
            <w:tcBorders>
              <w:top w:val="single" w:sz="4" w:space="0" w:color="auto"/>
              <w:left w:val="single" w:sz="4" w:space="0" w:color="auto"/>
              <w:bottom w:val="single" w:sz="4" w:space="0" w:color="auto"/>
              <w:right w:val="single" w:sz="4" w:space="0" w:color="auto"/>
            </w:tcBorders>
            <w:vAlign w:val="center"/>
          </w:tcPr>
          <w:p w14:paraId="3E3C4433" w14:textId="1E0F9650"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9113CD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5587FB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F28675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1283D3"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tcPr>
          <w:p w14:paraId="7D58071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BEDE50D"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6AD5A349" w14:textId="7CAC164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Inform TL</w:t>
            </w:r>
            <w:r>
              <w:rPr>
                <w:rFonts w:asciiTheme="minorHAnsi" w:eastAsia="PMingLiU" w:hAnsiTheme="minorHAnsi" w:cstheme="minorHAnsi"/>
                <w:sz w:val="20"/>
                <w:lang w:val="en-GB"/>
              </w:rPr>
              <w:t xml:space="preserve">, </w:t>
            </w:r>
            <w:r w:rsidRPr="00206C6B">
              <w:rPr>
                <w:rFonts w:asciiTheme="minorHAnsi" w:eastAsia="PMingLiU" w:hAnsiTheme="minorHAnsi" w:cstheme="minorHAnsi"/>
                <w:sz w:val="20"/>
                <w:lang w:val="en-GB"/>
              </w:rPr>
              <w:t xml:space="preserve">DTL </w:t>
            </w:r>
            <w:r>
              <w:rPr>
                <w:rFonts w:asciiTheme="minorHAnsi" w:eastAsia="PMingLiU" w:hAnsiTheme="minorHAnsi" w:cstheme="minorHAnsi"/>
                <w:sz w:val="20"/>
                <w:lang w:val="en-GB"/>
              </w:rPr>
              <w:t xml:space="preserve">and ERP </w:t>
            </w:r>
            <w:r w:rsidRPr="00206C6B">
              <w:rPr>
                <w:rFonts w:asciiTheme="minorHAnsi" w:eastAsia="PMingLiU" w:hAnsiTheme="minorHAnsi" w:cstheme="minorHAnsi"/>
                <w:sz w:val="20"/>
                <w:lang w:val="en-GB"/>
              </w:rPr>
              <w:t xml:space="preserve">of the appointment </w:t>
            </w:r>
          </w:p>
        </w:tc>
        <w:tc>
          <w:tcPr>
            <w:tcW w:w="533" w:type="pct"/>
            <w:tcBorders>
              <w:top w:val="single" w:sz="4" w:space="0" w:color="auto"/>
              <w:left w:val="single" w:sz="4" w:space="0" w:color="auto"/>
              <w:bottom w:val="single" w:sz="4" w:space="0" w:color="auto"/>
              <w:right w:val="single" w:sz="4" w:space="0" w:color="auto"/>
            </w:tcBorders>
            <w:vAlign w:val="center"/>
          </w:tcPr>
          <w:p w14:paraId="20E61C7C"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6DF895B"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38A5266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2BEF5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E44A9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6B0E3AAD"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AE0074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2A246D0F" w14:textId="68391A73"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Select TMs</w:t>
            </w:r>
            <w:r>
              <w:rPr>
                <w:rFonts w:asciiTheme="minorHAnsi" w:eastAsia="PMingLiU" w:hAnsiTheme="minorHAnsi" w:cstheme="minorHAnsi"/>
                <w:sz w:val="20"/>
                <w:lang w:val="en-GB"/>
              </w:rPr>
              <w:t xml:space="preserve"> using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 xml:space="preserve">-015 </w:t>
            </w:r>
            <w:r w:rsidRPr="00733C1C">
              <w:rPr>
                <w:rFonts w:asciiTheme="minorHAnsi" w:eastAsia="PMingLiU" w:hAnsiTheme="minorHAnsi" w:cstheme="minorHAnsi"/>
                <w:i/>
                <w:iCs/>
                <w:sz w:val="20"/>
                <w:lang w:val="en-GB"/>
              </w:rPr>
              <w:t>List of Peer Evaluators</w:t>
            </w:r>
          </w:p>
        </w:tc>
        <w:tc>
          <w:tcPr>
            <w:tcW w:w="533" w:type="pct"/>
            <w:tcBorders>
              <w:top w:val="single" w:sz="4" w:space="0" w:color="auto"/>
              <w:left w:val="single" w:sz="4" w:space="0" w:color="auto"/>
              <w:bottom w:val="single" w:sz="4" w:space="0" w:color="auto"/>
              <w:right w:val="single" w:sz="4" w:space="0" w:color="auto"/>
            </w:tcBorders>
            <w:vAlign w:val="center"/>
          </w:tcPr>
          <w:p w14:paraId="5278990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93DE2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EBDC5D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15AF2B6"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91E1FD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03B827EB" w14:textId="3C8DD421"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 </w:t>
            </w:r>
            <w:r w:rsidR="009479F6">
              <w:rPr>
                <w:rFonts w:asciiTheme="minorHAnsi" w:eastAsia="PMingLiU" w:hAnsiTheme="minorHAnsi" w:cstheme="minorHAnsi"/>
                <w:sz w:val="20"/>
                <w:lang w:val="en-GB"/>
              </w:rPr>
              <w:t>6</w:t>
            </w:r>
            <w:r w:rsidRPr="00206C6B">
              <w:rPr>
                <w:rFonts w:asciiTheme="minorHAnsi" w:eastAsia="PMingLiU" w:hAnsiTheme="minorHAnsi" w:cstheme="minorHAnsi"/>
                <w:sz w:val="20"/>
                <w:lang w:val="en-GB"/>
              </w:rPr>
              <w:t>-12 months prior to the due date</w:t>
            </w:r>
          </w:p>
        </w:tc>
      </w:tr>
      <w:tr w:rsidR="00623105" w:rsidRPr="00206C6B" w14:paraId="0072751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F855099" w14:textId="2F5E35C0"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Confirm the evaluation </w:t>
            </w:r>
            <w:r w:rsidR="009C293A">
              <w:rPr>
                <w:rFonts w:asciiTheme="minorHAnsi" w:eastAsia="PMingLiU" w:hAnsiTheme="minorHAnsi" w:cstheme="minorHAnsi"/>
                <w:sz w:val="20"/>
                <w:lang w:val="en-GB"/>
              </w:rPr>
              <w:t>dates</w:t>
            </w:r>
            <w:r w:rsidRPr="00206C6B">
              <w:rPr>
                <w:rFonts w:asciiTheme="minorHAnsi" w:eastAsia="PMingLiU" w:hAnsiTheme="minorHAnsi" w:cstheme="minorHAnsi"/>
                <w:sz w:val="20"/>
                <w:lang w:val="en-GB"/>
              </w:rPr>
              <w:t xml:space="preserve"> with TMs and AB (*)</w:t>
            </w:r>
            <w:r w:rsidR="009C293A">
              <w:rPr>
                <w:rFonts w:asciiTheme="minorHAnsi" w:eastAsia="PMingLiU" w:hAnsiTheme="minorHAnsi" w:cstheme="minorHAnsi"/>
                <w:sz w:val="20"/>
                <w:lang w:val="en-GB"/>
              </w:rPr>
              <w:t xml:space="preserve"> and update APAC </w:t>
            </w:r>
            <w:proofErr w:type="spellStart"/>
            <w:r w:rsidR="009C293A">
              <w:rPr>
                <w:rFonts w:asciiTheme="minorHAnsi" w:eastAsia="PMingLiU" w:hAnsiTheme="minorHAnsi" w:cstheme="minorHAnsi"/>
                <w:sz w:val="20"/>
                <w:lang w:val="en-GB"/>
              </w:rPr>
              <w:t>FMRA</w:t>
            </w:r>
            <w:proofErr w:type="spellEnd"/>
            <w:r w:rsidR="009C293A">
              <w:rPr>
                <w:rFonts w:asciiTheme="minorHAnsi" w:eastAsia="PMingLiU" w:hAnsiTheme="minorHAnsi" w:cstheme="minorHAnsi"/>
                <w:sz w:val="20"/>
                <w:lang w:val="en-GB"/>
              </w:rPr>
              <w:t xml:space="preserve">-005 </w:t>
            </w:r>
            <w:r w:rsidR="009C293A" w:rsidRPr="009C293A">
              <w:rPr>
                <w:rFonts w:asciiTheme="minorHAnsi" w:eastAsia="PMingLiU" w:hAnsiTheme="minorHAnsi" w:cstheme="minorHAnsi"/>
                <w:i/>
                <w:iCs/>
                <w:sz w:val="20"/>
                <w:lang w:val="en-GB"/>
              </w:rPr>
              <w:t>Evaluation Control Record</w:t>
            </w:r>
          </w:p>
        </w:tc>
        <w:tc>
          <w:tcPr>
            <w:tcW w:w="533" w:type="pct"/>
            <w:tcBorders>
              <w:top w:val="single" w:sz="4" w:space="0" w:color="auto"/>
              <w:left w:val="single" w:sz="4" w:space="0" w:color="auto"/>
              <w:bottom w:val="single" w:sz="4" w:space="0" w:color="auto"/>
              <w:right w:val="single" w:sz="4" w:space="0" w:color="auto"/>
            </w:tcBorders>
            <w:vAlign w:val="center"/>
          </w:tcPr>
          <w:p w14:paraId="0871AA7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BA5698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3CD3E4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3DAD70C"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D78DC7A"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AEE41F"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B062998"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203E37A"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Approve TM selection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2A3AA88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75FDC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39BAADE"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6C43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33DD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F8273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2E63CEA"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D326A43" w14:textId="66DA3F7A"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Distribute the </w:t>
            </w:r>
            <w:r w:rsidR="009C293A">
              <w:rPr>
                <w:rFonts w:asciiTheme="minorHAnsi" w:eastAsia="PMingLiU" w:hAnsiTheme="minorHAnsi" w:cstheme="minorHAnsi"/>
                <w:sz w:val="20"/>
                <w:lang w:val="en-GB"/>
              </w:rPr>
              <w:t xml:space="preserve">APAC MRA-018 </w:t>
            </w:r>
            <w:r w:rsidRPr="009C293A">
              <w:rPr>
                <w:rFonts w:asciiTheme="minorHAnsi" w:eastAsia="PMingLiU" w:hAnsiTheme="minorHAnsi" w:cstheme="minorHAnsi"/>
                <w:i/>
                <w:iCs/>
                <w:sz w:val="20"/>
                <w:lang w:val="en-GB"/>
              </w:rPr>
              <w:t>Letter of Appointment</w:t>
            </w:r>
            <w:r w:rsidRPr="00206C6B">
              <w:rPr>
                <w:rFonts w:asciiTheme="minorHAnsi" w:eastAsia="PMingLiU" w:hAnsiTheme="minorHAnsi" w:cstheme="minorHAnsi"/>
                <w:sz w:val="20"/>
                <w:lang w:val="en-GB"/>
              </w:rPr>
              <w:t xml:space="preserve"> to the team and AB</w:t>
            </w:r>
            <w:r>
              <w:t xml:space="preserve"> </w:t>
            </w:r>
            <w:r w:rsidRPr="00733C1C">
              <w:rPr>
                <w:rFonts w:asciiTheme="minorHAnsi" w:eastAsia="PMingLiU" w:hAnsiTheme="minorHAnsi" w:cstheme="minorHAnsi"/>
                <w:sz w:val="20"/>
                <w:lang w:val="en-GB"/>
              </w:rPr>
              <w:t xml:space="preserve">and update APAC </w:t>
            </w:r>
            <w:proofErr w:type="spellStart"/>
            <w:r w:rsidRPr="00733C1C">
              <w:rPr>
                <w:rFonts w:asciiTheme="minorHAnsi" w:eastAsia="PMingLiU" w:hAnsiTheme="minorHAnsi" w:cstheme="minorHAnsi"/>
                <w:sz w:val="20"/>
                <w:lang w:val="en-GB"/>
              </w:rPr>
              <w:t>FMRA</w:t>
            </w:r>
            <w:proofErr w:type="spellEnd"/>
            <w:r w:rsidRPr="00733C1C">
              <w:rPr>
                <w:rFonts w:asciiTheme="minorHAnsi" w:eastAsia="PMingLiU" w:hAnsiTheme="minorHAnsi" w:cstheme="minorHAnsi"/>
                <w:sz w:val="20"/>
                <w:lang w:val="en-GB"/>
              </w:rPr>
              <w:t xml:space="preserve">-014 </w:t>
            </w:r>
            <w:r w:rsidRPr="00733C1C">
              <w:rPr>
                <w:rFonts w:asciiTheme="minorHAnsi" w:eastAsia="PMingLiU" w:hAnsiTheme="minorHAnsi" w:cstheme="minorHAnsi"/>
                <w:i/>
                <w:iCs/>
                <w:sz w:val="20"/>
                <w:lang w:val="en-GB"/>
              </w:rPr>
              <w:t>Evaluation Schedule</w:t>
            </w:r>
          </w:p>
        </w:tc>
        <w:tc>
          <w:tcPr>
            <w:tcW w:w="533" w:type="pct"/>
            <w:tcBorders>
              <w:top w:val="single" w:sz="4" w:space="0" w:color="auto"/>
              <w:left w:val="single" w:sz="4" w:space="0" w:color="auto"/>
              <w:bottom w:val="single" w:sz="4" w:space="0" w:color="auto"/>
              <w:right w:val="single" w:sz="4" w:space="0" w:color="auto"/>
            </w:tcBorders>
            <w:vAlign w:val="center"/>
          </w:tcPr>
          <w:p w14:paraId="522372D7"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4F98E8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64DDA483"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D1CC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A45699C"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3F180C7"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234DC8D5"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5BBC90F"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Distribute the preceding evaluation report and voting record to the TL</w:t>
            </w:r>
          </w:p>
        </w:tc>
        <w:tc>
          <w:tcPr>
            <w:tcW w:w="533" w:type="pct"/>
            <w:tcBorders>
              <w:top w:val="single" w:sz="4" w:space="0" w:color="auto"/>
              <w:left w:val="single" w:sz="4" w:space="0" w:color="auto"/>
              <w:bottom w:val="single" w:sz="4" w:space="0" w:color="auto"/>
              <w:right w:val="single" w:sz="4" w:space="0" w:color="auto"/>
            </w:tcBorders>
            <w:vAlign w:val="center"/>
          </w:tcPr>
          <w:p w14:paraId="101CF53B"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1F8956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78894AE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460AF3E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D3CC8E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0FF41EC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8E0BE7F" w14:textId="77777777" w:rsidTr="00EE1970">
        <w:tc>
          <w:tcPr>
            <w:tcW w:w="1809" w:type="pct"/>
            <w:tcBorders>
              <w:top w:val="single" w:sz="4" w:space="0" w:color="auto"/>
              <w:left w:val="single" w:sz="4" w:space="0" w:color="auto"/>
              <w:bottom w:val="single" w:sz="4" w:space="0" w:color="auto"/>
              <w:right w:val="single" w:sz="4" w:space="0" w:color="auto"/>
            </w:tcBorders>
            <w:hideMark/>
          </w:tcPr>
          <w:p w14:paraId="7A1E559D" w14:textId="5BDB7FD9"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TL to receive draft IAF/ILAC</w:t>
            </w:r>
            <w:r w:rsidR="00581A08">
              <w:rPr>
                <w:rFonts w:asciiTheme="minorHAnsi" w:eastAsia="PMingLiU" w:hAnsiTheme="minorHAnsi" w:cstheme="minorHAnsi"/>
                <w:sz w:val="20"/>
                <w:lang w:val="en-GB"/>
              </w:rPr>
              <w:t xml:space="preserve"> F1.1</w:t>
            </w:r>
            <w:r w:rsidRPr="00206C6B">
              <w:rPr>
                <w:rFonts w:asciiTheme="minorHAnsi" w:eastAsia="PMingLiU" w:hAnsiTheme="minorHAnsi" w:cstheme="minorHAnsi"/>
                <w:sz w:val="20"/>
                <w:lang w:val="en-GB"/>
              </w:rPr>
              <w:t xml:space="preserve">-A3 </w:t>
            </w:r>
            <w:r w:rsidR="007F2465">
              <w:rPr>
                <w:rFonts w:asciiTheme="minorHAnsi" w:eastAsia="PMingLiU" w:hAnsiTheme="minorHAnsi" w:cstheme="minorHAnsi"/>
                <w:sz w:val="20"/>
                <w:lang w:val="en-GB"/>
              </w:rPr>
              <w:t xml:space="preserve">evaluation </w:t>
            </w:r>
            <w:r w:rsidRPr="00206C6B">
              <w:rPr>
                <w:rFonts w:asciiTheme="minorHAnsi" w:eastAsia="PMingLiU" w:hAnsiTheme="minorHAnsi" w:cstheme="minorHAnsi"/>
                <w:sz w:val="20"/>
                <w:lang w:val="en-GB"/>
              </w:rPr>
              <w:t xml:space="preserve">report and completed APAC </w:t>
            </w:r>
            <w:proofErr w:type="spellStart"/>
            <w:r w:rsidRPr="00206C6B">
              <w:rPr>
                <w:rFonts w:asciiTheme="minorHAnsi" w:eastAsia="PMingLiU" w:hAnsiTheme="minorHAnsi" w:cstheme="minorHAnsi"/>
                <w:sz w:val="20"/>
                <w:lang w:val="en-GB"/>
              </w:rPr>
              <w:t>FMRA</w:t>
            </w:r>
            <w:proofErr w:type="spellEnd"/>
            <w:r w:rsidRPr="00206C6B">
              <w:rPr>
                <w:rFonts w:asciiTheme="minorHAnsi" w:eastAsia="PMingLiU" w:hAnsiTheme="minorHAnsi" w:cstheme="minorHAnsi"/>
                <w:sz w:val="20"/>
                <w:lang w:val="en-GB"/>
              </w:rPr>
              <w:t>-019 from</w:t>
            </w:r>
            <w:r w:rsidR="00C75727">
              <w:rPr>
                <w:rFonts w:asciiTheme="minorHAnsi" w:eastAsia="PMingLiU" w:hAnsiTheme="minorHAnsi" w:cstheme="minorHAnsi"/>
                <w:sz w:val="20"/>
                <w:lang w:val="en-GB"/>
              </w:rPr>
              <w:t xml:space="preserve"> the</w:t>
            </w:r>
            <w:r w:rsidRPr="00206C6B">
              <w:rPr>
                <w:rFonts w:asciiTheme="minorHAnsi" w:eastAsia="PMingLiU" w:hAnsiTheme="minorHAnsi" w:cstheme="minorHAnsi"/>
                <w:sz w:val="20"/>
                <w:lang w:val="en-GB"/>
              </w:rPr>
              <w:t xml:space="preserve"> AB</w:t>
            </w:r>
          </w:p>
        </w:tc>
        <w:tc>
          <w:tcPr>
            <w:tcW w:w="533" w:type="pct"/>
            <w:tcBorders>
              <w:top w:val="single" w:sz="4" w:space="0" w:color="auto"/>
              <w:left w:val="single" w:sz="4" w:space="0" w:color="auto"/>
              <w:bottom w:val="single" w:sz="4" w:space="0" w:color="auto"/>
              <w:right w:val="single" w:sz="4" w:space="0" w:color="auto"/>
            </w:tcBorders>
            <w:vAlign w:val="center"/>
          </w:tcPr>
          <w:p w14:paraId="78C757C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27E5A5D"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45D4DC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5A7D49F1"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138A986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4705E9A2" w14:textId="6E4D7B3D"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 months before any proposed evaluation</w:t>
            </w:r>
          </w:p>
        </w:tc>
      </w:tr>
      <w:tr w:rsidR="00623105" w:rsidRPr="00206C6B" w14:paraId="395346CC"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70F8F563"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the document review </w:t>
            </w:r>
          </w:p>
        </w:tc>
        <w:tc>
          <w:tcPr>
            <w:tcW w:w="533" w:type="pct"/>
            <w:tcBorders>
              <w:top w:val="single" w:sz="4" w:space="0" w:color="auto"/>
              <w:left w:val="single" w:sz="4" w:space="0" w:color="auto"/>
              <w:bottom w:val="single" w:sz="4" w:space="0" w:color="auto"/>
              <w:right w:val="single" w:sz="4" w:space="0" w:color="auto"/>
            </w:tcBorders>
            <w:vAlign w:val="center"/>
          </w:tcPr>
          <w:p w14:paraId="19EABC5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84CAA"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9B207A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DDC48B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F67E9"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hideMark/>
          </w:tcPr>
          <w:p w14:paraId="43A202D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Normally at least 30-90 days before on-site evaluation</w:t>
            </w:r>
          </w:p>
        </w:tc>
      </w:tr>
      <w:tr w:rsidR="00623105" w:rsidRPr="00206C6B" w14:paraId="4EBB7906"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4ACFDA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evaluation plan to the AB </w:t>
            </w:r>
          </w:p>
        </w:tc>
        <w:tc>
          <w:tcPr>
            <w:tcW w:w="533" w:type="pct"/>
            <w:tcBorders>
              <w:top w:val="single" w:sz="4" w:space="0" w:color="auto"/>
              <w:left w:val="single" w:sz="4" w:space="0" w:color="auto"/>
              <w:bottom w:val="single" w:sz="4" w:space="0" w:color="auto"/>
              <w:right w:val="single" w:sz="4" w:space="0" w:color="auto"/>
            </w:tcBorders>
            <w:vAlign w:val="center"/>
          </w:tcPr>
          <w:p w14:paraId="22FA50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E28F0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49953690"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C5B0F72"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6C802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797D15D5" w14:textId="77777777" w:rsidR="00623105" w:rsidRPr="00206C6B" w:rsidRDefault="00623105" w:rsidP="00623105">
            <w:pPr>
              <w:jc w:val="left"/>
              <w:rPr>
                <w:rFonts w:asciiTheme="minorHAnsi" w:eastAsia="PMingLiU" w:hAnsiTheme="minorHAnsi" w:cstheme="minorHAnsi"/>
                <w:sz w:val="20"/>
                <w:lang w:val="en-GB"/>
              </w:rPr>
            </w:pPr>
          </w:p>
        </w:tc>
      </w:tr>
      <w:tr w:rsidR="007F2465" w:rsidRPr="00206C6B" w14:paraId="7A867FBB"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6EF36B77" w14:textId="6FA16016" w:rsidR="007F2465" w:rsidRPr="00206C6B" w:rsidRDefault="007F246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If relevant, </w:t>
            </w:r>
            <w:r w:rsidR="00A92ED8">
              <w:rPr>
                <w:rFonts w:asciiTheme="minorHAnsi" w:eastAsia="PMingLiU" w:hAnsiTheme="minorHAnsi" w:cstheme="minorHAnsi"/>
                <w:sz w:val="20"/>
                <w:lang w:val="en-GB"/>
              </w:rPr>
              <w:t xml:space="preserve">and after consultation with the Team Leader, </w:t>
            </w:r>
            <w:r w:rsidR="00856398">
              <w:rPr>
                <w:rFonts w:asciiTheme="minorHAnsi" w:eastAsia="PMingLiU" w:hAnsiTheme="minorHAnsi" w:cstheme="minorHAnsi"/>
                <w:sz w:val="20"/>
                <w:lang w:val="en-GB"/>
              </w:rPr>
              <w:t xml:space="preserve">apply to the </w:t>
            </w:r>
            <w:proofErr w:type="spellStart"/>
            <w:r w:rsidR="00856398">
              <w:rPr>
                <w:rFonts w:asciiTheme="minorHAnsi" w:eastAsia="PMingLiU" w:hAnsiTheme="minorHAnsi" w:cstheme="minorHAnsi"/>
                <w:sz w:val="20"/>
                <w:lang w:val="en-GB"/>
              </w:rPr>
              <w:t>MRAMC</w:t>
            </w:r>
            <w:proofErr w:type="spellEnd"/>
            <w:r w:rsidR="00856398">
              <w:rPr>
                <w:rFonts w:asciiTheme="minorHAnsi" w:eastAsia="PMingLiU" w:hAnsiTheme="minorHAnsi" w:cstheme="minorHAnsi"/>
                <w:sz w:val="20"/>
                <w:lang w:val="en-GB"/>
              </w:rPr>
              <w:t xml:space="preserve"> to have all or </w:t>
            </w:r>
            <w:r w:rsidR="0089210C">
              <w:rPr>
                <w:rFonts w:asciiTheme="minorHAnsi" w:eastAsia="PMingLiU" w:hAnsiTheme="minorHAnsi" w:cstheme="minorHAnsi"/>
                <w:sz w:val="20"/>
                <w:lang w:val="en-GB"/>
              </w:rPr>
              <w:t xml:space="preserve">majority </w:t>
            </w:r>
            <w:r w:rsidR="00856398">
              <w:rPr>
                <w:rFonts w:asciiTheme="minorHAnsi" w:eastAsia="PMingLiU" w:hAnsiTheme="minorHAnsi" w:cstheme="minorHAnsi"/>
                <w:sz w:val="20"/>
                <w:lang w:val="en-GB"/>
              </w:rPr>
              <w:t xml:space="preserve">part of the evaluation </w:t>
            </w:r>
            <w:r w:rsidR="00A92ED8">
              <w:rPr>
                <w:rFonts w:asciiTheme="minorHAnsi" w:eastAsia="PMingLiU" w:hAnsiTheme="minorHAnsi" w:cstheme="minorHAnsi"/>
                <w:sz w:val="20"/>
                <w:lang w:val="en-GB"/>
              </w:rPr>
              <w:t xml:space="preserve">undertaken remotely in accordance with APAC </w:t>
            </w:r>
            <w:proofErr w:type="spellStart"/>
            <w:r w:rsidR="00A92ED8">
              <w:rPr>
                <w:rFonts w:asciiTheme="minorHAnsi" w:eastAsia="PMingLiU" w:hAnsiTheme="minorHAnsi" w:cstheme="minorHAnsi"/>
                <w:sz w:val="20"/>
                <w:lang w:val="en-GB"/>
              </w:rPr>
              <w:t>MRA</w:t>
            </w:r>
            <w:proofErr w:type="spellEnd"/>
            <w:r w:rsidR="00A92ED8">
              <w:rPr>
                <w:rFonts w:asciiTheme="minorHAnsi" w:eastAsia="PMingLiU" w:hAnsiTheme="minorHAnsi" w:cstheme="minorHAnsi"/>
                <w:sz w:val="20"/>
                <w:lang w:val="en-GB"/>
              </w:rPr>
              <w:t>-009 using</w:t>
            </w:r>
            <w:r w:rsidR="00856398">
              <w:rPr>
                <w:rFonts w:asciiTheme="minorHAnsi" w:eastAsia="PMingLiU" w:hAnsiTheme="minorHAnsi" w:cstheme="minorHAnsi"/>
                <w:sz w:val="20"/>
                <w:lang w:val="en-GB"/>
              </w:rPr>
              <w:t xml:space="preserve"> </w:t>
            </w:r>
            <w:r>
              <w:rPr>
                <w:rFonts w:asciiTheme="minorHAnsi" w:eastAsia="PMingLiU" w:hAnsiTheme="minorHAnsi" w:cstheme="minorHAnsi"/>
                <w:sz w:val="20"/>
                <w:lang w:val="en-GB"/>
              </w:rPr>
              <w:t xml:space="preserve">a completed APAC </w:t>
            </w:r>
            <w:proofErr w:type="spellStart"/>
            <w:r>
              <w:rPr>
                <w:rFonts w:asciiTheme="minorHAnsi" w:eastAsia="PMingLiU" w:hAnsiTheme="minorHAnsi" w:cstheme="minorHAnsi"/>
                <w:sz w:val="20"/>
                <w:lang w:val="en-GB"/>
              </w:rPr>
              <w:t>MRA</w:t>
            </w:r>
            <w:proofErr w:type="spellEnd"/>
            <w:r>
              <w:rPr>
                <w:rFonts w:asciiTheme="minorHAnsi" w:eastAsia="PMingLiU" w:hAnsiTheme="minorHAnsi" w:cstheme="minorHAnsi"/>
                <w:sz w:val="20"/>
                <w:lang w:val="en-GB"/>
              </w:rPr>
              <w:t xml:space="preserve">-021 </w:t>
            </w:r>
            <w:r w:rsidRPr="007F2465">
              <w:rPr>
                <w:rFonts w:asciiTheme="minorHAnsi" w:eastAsia="PMingLiU" w:hAnsiTheme="minorHAnsi" w:cstheme="minorHAnsi"/>
                <w:i/>
                <w:iCs/>
                <w:sz w:val="20"/>
                <w:lang w:val="en-GB"/>
              </w:rPr>
              <w:t>Remote Assessment Checklist</w:t>
            </w:r>
            <w:r w:rsidR="00A92ED8">
              <w:rPr>
                <w:rFonts w:asciiTheme="minorHAnsi" w:eastAsia="PMingLiU" w:hAnsiTheme="minorHAnsi" w:cstheme="minorHAnsi"/>
                <w:sz w:val="20"/>
                <w:lang w:val="en-GB"/>
              </w:rPr>
              <w:t>.</w:t>
            </w:r>
          </w:p>
        </w:tc>
        <w:tc>
          <w:tcPr>
            <w:tcW w:w="533" w:type="pct"/>
            <w:tcBorders>
              <w:top w:val="single" w:sz="4" w:space="0" w:color="auto"/>
              <w:left w:val="single" w:sz="4" w:space="0" w:color="auto"/>
              <w:bottom w:val="single" w:sz="4" w:space="0" w:color="auto"/>
              <w:right w:val="single" w:sz="4" w:space="0" w:color="auto"/>
            </w:tcBorders>
            <w:vAlign w:val="center"/>
          </w:tcPr>
          <w:p w14:paraId="0B6EA7B3" w14:textId="77777777" w:rsidR="007F2465" w:rsidRPr="00206C6B" w:rsidRDefault="007F246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F242E0F" w14:textId="21DA2D97" w:rsidR="007F2465" w:rsidRPr="00206C6B" w:rsidRDefault="007F246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A07B97D" w14:textId="0D133D91" w:rsidR="007F2465" w:rsidRPr="00206C6B" w:rsidRDefault="007F246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563A130" w14:textId="4A13C562" w:rsidR="007F2465" w:rsidRPr="00206C6B" w:rsidRDefault="00A92ED8"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4A2B91CB" w14:textId="77777777" w:rsidR="007F2465" w:rsidRPr="00206C6B" w:rsidRDefault="007F246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0484ED0B" w14:textId="77777777" w:rsidR="007F2465" w:rsidRPr="00206C6B" w:rsidRDefault="007F2465" w:rsidP="00623105">
            <w:pPr>
              <w:jc w:val="left"/>
              <w:rPr>
                <w:rFonts w:asciiTheme="minorHAnsi" w:eastAsia="PMingLiU" w:hAnsiTheme="minorHAnsi" w:cstheme="minorHAnsi"/>
                <w:sz w:val="20"/>
                <w:lang w:val="en-GB"/>
              </w:rPr>
            </w:pPr>
          </w:p>
        </w:tc>
      </w:tr>
      <w:tr w:rsidR="00623105" w:rsidRPr="00206C6B" w14:paraId="7F02E815"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tcPr>
          <w:p w14:paraId="4A05241F" w14:textId="3BBD34B5"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Undertake the evaluation</w:t>
            </w:r>
          </w:p>
        </w:tc>
        <w:tc>
          <w:tcPr>
            <w:tcW w:w="533" w:type="pct"/>
            <w:tcBorders>
              <w:top w:val="single" w:sz="4" w:space="0" w:color="auto"/>
              <w:left w:val="single" w:sz="4" w:space="0" w:color="auto"/>
              <w:bottom w:val="single" w:sz="4" w:space="0" w:color="auto"/>
              <w:right w:val="single" w:sz="4" w:space="0" w:color="auto"/>
            </w:tcBorders>
            <w:vAlign w:val="center"/>
          </w:tcPr>
          <w:p w14:paraId="42479A25"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FF151F6"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7E22002" w14:textId="649BD114"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8F2DE2B" w14:textId="48B0D77D"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841F1C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tcPr>
          <w:p w14:paraId="74E48D05" w14:textId="444D3886"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tc>
      </w:tr>
      <w:tr w:rsidR="00623105" w:rsidRPr="00206C6B" w14:paraId="6172CE1D"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91EC3B5"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Submit Summary Report and Findings to the AB at the closing meeting</w:t>
            </w:r>
          </w:p>
        </w:tc>
        <w:tc>
          <w:tcPr>
            <w:tcW w:w="533" w:type="pct"/>
            <w:tcBorders>
              <w:top w:val="single" w:sz="4" w:space="0" w:color="auto"/>
              <w:left w:val="single" w:sz="4" w:space="0" w:color="auto"/>
              <w:bottom w:val="single" w:sz="4" w:space="0" w:color="auto"/>
              <w:right w:val="single" w:sz="4" w:space="0" w:color="auto"/>
            </w:tcBorders>
            <w:vAlign w:val="center"/>
          </w:tcPr>
          <w:p w14:paraId="7C46B92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039715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6BF1483"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B82DEFA"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B0DA31"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hideMark/>
          </w:tcPr>
          <w:p w14:paraId="49AF343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Evaluation Closing Meeting</w:t>
            </w:r>
          </w:p>
        </w:tc>
      </w:tr>
      <w:tr w:rsidR="00706E0E" w:rsidRPr="00206C6B" w14:paraId="0C9D980F" w14:textId="77777777" w:rsidTr="006F74C1">
        <w:tc>
          <w:tcPr>
            <w:tcW w:w="1809" w:type="pct"/>
            <w:tcBorders>
              <w:top w:val="single" w:sz="4" w:space="0" w:color="auto"/>
              <w:left w:val="single" w:sz="4" w:space="0" w:color="auto"/>
              <w:bottom w:val="single" w:sz="4" w:space="0" w:color="auto"/>
              <w:right w:val="single" w:sz="4" w:space="0" w:color="auto"/>
            </w:tcBorders>
            <w:vAlign w:val="center"/>
          </w:tcPr>
          <w:p w14:paraId="428D18B0" w14:textId="77777777" w:rsidR="00706E0E" w:rsidRPr="00206C6B" w:rsidRDefault="00706E0E" w:rsidP="006F74C1">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Submit the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 xml:space="preserve">-007 (Team Members) and APAC FMRA-008 (Team Leader) Performance Monitoring Forms to the </w:t>
            </w:r>
            <w:proofErr w:type="spellStart"/>
            <w:r>
              <w:rPr>
                <w:rFonts w:asciiTheme="minorHAnsi" w:eastAsia="PMingLiU" w:hAnsiTheme="minorHAnsi" w:cstheme="minorHAnsi"/>
                <w:sz w:val="20"/>
                <w:lang w:val="en-GB"/>
              </w:rPr>
              <w:t>MRAMC</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39F8FE24" w14:textId="77777777" w:rsidR="00706E0E" w:rsidRPr="00206C6B" w:rsidRDefault="00706E0E" w:rsidP="006F74C1">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3A7BA1" w14:textId="77777777" w:rsidR="00706E0E" w:rsidRPr="00206C6B" w:rsidRDefault="00706E0E" w:rsidP="006F74C1">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EA58D13" w14:textId="77777777" w:rsidR="00706E0E" w:rsidRPr="00206C6B" w:rsidRDefault="00706E0E" w:rsidP="006F74C1">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 (and team)</w:t>
            </w:r>
          </w:p>
        </w:tc>
        <w:tc>
          <w:tcPr>
            <w:tcW w:w="310" w:type="pct"/>
            <w:tcBorders>
              <w:top w:val="single" w:sz="4" w:space="0" w:color="auto"/>
              <w:left w:val="single" w:sz="4" w:space="0" w:color="auto"/>
              <w:bottom w:val="single" w:sz="4" w:space="0" w:color="auto"/>
              <w:right w:val="single" w:sz="4" w:space="0" w:color="auto"/>
            </w:tcBorders>
            <w:vAlign w:val="center"/>
          </w:tcPr>
          <w:p w14:paraId="30221DF2" w14:textId="77777777" w:rsidR="00706E0E" w:rsidRPr="00206C6B" w:rsidRDefault="00706E0E" w:rsidP="006F74C1">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7E39320" w14:textId="77777777" w:rsidR="00706E0E" w:rsidRPr="00206C6B" w:rsidRDefault="00706E0E" w:rsidP="006F74C1">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tcPr>
          <w:p w14:paraId="608FEDAB" w14:textId="77777777" w:rsidR="00706E0E" w:rsidRPr="00206C6B" w:rsidRDefault="00706E0E" w:rsidP="006F74C1">
            <w:pPr>
              <w:jc w:val="left"/>
              <w:rPr>
                <w:rFonts w:asciiTheme="minorHAnsi" w:eastAsia="PMingLiU" w:hAnsiTheme="minorHAnsi" w:cstheme="minorHAnsi"/>
                <w:sz w:val="20"/>
                <w:lang w:val="en-GB"/>
              </w:rPr>
            </w:pPr>
            <w:r>
              <w:rPr>
                <w:rFonts w:asciiTheme="minorHAnsi" w:eastAsia="PMingLiU" w:hAnsiTheme="minorHAnsi" w:cstheme="minorHAnsi"/>
                <w:sz w:val="20"/>
                <w:lang w:val="en-GB"/>
              </w:rPr>
              <w:t>14 days</w:t>
            </w:r>
          </w:p>
        </w:tc>
      </w:tr>
      <w:tr w:rsidR="00623105" w:rsidRPr="00206C6B" w14:paraId="35BF516E"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0C5A07DA" w14:textId="280FDA5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Complete responses to findings</w:t>
            </w:r>
            <w:r w:rsidR="00C246B0">
              <w:rPr>
                <w:rFonts w:asciiTheme="minorHAnsi" w:eastAsia="PMingLiU" w:hAnsiTheme="minorHAnsi" w:cstheme="minorHAnsi"/>
                <w:sz w:val="20"/>
                <w:lang w:val="en-GB"/>
              </w:rPr>
              <w:t xml:space="preserve">, including corrections, cause analysis and corrective actions to nonconformities, </w:t>
            </w:r>
            <w:r w:rsidRPr="00206C6B">
              <w:rPr>
                <w:rFonts w:asciiTheme="minorHAnsi" w:eastAsia="PMingLiU" w:hAnsiTheme="minorHAnsi" w:cstheme="minorHAnsi"/>
                <w:sz w:val="20"/>
                <w:lang w:val="en-GB"/>
              </w:rPr>
              <w:t>and submit to TL</w:t>
            </w:r>
          </w:p>
        </w:tc>
        <w:tc>
          <w:tcPr>
            <w:tcW w:w="533" w:type="pct"/>
            <w:tcBorders>
              <w:top w:val="single" w:sz="4" w:space="0" w:color="auto"/>
              <w:left w:val="single" w:sz="4" w:space="0" w:color="auto"/>
              <w:bottom w:val="single" w:sz="4" w:space="0" w:color="auto"/>
              <w:right w:val="single" w:sz="4" w:space="0" w:color="auto"/>
            </w:tcBorders>
            <w:vAlign w:val="center"/>
          </w:tcPr>
          <w:p w14:paraId="74EBFD7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C671B04"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3A84343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7CD3A13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DDD3550"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1375054D" w14:textId="78437380" w:rsidR="009479F6"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initial evaluations</w:t>
            </w:r>
            <w:r w:rsidR="00E14D08">
              <w:rPr>
                <w:rFonts w:asciiTheme="minorHAnsi" w:eastAsia="PMingLiU" w:hAnsiTheme="minorHAnsi" w:cstheme="minorHAnsi"/>
                <w:sz w:val="20"/>
                <w:lang w:val="en-GB"/>
              </w:rPr>
              <w:t xml:space="preserve"> &amp; extension applications</w:t>
            </w:r>
            <w:r>
              <w:rPr>
                <w:rFonts w:asciiTheme="minorHAnsi" w:eastAsia="PMingLiU" w:hAnsiTheme="minorHAnsi" w:cstheme="minorHAnsi"/>
                <w:sz w:val="20"/>
                <w:lang w:val="en-GB"/>
              </w:rPr>
              <w:t xml:space="preserve"> 90 days</w:t>
            </w:r>
          </w:p>
          <w:p w14:paraId="2650791F" w14:textId="77777777" w:rsidR="00E14D08" w:rsidRDefault="00E14D08" w:rsidP="00623105">
            <w:pPr>
              <w:jc w:val="left"/>
              <w:rPr>
                <w:rFonts w:asciiTheme="minorHAnsi" w:eastAsia="PMingLiU" w:hAnsiTheme="minorHAnsi" w:cstheme="minorHAnsi"/>
                <w:sz w:val="20"/>
                <w:lang w:val="en-GB"/>
              </w:rPr>
            </w:pPr>
          </w:p>
          <w:p w14:paraId="0A533906" w14:textId="40ECF8AC" w:rsidR="00C246B0" w:rsidRPr="00206C6B"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re-evaluations 30 days</w:t>
            </w:r>
          </w:p>
        </w:tc>
      </w:tr>
      <w:tr w:rsidR="00EE1970" w:rsidRPr="00206C6B" w14:paraId="5B8E3299"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7A3AFEC"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Review AB responses to findings with Evaluation Team</w:t>
            </w:r>
          </w:p>
        </w:tc>
        <w:tc>
          <w:tcPr>
            <w:tcW w:w="533" w:type="pct"/>
            <w:tcBorders>
              <w:top w:val="single" w:sz="4" w:space="0" w:color="auto"/>
              <w:left w:val="single" w:sz="4" w:space="0" w:color="auto"/>
              <w:bottom w:val="single" w:sz="4" w:space="0" w:color="auto"/>
              <w:right w:val="single" w:sz="4" w:space="0" w:color="auto"/>
            </w:tcBorders>
            <w:vAlign w:val="center"/>
          </w:tcPr>
          <w:p w14:paraId="2DA0A4BC"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6DC9C63"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58683E8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232D213"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B1FC5D"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right w:val="single" w:sz="4" w:space="0" w:color="auto"/>
            </w:tcBorders>
            <w:vAlign w:val="center"/>
          </w:tcPr>
          <w:p w14:paraId="695949C0" w14:textId="4218FB58" w:rsidR="00583A47"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p w14:paraId="612B7757" w14:textId="536F26E6" w:rsidR="00EE1970" w:rsidRPr="00206C6B" w:rsidRDefault="00EE1970" w:rsidP="00623105">
            <w:pPr>
              <w:jc w:val="left"/>
              <w:rPr>
                <w:rFonts w:asciiTheme="minorHAnsi" w:eastAsia="PMingLiU" w:hAnsiTheme="minorHAnsi" w:cstheme="minorHAnsi"/>
                <w:sz w:val="20"/>
                <w:lang w:val="en-GB"/>
              </w:rPr>
            </w:pPr>
          </w:p>
        </w:tc>
      </w:tr>
      <w:tr w:rsidR="00EE1970" w:rsidRPr="00206C6B" w14:paraId="00C8EEEC"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79380A4B"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Verify the corrective actions</w:t>
            </w:r>
          </w:p>
        </w:tc>
        <w:tc>
          <w:tcPr>
            <w:tcW w:w="533" w:type="pct"/>
            <w:tcBorders>
              <w:top w:val="single" w:sz="4" w:space="0" w:color="auto"/>
              <w:left w:val="single" w:sz="4" w:space="0" w:color="auto"/>
              <w:bottom w:val="single" w:sz="4" w:space="0" w:color="auto"/>
              <w:right w:val="single" w:sz="4" w:space="0" w:color="auto"/>
            </w:tcBorders>
            <w:vAlign w:val="center"/>
          </w:tcPr>
          <w:p w14:paraId="75EFE2F8"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EE32A86"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BE315D8"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1C9DE08"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857953A"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right w:val="single" w:sz="4" w:space="0" w:color="auto"/>
            </w:tcBorders>
            <w:vAlign w:val="center"/>
            <w:hideMark/>
          </w:tcPr>
          <w:p w14:paraId="23048E04" w14:textId="213451BC" w:rsidR="00EE1970" w:rsidRPr="00206C6B" w:rsidRDefault="00EE1970" w:rsidP="00623105">
            <w:pPr>
              <w:jc w:val="left"/>
              <w:rPr>
                <w:rFonts w:asciiTheme="minorHAnsi" w:eastAsia="PMingLiU" w:hAnsiTheme="minorHAnsi" w:cstheme="minorHAnsi"/>
                <w:sz w:val="20"/>
                <w:lang w:val="en-GB"/>
              </w:rPr>
            </w:pPr>
          </w:p>
        </w:tc>
      </w:tr>
      <w:tr w:rsidR="00EE1970" w:rsidRPr="00206C6B" w14:paraId="21CBA843"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37828171" w14:textId="74922C04"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draft </w:t>
            </w:r>
            <w:r w:rsidR="00075259">
              <w:rPr>
                <w:rFonts w:asciiTheme="minorHAnsi" w:eastAsia="PMingLiU" w:hAnsiTheme="minorHAnsi" w:cstheme="minorHAnsi"/>
                <w:sz w:val="20"/>
                <w:lang w:val="en-GB"/>
              </w:rPr>
              <w:t xml:space="preserve">final </w:t>
            </w:r>
            <w:r>
              <w:rPr>
                <w:rFonts w:asciiTheme="minorHAnsi" w:eastAsia="PMingLiU" w:hAnsiTheme="minorHAnsi" w:cstheme="minorHAnsi"/>
                <w:sz w:val="20"/>
                <w:lang w:val="en-GB"/>
              </w:rPr>
              <w:t xml:space="preserve">IAF/ILAC </w:t>
            </w:r>
            <w:r w:rsidR="00581A08">
              <w:rPr>
                <w:rFonts w:asciiTheme="minorHAnsi" w:eastAsia="PMingLiU" w:hAnsiTheme="minorHAnsi" w:cstheme="minorHAnsi"/>
                <w:sz w:val="20"/>
                <w:lang w:val="en-GB"/>
              </w:rPr>
              <w:t>F1.1-</w:t>
            </w:r>
            <w:r>
              <w:rPr>
                <w:rFonts w:asciiTheme="minorHAnsi" w:eastAsia="PMingLiU" w:hAnsiTheme="minorHAnsi" w:cstheme="minorHAnsi"/>
                <w:sz w:val="20"/>
                <w:lang w:val="en-GB"/>
              </w:rPr>
              <w:t>A3 E</w:t>
            </w:r>
            <w:r w:rsidRPr="00206C6B">
              <w:rPr>
                <w:rFonts w:asciiTheme="minorHAnsi" w:eastAsia="PMingLiU" w:hAnsiTheme="minorHAnsi" w:cstheme="minorHAnsi"/>
                <w:sz w:val="20"/>
                <w:lang w:val="en-GB"/>
              </w:rPr>
              <w:t xml:space="preserve">valuation </w:t>
            </w:r>
            <w:r>
              <w:rPr>
                <w:rFonts w:asciiTheme="minorHAnsi" w:eastAsia="PMingLiU" w:hAnsiTheme="minorHAnsi" w:cstheme="minorHAnsi"/>
                <w:sz w:val="20"/>
                <w:lang w:val="en-GB"/>
              </w:rPr>
              <w:t>R</w:t>
            </w:r>
            <w:r w:rsidRPr="00206C6B">
              <w:rPr>
                <w:rFonts w:asciiTheme="minorHAnsi" w:eastAsia="PMingLiU" w:hAnsiTheme="minorHAnsi" w:cstheme="minorHAnsi"/>
                <w:sz w:val="20"/>
                <w:lang w:val="en-GB"/>
              </w:rPr>
              <w:t>eport to Moderator ERP</w:t>
            </w:r>
          </w:p>
        </w:tc>
        <w:tc>
          <w:tcPr>
            <w:tcW w:w="533" w:type="pct"/>
            <w:tcBorders>
              <w:top w:val="single" w:sz="4" w:space="0" w:color="auto"/>
              <w:left w:val="single" w:sz="4" w:space="0" w:color="auto"/>
              <w:bottom w:val="single" w:sz="4" w:space="0" w:color="auto"/>
              <w:right w:val="single" w:sz="4" w:space="0" w:color="auto"/>
            </w:tcBorders>
            <w:vAlign w:val="center"/>
          </w:tcPr>
          <w:p w14:paraId="24AC9E40"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D3FC629"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2A1BC4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1BFEDA4"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B0C9939"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bottom w:val="single" w:sz="4" w:space="0" w:color="auto"/>
              <w:right w:val="single" w:sz="4" w:space="0" w:color="auto"/>
            </w:tcBorders>
            <w:vAlign w:val="center"/>
            <w:hideMark/>
          </w:tcPr>
          <w:p w14:paraId="5D5F083B" w14:textId="77777777" w:rsidR="00EE1970" w:rsidRPr="00206C6B" w:rsidRDefault="00EE1970" w:rsidP="00623105">
            <w:pPr>
              <w:jc w:val="left"/>
              <w:rPr>
                <w:rFonts w:asciiTheme="minorHAnsi" w:eastAsia="PMingLiU" w:hAnsiTheme="minorHAnsi" w:cstheme="minorHAnsi"/>
                <w:sz w:val="20"/>
                <w:lang w:val="en-GB"/>
              </w:rPr>
            </w:pPr>
          </w:p>
        </w:tc>
      </w:tr>
      <w:tr w:rsidR="00623105" w:rsidRPr="00206C6B" w14:paraId="4452C103" w14:textId="77777777" w:rsidTr="00EE1970">
        <w:trPr>
          <w:trHeight w:val="45"/>
        </w:trPr>
        <w:tc>
          <w:tcPr>
            <w:tcW w:w="1809" w:type="pct"/>
            <w:tcBorders>
              <w:top w:val="single" w:sz="4" w:space="0" w:color="auto"/>
              <w:left w:val="single" w:sz="4" w:space="0" w:color="auto"/>
              <w:bottom w:val="single" w:sz="4" w:space="0" w:color="auto"/>
              <w:right w:val="single" w:sz="4" w:space="0" w:color="auto"/>
            </w:tcBorders>
            <w:vAlign w:val="center"/>
            <w:hideMark/>
          </w:tcPr>
          <w:p w14:paraId="1D02CA3D" w14:textId="263A068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Review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0F154CF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3F3692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B9FDCA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EE08819"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76D1FEF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tcBorders>
              <w:top w:val="single" w:sz="4" w:space="0" w:color="auto"/>
              <w:left w:val="single" w:sz="4" w:space="0" w:color="auto"/>
              <w:bottom w:val="nil"/>
              <w:right w:val="single" w:sz="4" w:space="0" w:color="auto"/>
            </w:tcBorders>
            <w:vAlign w:val="center"/>
            <w:hideMark/>
          </w:tcPr>
          <w:p w14:paraId="712F72C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report</w:t>
            </w:r>
          </w:p>
        </w:tc>
      </w:tr>
      <w:tr w:rsidR="00623105" w:rsidRPr="00206C6B" w14:paraId="0C5F4732" w14:textId="77777777" w:rsidTr="00EE1970">
        <w:trPr>
          <w:trHeight w:val="31"/>
        </w:trPr>
        <w:tc>
          <w:tcPr>
            <w:tcW w:w="1809" w:type="pct"/>
            <w:tcBorders>
              <w:top w:val="single" w:sz="4" w:space="0" w:color="auto"/>
              <w:left w:val="single" w:sz="4" w:space="0" w:color="auto"/>
              <w:bottom w:val="single" w:sz="4" w:space="0" w:color="auto"/>
              <w:right w:val="single" w:sz="4" w:space="0" w:color="auto"/>
            </w:tcBorders>
            <w:vAlign w:val="center"/>
            <w:hideMark/>
          </w:tcPr>
          <w:p w14:paraId="7B182D36" w14:textId="69087B16"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If changes are made, resubmit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to the AB</w:t>
            </w:r>
          </w:p>
        </w:tc>
        <w:tc>
          <w:tcPr>
            <w:tcW w:w="533" w:type="pct"/>
            <w:tcBorders>
              <w:top w:val="single" w:sz="4" w:space="0" w:color="auto"/>
              <w:left w:val="single" w:sz="4" w:space="0" w:color="auto"/>
              <w:bottom w:val="single" w:sz="4" w:space="0" w:color="auto"/>
              <w:right w:val="single" w:sz="4" w:space="0" w:color="auto"/>
            </w:tcBorders>
            <w:vAlign w:val="center"/>
          </w:tcPr>
          <w:p w14:paraId="698B5D3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282DBE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3BAC4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94CD478"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537FCDA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6901FD4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668317C4"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E3B02EF" w14:textId="0566E518"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Agree the </w:t>
            </w:r>
            <w:r w:rsidR="00C246B0">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78EC6662"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20BC7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22EA9BE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hideMark/>
          </w:tcPr>
          <w:p w14:paraId="1D6C177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hideMark/>
          </w:tcPr>
          <w:p w14:paraId="56CCA6D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val="restart"/>
            <w:tcBorders>
              <w:top w:val="single" w:sz="4" w:space="0" w:color="auto"/>
              <w:left w:val="single" w:sz="4" w:space="0" w:color="auto"/>
              <w:bottom w:val="single" w:sz="4" w:space="0" w:color="auto"/>
              <w:right w:val="single" w:sz="4" w:space="0" w:color="auto"/>
            </w:tcBorders>
            <w:hideMark/>
          </w:tcPr>
          <w:p w14:paraId="042A517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draft final report</w:t>
            </w:r>
          </w:p>
        </w:tc>
      </w:tr>
      <w:tr w:rsidR="00623105" w:rsidRPr="00206C6B" w14:paraId="326E0DF6"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E33B17D"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Prepare ERP Summary report and agree with TL on content</w:t>
            </w:r>
          </w:p>
        </w:tc>
        <w:tc>
          <w:tcPr>
            <w:tcW w:w="533" w:type="pct"/>
            <w:tcBorders>
              <w:top w:val="single" w:sz="4" w:space="0" w:color="auto"/>
              <w:left w:val="single" w:sz="4" w:space="0" w:color="auto"/>
              <w:bottom w:val="single" w:sz="4" w:space="0" w:color="auto"/>
              <w:right w:val="single" w:sz="4" w:space="0" w:color="auto"/>
            </w:tcBorders>
            <w:vAlign w:val="center"/>
          </w:tcPr>
          <w:p w14:paraId="302CE8D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5ED778B"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420FD781"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4CB38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334ACD6C"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7B76A18"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054587E7"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31A57C8" w14:textId="7FED6A2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w:t>
            </w:r>
            <w:r w:rsidR="007E37FF">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and ERP Summary Report to the AB and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64A65D16"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DEF2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DBB289"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45CFAA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E098E9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FAF5B11"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9A5BD18"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6F00EE7F" w14:textId="6A342DC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final evaluation report and ERP </w:t>
            </w:r>
            <w:r w:rsidR="004A3EF8">
              <w:rPr>
                <w:rFonts w:asciiTheme="minorHAnsi" w:eastAsia="PMingLiU" w:hAnsiTheme="minorHAnsi" w:cstheme="minorHAnsi"/>
                <w:sz w:val="20"/>
                <w:lang w:val="en-GB"/>
              </w:rPr>
              <w:t>Summary Report</w:t>
            </w:r>
            <w:r w:rsidRPr="00206C6B">
              <w:rPr>
                <w:rFonts w:asciiTheme="minorHAnsi" w:eastAsia="PMingLiU" w:hAnsiTheme="minorHAnsi" w:cstheme="minorHAnsi"/>
                <w:sz w:val="20"/>
                <w:lang w:val="en-GB"/>
              </w:rPr>
              <w:t xml:space="preserve">s to the APAC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for ballot, either electronically for 30 days, or at the next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meeting </w:t>
            </w:r>
          </w:p>
        </w:tc>
        <w:tc>
          <w:tcPr>
            <w:tcW w:w="533" w:type="pct"/>
            <w:tcBorders>
              <w:top w:val="single" w:sz="4" w:space="0" w:color="auto"/>
              <w:left w:val="single" w:sz="4" w:space="0" w:color="auto"/>
              <w:bottom w:val="single" w:sz="4" w:space="0" w:color="auto"/>
              <w:right w:val="single" w:sz="4" w:space="0" w:color="auto"/>
            </w:tcBorders>
            <w:vAlign w:val="center"/>
          </w:tcPr>
          <w:p w14:paraId="11CA76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1F246674"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527B3C4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5CC3EB8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32F3FF4"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26B570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w:t>
            </w:r>
          </w:p>
        </w:tc>
      </w:tr>
      <w:tr w:rsidR="00623105" w:rsidRPr="00206C6B" w14:paraId="54496746"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653F280"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 xml:space="preserve">Inform the APAC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and AB ballot result</w:t>
            </w:r>
          </w:p>
        </w:tc>
        <w:tc>
          <w:tcPr>
            <w:tcW w:w="533" w:type="pct"/>
            <w:tcBorders>
              <w:top w:val="single" w:sz="4" w:space="0" w:color="auto"/>
              <w:left w:val="single" w:sz="4" w:space="0" w:color="auto"/>
              <w:bottom w:val="single" w:sz="4" w:space="0" w:color="auto"/>
              <w:right w:val="single" w:sz="4" w:space="0" w:color="auto"/>
            </w:tcBorders>
            <w:vAlign w:val="center"/>
          </w:tcPr>
          <w:p w14:paraId="5D8AD57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22D171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06DACE4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328513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CC143AA"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6D4D949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7 days after the close of ballot</w:t>
            </w:r>
          </w:p>
        </w:tc>
      </w:tr>
      <w:tr w:rsidR="00623105" w:rsidRPr="00206C6B" w14:paraId="543BA59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1F0BD826" w14:textId="362DAA8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w:t>
            </w:r>
            <w:r w:rsidR="00BC4D91">
              <w:rPr>
                <w:rFonts w:asciiTheme="minorHAnsi" w:eastAsia="PMingLiU" w:hAnsiTheme="minorHAnsi" w:cstheme="minorHAnsi"/>
                <w:sz w:val="20"/>
                <w:lang w:val="en-GB"/>
              </w:rPr>
              <w:t xml:space="preserve">final APAC </w:t>
            </w:r>
            <w:proofErr w:type="spellStart"/>
            <w:r w:rsidR="00BC4D91">
              <w:rPr>
                <w:rFonts w:asciiTheme="minorHAnsi" w:eastAsia="PMingLiU" w:hAnsiTheme="minorHAnsi" w:cstheme="minorHAnsi"/>
                <w:sz w:val="20"/>
                <w:lang w:val="en-GB"/>
              </w:rPr>
              <w:t>FMRA</w:t>
            </w:r>
            <w:proofErr w:type="spellEnd"/>
            <w:r w:rsidR="00BC4D91">
              <w:rPr>
                <w:rFonts w:asciiTheme="minorHAnsi" w:eastAsia="PMingLiU" w:hAnsiTheme="minorHAnsi" w:cstheme="minorHAnsi"/>
                <w:sz w:val="20"/>
                <w:lang w:val="en-GB"/>
              </w:rPr>
              <w:t xml:space="preserve">-005 </w:t>
            </w:r>
            <w:r w:rsidRPr="00206C6B">
              <w:rPr>
                <w:rFonts w:asciiTheme="minorHAnsi" w:eastAsia="PMingLiU" w:hAnsiTheme="minorHAnsi" w:cstheme="minorHAnsi"/>
                <w:sz w:val="20"/>
                <w:lang w:val="en-GB"/>
              </w:rPr>
              <w:t>ECR</w:t>
            </w:r>
            <w:r w:rsidR="004A3EF8">
              <w:rPr>
                <w:rFonts w:asciiTheme="minorHAnsi" w:eastAsia="PMingLiU" w:hAnsiTheme="minorHAnsi" w:cstheme="minorHAnsi"/>
                <w:sz w:val="20"/>
                <w:lang w:val="en-GB"/>
              </w:rPr>
              <w:t xml:space="preserve"> and submit to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246FFCFA"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7748CE1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F186A2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26AD53C7"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273CB90" w14:textId="5DBDFC7A"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0F553E17" w14:textId="37F56F5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w:t>
            </w:r>
            <w:r>
              <w:rPr>
                <w:rFonts w:asciiTheme="minorHAnsi" w:eastAsia="PMingLiU" w:hAnsiTheme="minorHAnsi" w:cstheme="minorHAnsi"/>
                <w:sz w:val="20"/>
                <w:lang w:val="en-GB"/>
              </w:rPr>
              <w:t>ballot</w:t>
            </w:r>
          </w:p>
        </w:tc>
      </w:tr>
      <w:tr w:rsidR="00623105" w:rsidRPr="00206C6B" w14:paraId="627C0C3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F4D46CA" w14:textId="7528AD51" w:rsidR="00623105" w:rsidRPr="00206C6B" w:rsidRDefault="00BC4D91"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Complete </w:t>
            </w:r>
            <w:r w:rsidR="00623105" w:rsidRPr="00206C6B">
              <w:rPr>
                <w:rFonts w:asciiTheme="minorHAnsi" w:eastAsia="PMingLiU" w:hAnsiTheme="minorHAnsi" w:cstheme="minorHAnsi"/>
                <w:sz w:val="20"/>
                <w:lang w:val="en-GB"/>
              </w:rPr>
              <w:t xml:space="preserve">APAC </w:t>
            </w:r>
            <w:proofErr w:type="spellStart"/>
            <w:r w:rsidR="00623105" w:rsidRPr="00206C6B">
              <w:rPr>
                <w:rFonts w:asciiTheme="minorHAnsi" w:eastAsia="PMingLiU" w:hAnsiTheme="minorHAnsi" w:cstheme="minorHAnsi"/>
                <w:sz w:val="20"/>
                <w:lang w:val="en-GB"/>
              </w:rPr>
              <w:t>FMRA</w:t>
            </w:r>
            <w:proofErr w:type="spellEnd"/>
            <w:r w:rsidR="00623105" w:rsidRPr="00206C6B">
              <w:rPr>
                <w:rFonts w:asciiTheme="minorHAnsi" w:eastAsia="PMingLiU" w:hAnsiTheme="minorHAnsi" w:cstheme="minorHAnsi"/>
                <w:sz w:val="20"/>
                <w:lang w:val="en-GB"/>
              </w:rPr>
              <w:t xml:space="preserve">-006 </w:t>
            </w:r>
            <w:r>
              <w:rPr>
                <w:rFonts w:asciiTheme="minorHAnsi" w:eastAsia="PMingLiU" w:hAnsiTheme="minorHAnsi" w:cstheme="minorHAnsi"/>
                <w:sz w:val="20"/>
                <w:lang w:val="en-GB"/>
              </w:rPr>
              <w:t>Feedback Form</w:t>
            </w:r>
          </w:p>
        </w:tc>
        <w:tc>
          <w:tcPr>
            <w:tcW w:w="533" w:type="pct"/>
            <w:tcBorders>
              <w:top w:val="single" w:sz="4" w:space="0" w:color="auto"/>
              <w:left w:val="single" w:sz="4" w:space="0" w:color="auto"/>
              <w:bottom w:val="single" w:sz="4" w:space="0" w:color="auto"/>
              <w:right w:val="single" w:sz="4" w:space="0" w:color="auto"/>
            </w:tcBorders>
            <w:vAlign w:val="center"/>
          </w:tcPr>
          <w:p w14:paraId="22A16330" w14:textId="3823E7DF"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466FDE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E2876F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168C3F7" w14:textId="16564DA6" w:rsidR="00623105" w:rsidRPr="00206C6B" w:rsidRDefault="00BC4D91"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7B329339"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5E46F042" w14:textId="293E1ABB"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the </w:t>
            </w:r>
            <w:r w:rsidR="00CF6630">
              <w:rPr>
                <w:rFonts w:asciiTheme="minorHAnsi" w:eastAsia="PMingLiU" w:hAnsiTheme="minorHAnsi" w:cstheme="minorHAnsi"/>
                <w:sz w:val="20"/>
                <w:lang w:val="en-GB"/>
              </w:rPr>
              <w:t>notification of the ballot result</w:t>
            </w:r>
          </w:p>
        </w:tc>
      </w:tr>
    </w:tbl>
    <w:p w14:paraId="27F75645" w14:textId="4E89B745" w:rsidR="002C105C" w:rsidRDefault="002C105C" w:rsidP="00A90145">
      <w:pPr>
        <w:spacing w:after="220"/>
        <w:jc w:val="left"/>
        <w:rPr>
          <w:rFonts w:ascii="Arial" w:hAnsi="Arial" w:cs="Arial"/>
          <w:szCs w:val="22"/>
          <w:lang w:val="en-GB"/>
        </w:rPr>
      </w:pPr>
    </w:p>
    <w:p w14:paraId="2DBECAD1" w14:textId="0BE0C341" w:rsidR="006A0255" w:rsidRPr="002C105C" w:rsidRDefault="006A0255" w:rsidP="00A90145">
      <w:pPr>
        <w:spacing w:after="220"/>
        <w:jc w:val="left"/>
        <w:rPr>
          <w:rFonts w:ascii="Arial" w:hAnsi="Arial" w:cs="Arial"/>
          <w:sz w:val="16"/>
          <w:szCs w:val="16"/>
          <w:lang w:val="en-GB"/>
        </w:rPr>
      </w:pPr>
      <w:r w:rsidRPr="002C105C">
        <w:rPr>
          <w:rFonts w:ascii="Arial" w:hAnsi="Arial" w:cs="Arial"/>
          <w:sz w:val="16"/>
          <w:szCs w:val="16"/>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88" w:name="_Toc500857097"/>
      <w:bookmarkStart w:id="89" w:name="_Toc208592902"/>
      <w:r w:rsidRPr="00A90145">
        <w:lastRenderedPageBreak/>
        <w:t>ANNEX B – ROLE AND RESPONSIBILITIES OF EVALUATION TEAM</w:t>
      </w:r>
      <w:bookmarkEnd w:id="88"/>
      <w:bookmarkEnd w:id="89"/>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evaluation team are to:  </w:t>
      </w:r>
    </w:p>
    <w:p w14:paraId="1C38CB61" w14:textId="77777777" w:rsidR="00A90145" w:rsidRPr="00A90145" w:rsidRDefault="00A90145" w:rsidP="00321E4D">
      <w:pPr>
        <w:spacing w:after="220"/>
        <w:ind w:left="993"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pPr>
        <w:numPr>
          <w:ilvl w:val="0"/>
          <w:numId w:val="8"/>
        </w:numPr>
        <w:tabs>
          <w:tab w:val="clear" w:pos="1082"/>
          <w:tab w:val="num" w:pos="657"/>
        </w:tabs>
        <w:spacing w:after="220"/>
        <w:ind w:left="993"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27BC70CF"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w:t>
      </w:r>
      <w:proofErr w:type="spellStart"/>
      <w:r w:rsidR="00CF547C">
        <w:rPr>
          <w:rFonts w:ascii="Arial" w:hAnsi="Arial" w:cs="Arial"/>
          <w:szCs w:val="22"/>
          <w:lang w:val="en-GB"/>
        </w:rPr>
        <w:t>MRAMC</w:t>
      </w:r>
      <w:proofErr w:type="spellEnd"/>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FMRA-008)</w:t>
      </w:r>
      <w:r w:rsidRPr="00A90145">
        <w:rPr>
          <w:rFonts w:ascii="Arial" w:hAnsi="Arial" w:cs="Arial"/>
          <w:szCs w:val="22"/>
          <w:lang w:val="en-GB"/>
        </w:rPr>
        <w:t xml:space="preserve">. </w:t>
      </w:r>
    </w:p>
    <w:p w14:paraId="0E962109" w14:textId="01E5789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90" w:name="_Toc500857098"/>
      <w:bookmarkStart w:id="91" w:name="_Toc208592903"/>
      <w:r w:rsidRPr="00A90145">
        <w:rPr>
          <w:lang w:val="en-GB"/>
        </w:rPr>
        <w:lastRenderedPageBreak/>
        <w:t xml:space="preserve">ANNEX C – </w:t>
      </w:r>
      <w:r w:rsidRPr="00A90145">
        <w:t>CONDITIONS FOR PROVISION OF AN EVALUATION REPORT TO INTERESTED PARTIES</w:t>
      </w:r>
      <w:bookmarkEnd w:id="90"/>
      <w:bookmarkEnd w:id="91"/>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A report on the evaluation of an accreditation body, carried out on behalf of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w:t>
      </w:r>
    </w:p>
    <w:p w14:paraId="24F73B15"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resolution arising from the consideration of the report shall be provided collectively.  </w:t>
      </w:r>
    </w:p>
    <w:p w14:paraId="3BA24987"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92" w:name="_Toc500857099"/>
      <w:bookmarkStart w:id="93" w:name="_Toc208592904"/>
      <w:r w:rsidRPr="00A90145">
        <w:rPr>
          <w:lang w:val="en-GB"/>
        </w:rPr>
        <w:lastRenderedPageBreak/>
        <w:t xml:space="preserve">ANNEX D – </w:t>
      </w:r>
      <w:r w:rsidRPr="00A90145">
        <w:t>EVALUATION REVIEW PANEL COMPETENCIES</w:t>
      </w:r>
      <w:bookmarkEnd w:id="92"/>
      <w:bookmarkEnd w:id="93"/>
    </w:p>
    <w:p w14:paraId="7C806117" w14:textId="7778EA54"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proofErr w:type="spellStart"/>
      <w:r w:rsidR="00443D07">
        <w:rPr>
          <w:rFonts w:ascii="Arial" w:hAnsi="Arial" w:cs="Arial"/>
          <w:szCs w:val="22"/>
          <w:lang w:val="en-GB"/>
        </w:rPr>
        <w:t>MRA</w:t>
      </w:r>
      <w:proofErr w:type="spellEnd"/>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w:t>
      </w:r>
    </w:p>
    <w:p w14:paraId="6419AFB5" w14:textId="37A05981"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w:t>
      </w:r>
      <w:proofErr w:type="spellStart"/>
      <w:r w:rsidRPr="00A90145">
        <w:rPr>
          <w:rFonts w:ascii="Arial" w:hAnsi="Arial" w:cs="Arial"/>
          <w:szCs w:val="22"/>
          <w:lang w:val="en-GB"/>
        </w:rPr>
        <w:t>P&amp;P</w:t>
      </w:r>
      <w:proofErr w:type="spellEnd"/>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94" w:name="_Toc502756591"/>
      <w:bookmarkStart w:id="95" w:name="_Toc208592905"/>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95"/>
    </w:p>
    <w:p w14:paraId="3C742C0A" w14:textId="77777777" w:rsidR="00E57EB1" w:rsidRPr="00E57EB1" w:rsidRDefault="00E57EB1" w:rsidP="00E57EB1">
      <w:pPr>
        <w:pStyle w:val="ITISHeading1"/>
        <w:numPr>
          <w:ilvl w:val="0"/>
          <w:numId w:val="0"/>
        </w:numPr>
        <w:ind w:left="851" w:hanging="851"/>
        <w:rPr>
          <w:color w:val="FF0000"/>
          <w:lang w:val="en-GB"/>
        </w:rPr>
      </w:pPr>
    </w:p>
    <w:bookmarkEnd w:id="94"/>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7E491AD3"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t>
      </w:r>
      <w:proofErr w:type="spellStart"/>
      <w:r w:rsidRPr="00A0464B">
        <w:rPr>
          <w:rFonts w:ascii="Arial" w:hAnsi="Arial" w:cs="Arial"/>
          <w:szCs w:val="22"/>
        </w:rPr>
        <w:t>MRA</w:t>
      </w:r>
      <w:proofErr w:type="spellEnd"/>
      <w:r w:rsidRPr="00A0464B">
        <w:rPr>
          <w:rFonts w:ascii="Arial" w:hAnsi="Arial" w:cs="Arial"/>
          <w:szCs w:val="22"/>
        </w:rPr>
        <w:t xml:space="preserve">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and appointing an Evaluation Review Panel</w:t>
      </w:r>
      <w:r w:rsidR="00BB405F" w:rsidRPr="00A0464B">
        <w:rPr>
          <w:rFonts w:ascii="Arial" w:hAnsi="Arial" w:cs="Arial"/>
          <w:szCs w:val="22"/>
        </w:rPr>
        <w:t xml:space="preserve">.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 xml:space="preserve">with the approval of the APAC </w:t>
      </w:r>
      <w:proofErr w:type="spellStart"/>
      <w:r w:rsidR="00CF547C">
        <w:rPr>
          <w:rFonts w:ascii="Arial" w:hAnsi="Arial" w:cs="Arial"/>
          <w:szCs w:val="22"/>
        </w:rPr>
        <w:t>MRAMC</w:t>
      </w:r>
      <w:proofErr w:type="spellEnd"/>
      <w:r w:rsidR="00BB405F" w:rsidRPr="00445260">
        <w:rPr>
          <w:rFonts w:ascii="Arial" w:hAnsi="Arial" w:cs="Arial"/>
          <w:szCs w:val="22"/>
        </w:rPr>
        <w:t>.</w:t>
      </w:r>
      <w:r w:rsidR="00BB405F" w:rsidRPr="00A0464B">
        <w:rPr>
          <w:rFonts w:ascii="Arial" w:hAnsi="Arial" w:cs="Arial"/>
          <w:szCs w:val="22"/>
        </w:rPr>
        <w:t xml:space="preserve"> </w:t>
      </w:r>
      <w:r w:rsidRPr="00A0464B">
        <w:rPr>
          <w:rFonts w:ascii="Arial" w:hAnsi="Arial" w:cs="Arial"/>
          <w:szCs w:val="22"/>
        </w:rPr>
        <w:t>When the evaluation has been completed, the team will provide its report on the evaluation to the Secretariat and the Evaluation Review Panel</w:t>
      </w:r>
      <w:r w:rsidR="00BB405F" w:rsidRPr="00A0464B">
        <w:rPr>
          <w:rFonts w:ascii="Arial" w:hAnsi="Arial" w:cs="Arial"/>
          <w:szCs w:val="22"/>
        </w:rPr>
        <w:t xml:space="preserve">. </w:t>
      </w:r>
      <w:r w:rsidRPr="00A0464B">
        <w:rPr>
          <w:rFonts w:ascii="Arial" w:hAnsi="Arial" w:cs="Arial"/>
          <w:szCs w:val="22"/>
        </w:rPr>
        <w:t xml:space="preserve">The report will be reviewed by the Evaluation Review Panel to ensure its consistency of application and </w:t>
      </w:r>
      <w:r w:rsidRPr="003E2332">
        <w:rPr>
          <w:rFonts w:ascii="Arial" w:hAnsi="Arial" w:cs="Arial"/>
          <w:szCs w:val="22"/>
        </w:rPr>
        <w:t xml:space="preserve">distributed to all </w:t>
      </w:r>
      <w:proofErr w:type="spellStart"/>
      <w:r w:rsidRPr="003E2332">
        <w:rPr>
          <w:rFonts w:ascii="Arial" w:hAnsi="Arial" w:cs="Arial"/>
          <w:szCs w:val="22"/>
        </w:rPr>
        <w:t>MRA</w:t>
      </w:r>
      <w:proofErr w:type="spellEnd"/>
      <w:r w:rsidRPr="003E2332">
        <w:rPr>
          <w:rFonts w:ascii="Arial" w:hAnsi="Arial" w:cs="Arial"/>
          <w:szCs w:val="22"/>
        </w:rPr>
        <w:t xml:space="preserve"> Council members for review before a decision is made on the team’s</w:t>
      </w:r>
      <w:r w:rsidRPr="00A0464B">
        <w:rPr>
          <w:rFonts w:ascii="Arial" w:hAnsi="Arial" w:cs="Arial"/>
          <w:szCs w:val="22"/>
        </w:rPr>
        <w:t xml:space="preserve"> recommendations.</w:t>
      </w:r>
    </w:p>
    <w:p w14:paraId="49056E78" w14:textId="6FCC619A"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proofErr w:type="spellStart"/>
      <w:r w:rsidRPr="00A0464B">
        <w:rPr>
          <w:rFonts w:ascii="Arial" w:hAnsi="Arial" w:cs="Arial"/>
          <w:szCs w:val="22"/>
        </w:rPr>
        <w:t>MRA</w:t>
      </w:r>
      <w:proofErr w:type="spellEnd"/>
      <w:r w:rsidR="00BB405F" w:rsidRPr="00A0464B">
        <w:rPr>
          <w:rFonts w:ascii="Arial" w:hAnsi="Arial" w:cs="Arial"/>
          <w:szCs w:val="22"/>
        </w:rPr>
        <w:t xml:space="preserve">. </w:t>
      </w:r>
      <w:r w:rsidRPr="00A0464B">
        <w:rPr>
          <w:rFonts w:ascii="Arial" w:hAnsi="Arial" w:cs="Arial"/>
          <w:szCs w:val="22"/>
        </w:rPr>
        <w:t xml:space="preserve">Review of an evaluation report and approval by the </w:t>
      </w:r>
      <w:proofErr w:type="spellStart"/>
      <w:r w:rsidRPr="00A0464B">
        <w:rPr>
          <w:rFonts w:ascii="Arial" w:hAnsi="Arial" w:cs="Arial"/>
          <w:szCs w:val="22"/>
        </w:rPr>
        <w:t>MRA</w:t>
      </w:r>
      <w:proofErr w:type="spellEnd"/>
      <w:r w:rsidRPr="00A0464B">
        <w:rPr>
          <w:rFonts w:ascii="Arial" w:hAnsi="Arial" w:cs="Arial"/>
          <w:szCs w:val="22"/>
        </w:rPr>
        <w:t xml:space="preserve"> Council delegates is an essential element of the APAC Mutual Recognition Arrangement process</w:t>
      </w:r>
      <w:r w:rsidR="00BB405F" w:rsidRPr="00A0464B">
        <w:rPr>
          <w:rFonts w:ascii="Arial" w:hAnsi="Arial" w:cs="Arial"/>
          <w:szCs w:val="22"/>
        </w:rPr>
        <w:t xml:space="preserve">. </w:t>
      </w:r>
      <w:r w:rsidRPr="00A0464B">
        <w:rPr>
          <w:rFonts w:ascii="Arial" w:hAnsi="Arial" w:cs="Arial"/>
          <w:szCs w:val="22"/>
        </w:rPr>
        <w:t xml:space="preserve">These two processes ensure the reliability of the evaluation results on which decisions on admitting and affirming signatories are made and also provides information to substantiate the surveillance measures adopted by the </w:t>
      </w:r>
      <w:proofErr w:type="spellStart"/>
      <w:r w:rsidRPr="00A0464B">
        <w:rPr>
          <w:rFonts w:ascii="Arial" w:hAnsi="Arial" w:cs="Arial"/>
          <w:szCs w:val="22"/>
        </w:rPr>
        <w:t>MRA</w:t>
      </w:r>
      <w:proofErr w:type="spellEnd"/>
      <w:r w:rsidRPr="00A0464B">
        <w:rPr>
          <w:rFonts w:ascii="Arial" w:hAnsi="Arial" w:cs="Arial"/>
          <w:szCs w:val="22"/>
        </w:rPr>
        <w:t xml:space="preserve"> Council to monitor the performance of </w:t>
      </w:r>
      <w:proofErr w:type="spellStart"/>
      <w:r w:rsidRPr="00A0464B">
        <w:rPr>
          <w:rFonts w:ascii="Arial" w:hAnsi="Arial" w:cs="Arial"/>
          <w:szCs w:val="22"/>
        </w:rPr>
        <w:t>MRA</w:t>
      </w:r>
      <w:proofErr w:type="spellEnd"/>
      <w:r w:rsidRPr="00A0464B">
        <w:rPr>
          <w:rFonts w:ascii="Arial" w:hAnsi="Arial" w:cs="Arial"/>
          <w:szCs w:val="22"/>
        </w:rPr>
        <w:t xml:space="preserve"> signatories</w:t>
      </w:r>
      <w:r w:rsidR="00BB405F" w:rsidRPr="00A0464B">
        <w:rPr>
          <w:rFonts w:ascii="Arial" w:hAnsi="Arial" w:cs="Arial"/>
          <w:szCs w:val="22"/>
        </w:rPr>
        <w:t xml:space="preserve">. </w:t>
      </w:r>
    </w:p>
    <w:p w14:paraId="706BC6A2" w14:textId="506A0439"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also contributes to harmonisation of evaluations conducted by different teams and therefore, indirectly, to harmonisation of the standards of accreditations granted by the APAC </w:t>
      </w:r>
      <w:proofErr w:type="spellStart"/>
      <w:r w:rsidRPr="00A0464B">
        <w:rPr>
          <w:rFonts w:ascii="Arial" w:hAnsi="Arial" w:cs="Arial"/>
          <w:szCs w:val="22"/>
        </w:rPr>
        <w:t>MRA</w:t>
      </w:r>
      <w:proofErr w:type="spellEnd"/>
      <w:r w:rsidRPr="00A0464B">
        <w:rPr>
          <w:rFonts w:ascii="Arial" w:hAnsi="Arial" w:cs="Arial"/>
          <w:szCs w:val="22"/>
        </w:rPr>
        <w:t xml:space="preserve"> signatories</w:t>
      </w:r>
      <w:r w:rsidR="00BB405F" w:rsidRPr="00A0464B">
        <w:rPr>
          <w:rFonts w:ascii="Arial" w:hAnsi="Arial" w:cs="Arial"/>
          <w:szCs w:val="22"/>
        </w:rPr>
        <w:t xml:space="preserve">. </w:t>
      </w:r>
      <w:r w:rsidRPr="00A0464B">
        <w:rPr>
          <w:rFonts w:ascii="Arial" w:hAnsi="Arial" w:cs="Arial"/>
          <w:szCs w:val="22"/>
        </w:rPr>
        <w:t>During the review process, ambiguity in the recognition criteria can also be raised for discussion to achieve harmonisation</w:t>
      </w:r>
      <w:r w:rsidR="00BB405F" w:rsidRPr="00A0464B">
        <w:rPr>
          <w:rFonts w:ascii="Arial" w:hAnsi="Arial" w:cs="Arial"/>
          <w:szCs w:val="22"/>
        </w:rPr>
        <w:t xml:space="preserve">. </w:t>
      </w:r>
      <w:r w:rsidRPr="008D40DD">
        <w:rPr>
          <w:rFonts w:ascii="Arial" w:hAnsi="Arial" w:cs="Arial"/>
          <w:szCs w:val="22"/>
        </w:rPr>
        <w:t xml:space="preserve">The checklist </w:t>
      </w:r>
      <w:r w:rsidR="008D40DD">
        <w:rPr>
          <w:rFonts w:ascii="Arial" w:hAnsi="Arial" w:cs="Arial"/>
          <w:szCs w:val="22"/>
        </w:rPr>
        <w:t>in APAC FMRA-013</w:t>
      </w:r>
      <w:r w:rsidRPr="00A0464B">
        <w:rPr>
          <w:rFonts w:ascii="Arial" w:hAnsi="Arial" w:cs="Arial"/>
          <w:szCs w:val="22"/>
        </w:rPr>
        <w:t xml:space="preserve"> is designed to aid the review process through a series of questions that Review Panel members should ask when reviewing an evaluation report</w:t>
      </w:r>
      <w:r w:rsidR="00BB405F" w:rsidRPr="00A0464B">
        <w:rPr>
          <w:rFonts w:ascii="Arial" w:hAnsi="Arial" w:cs="Arial"/>
          <w:szCs w:val="22"/>
        </w:rPr>
        <w:t xml:space="preserve">. </w:t>
      </w:r>
      <w:r w:rsidRPr="00A0464B">
        <w:rPr>
          <w:rFonts w:ascii="Arial" w:hAnsi="Arial" w:cs="Arial"/>
          <w:szCs w:val="22"/>
        </w:rPr>
        <w:t>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0BF93AE8"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ERP Members should ensure the evaluation report is ready for full </w:t>
      </w:r>
      <w:proofErr w:type="spellStart"/>
      <w:r w:rsidRPr="00A0464B">
        <w:rPr>
          <w:rFonts w:ascii="Arial" w:hAnsi="Arial" w:cs="Arial"/>
          <w:szCs w:val="22"/>
        </w:rPr>
        <w:t>MRA</w:t>
      </w:r>
      <w:proofErr w:type="spellEnd"/>
      <w:r w:rsidRPr="00A0464B">
        <w:rPr>
          <w:rFonts w:ascii="Arial" w:hAnsi="Arial" w:cs="Arial"/>
          <w:szCs w:val="22"/>
        </w:rPr>
        <w:t xml:space="preserve"> Council examination before asking the </w:t>
      </w:r>
      <w:proofErr w:type="spellStart"/>
      <w:r w:rsidRPr="00A0464B">
        <w:rPr>
          <w:rFonts w:ascii="Arial" w:hAnsi="Arial" w:cs="Arial"/>
          <w:szCs w:val="22"/>
        </w:rPr>
        <w:t>MRA</w:t>
      </w:r>
      <w:proofErr w:type="spellEnd"/>
      <w:r w:rsidRPr="00A0464B">
        <w:rPr>
          <w:rFonts w:ascii="Arial" w:hAnsi="Arial" w:cs="Arial"/>
          <w:szCs w:val="22"/>
        </w:rPr>
        <w:t xml:space="preserve"> Council to consider and discuss it</w:t>
      </w:r>
      <w:r w:rsidR="00BB405F" w:rsidRPr="00A0464B">
        <w:rPr>
          <w:rFonts w:ascii="Arial" w:hAnsi="Arial" w:cs="Arial"/>
          <w:szCs w:val="22"/>
        </w:rPr>
        <w:t xml:space="preserve">. </w:t>
      </w:r>
      <w:r w:rsidRPr="00A0464B">
        <w:rPr>
          <w:rFonts w:ascii="Arial" w:hAnsi="Arial" w:cs="Arial"/>
          <w:szCs w:val="22"/>
        </w:rPr>
        <w:t xml:space="preserve">Consideration should be given to any precedents (passed as </w:t>
      </w:r>
      <w:proofErr w:type="spellStart"/>
      <w:r w:rsidRPr="00A0464B">
        <w:rPr>
          <w:rFonts w:ascii="Arial" w:hAnsi="Arial" w:cs="Arial"/>
          <w:szCs w:val="22"/>
        </w:rPr>
        <w:t>MRA</w:t>
      </w:r>
      <w:proofErr w:type="spellEnd"/>
      <w:r w:rsidRPr="00A0464B">
        <w:rPr>
          <w:rFonts w:ascii="Arial" w:hAnsi="Arial" w:cs="Arial"/>
          <w:szCs w:val="22"/>
        </w:rPr>
        <w:t xml:space="preserve"> Council resolutions) set by the </w:t>
      </w:r>
      <w:proofErr w:type="spellStart"/>
      <w:r w:rsidRPr="00A0464B">
        <w:rPr>
          <w:rFonts w:ascii="Arial" w:hAnsi="Arial" w:cs="Arial"/>
          <w:szCs w:val="22"/>
        </w:rPr>
        <w:t>MRA</w:t>
      </w:r>
      <w:proofErr w:type="spellEnd"/>
      <w:r w:rsidRPr="00A0464B">
        <w:rPr>
          <w:rFonts w:ascii="Arial" w:hAnsi="Arial" w:cs="Arial"/>
          <w:szCs w:val="22"/>
        </w:rPr>
        <w:t xml:space="preserve"> Council in similar cases.</w:t>
      </w:r>
    </w:p>
    <w:p w14:paraId="6768AD63" w14:textId="3A4D8D67" w:rsidR="00E75B36" w:rsidRPr="00A0464B" w:rsidRDefault="00E75B36" w:rsidP="00A72009">
      <w:pPr>
        <w:spacing w:after="220"/>
        <w:ind w:left="851"/>
        <w:rPr>
          <w:rFonts w:ascii="Arial" w:hAnsi="Arial" w:cs="Arial"/>
          <w:szCs w:val="22"/>
        </w:rPr>
      </w:pPr>
      <w:proofErr w:type="spellStart"/>
      <w:r w:rsidRPr="00466CCC">
        <w:rPr>
          <w:rFonts w:ascii="Arial" w:hAnsi="Arial" w:cs="Arial"/>
          <w:szCs w:val="22"/>
        </w:rPr>
        <w:t>MRA</w:t>
      </w:r>
      <w:proofErr w:type="spellEnd"/>
      <w:r w:rsidRPr="00466CCC">
        <w:rPr>
          <w:rFonts w:ascii="Arial" w:hAnsi="Arial" w:cs="Arial"/>
          <w:szCs w:val="22"/>
        </w:rPr>
        <w:t xml:space="preserve"> Council delegates should study the evaluation report carefully before </w:t>
      </w:r>
      <w:r w:rsidR="00466CCC">
        <w:rPr>
          <w:rFonts w:ascii="Arial" w:hAnsi="Arial" w:cs="Arial"/>
          <w:szCs w:val="22"/>
        </w:rPr>
        <w:t>making their decision</w:t>
      </w:r>
      <w:r w:rsidR="00BB405F" w:rsidRPr="00466CCC">
        <w:rPr>
          <w:rFonts w:ascii="Arial" w:hAnsi="Arial" w:cs="Arial"/>
          <w:szCs w:val="22"/>
        </w:rPr>
        <w:t>.</w:t>
      </w:r>
      <w:r w:rsidR="00BB405F" w:rsidRPr="00A0464B">
        <w:rPr>
          <w:rFonts w:ascii="Arial" w:hAnsi="Arial" w:cs="Arial"/>
          <w:szCs w:val="22"/>
        </w:rPr>
        <w:t xml:space="preserve"> </w:t>
      </w:r>
    </w:p>
    <w:p w14:paraId="35D08D73" w14:textId="6EFF622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Should any ambiguities in interpreting the </w:t>
      </w:r>
      <w:proofErr w:type="spellStart"/>
      <w:r w:rsidRPr="00A0464B">
        <w:rPr>
          <w:rFonts w:ascii="Arial" w:hAnsi="Arial" w:cs="Arial"/>
          <w:szCs w:val="22"/>
        </w:rPr>
        <w:t>MRA</w:t>
      </w:r>
      <w:proofErr w:type="spellEnd"/>
      <w:r w:rsidRPr="00A0464B">
        <w:rPr>
          <w:rFonts w:ascii="Arial" w:hAnsi="Arial" w:cs="Arial"/>
          <w:szCs w:val="22"/>
        </w:rPr>
        <w:t xml:space="preserve"> criteria be brought to light through the evaluation or the review process, they should be addressed through </w:t>
      </w:r>
      <w:r w:rsidRPr="00A0464B">
        <w:rPr>
          <w:rFonts w:ascii="Arial" w:hAnsi="Arial" w:cs="Arial"/>
          <w:szCs w:val="22"/>
        </w:rPr>
        <w:lastRenderedPageBreak/>
        <w:t xml:space="preserve">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w:t>
      </w:r>
      <w:proofErr w:type="spellStart"/>
      <w:r w:rsidRPr="00A0464B">
        <w:rPr>
          <w:rFonts w:ascii="Arial" w:hAnsi="Arial" w:cs="Arial"/>
          <w:szCs w:val="22"/>
        </w:rPr>
        <w:t>MRA</w:t>
      </w:r>
      <w:proofErr w:type="spellEnd"/>
      <w:r w:rsidRPr="00A0464B">
        <w:rPr>
          <w:rFonts w:ascii="Arial" w:hAnsi="Arial" w:cs="Arial"/>
          <w:szCs w:val="22"/>
        </w:rPr>
        <w:t xml:space="preserve"> Council</w:t>
      </w:r>
      <w:r w:rsidR="00BB405F" w:rsidRPr="00A0464B">
        <w:rPr>
          <w:rFonts w:ascii="Arial" w:hAnsi="Arial" w:cs="Arial"/>
          <w:szCs w:val="22"/>
        </w:rPr>
        <w:t xml:space="preserve">. </w:t>
      </w:r>
      <w:r w:rsidRPr="00A0464B">
        <w:rPr>
          <w:rFonts w:ascii="Arial" w:hAnsi="Arial" w:cs="Arial"/>
          <w:szCs w:val="22"/>
        </w:rPr>
        <w:t>In most cases, such ambiguities should not count against the accreditation body being evaluated.</w:t>
      </w:r>
    </w:p>
    <w:p w14:paraId="1CCF507E" w14:textId="024DB21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If any potential inadequacy in the evidence and rationale supporting the team’s recommendations is identified, the ERP Members should seek clarification from the evaluation team and the AB before recommending acceptance of the evaluation report by </w:t>
      </w:r>
      <w:proofErr w:type="spellStart"/>
      <w:r w:rsidRPr="00A0464B">
        <w:rPr>
          <w:rFonts w:ascii="Arial" w:hAnsi="Arial" w:cs="Arial"/>
          <w:szCs w:val="22"/>
        </w:rPr>
        <w:t>MRA</w:t>
      </w:r>
      <w:proofErr w:type="spellEnd"/>
      <w:r w:rsidRPr="00A0464B">
        <w:rPr>
          <w:rFonts w:ascii="Arial" w:hAnsi="Arial" w:cs="Arial"/>
          <w:szCs w:val="22"/>
        </w:rPr>
        <w:t xml:space="preserve"> Council Members. When raising issues to the evaluated body and the evaluation team, care should be taken to ensure that the issue is well understood in the sense that the information requested is clearly expressed</w:t>
      </w:r>
      <w:r w:rsidR="00BB405F" w:rsidRPr="00A0464B">
        <w:rPr>
          <w:rFonts w:ascii="Arial" w:hAnsi="Arial" w:cs="Arial"/>
          <w:szCs w:val="22"/>
        </w:rPr>
        <w:t xml:space="preserve">. </w:t>
      </w:r>
    </w:p>
    <w:p w14:paraId="584FB1D6" w14:textId="4B46FA58"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w:t>
      </w:r>
      <w:r w:rsidR="00BB405F" w:rsidRPr="00A0464B">
        <w:rPr>
          <w:rFonts w:ascii="Arial" w:hAnsi="Arial" w:cs="Arial"/>
          <w:szCs w:val="22"/>
        </w:rPr>
        <w:t xml:space="preserve">. </w:t>
      </w:r>
      <w:r w:rsidRPr="00A0464B">
        <w:rPr>
          <w:rFonts w:ascii="Arial" w:hAnsi="Arial" w:cs="Arial"/>
          <w:szCs w:val="22"/>
        </w:rPr>
        <w:t>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60F8810A" w:rsidR="00E75B36" w:rsidRPr="00A0464B" w:rsidRDefault="00E75B36" w:rsidP="00A72009">
      <w:pPr>
        <w:spacing w:after="220"/>
        <w:ind w:left="851"/>
        <w:rPr>
          <w:rFonts w:ascii="Arial" w:hAnsi="Arial" w:cs="Arial"/>
          <w:szCs w:val="22"/>
        </w:rPr>
      </w:pPr>
      <w:r w:rsidRPr="00A0464B">
        <w:rPr>
          <w:rFonts w:ascii="Arial" w:hAnsi="Arial" w:cs="Arial"/>
          <w:szCs w:val="22"/>
        </w:rPr>
        <w:t>The review procedure used by the ERP consists of four sequential steps</w:t>
      </w:r>
      <w:r w:rsidR="00BB405F" w:rsidRPr="00A0464B">
        <w:rPr>
          <w:rFonts w:ascii="Arial" w:hAnsi="Arial" w:cs="Arial"/>
          <w:szCs w:val="22"/>
        </w:rPr>
        <w:t xml:space="preserve">. </w:t>
      </w:r>
      <w:r w:rsidRPr="00A0464B">
        <w:rPr>
          <w:rFonts w:ascii="Arial" w:hAnsi="Arial" w:cs="Arial"/>
          <w:szCs w:val="22"/>
        </w:rPr>
        <w:t xml:space="preserve">The questions included in the corresponding sections of </w:t>
      </w:r>
      <w:r w:rsidR="00534F02">
        <w:rPr>
          <w:rFonts w:ascii="Arial" w:hAnsi="Arial" w:cs="Arial"/>
          <w:szCs w:val="22"/>
        </w:rPr>
        <w:t>APAC FMRA-013</w:t>
      </w:r>
      <w:r w:rsidRPr="00A0464B">
        <w:rPr>
          <w:rFonts w:ascii="Arial" w:hAnsi="Arial" w:cs="Arial"/>
          <w:szCs w:val="22"/>
        </w:rPr>
        <w:t xml:space="preserve"> are designed to provide assistance in carrying out these steps</w:t>
      </w:r>
      <w:r w:rsidR="00BB405F" w:rsidRPr="00A0464B">
        <w:rPr>
          <w:rFonts w:ascii="Arial" w:hAnsi="Arial" w:cs="Arial"/>
          <w:szCs w:val="22"/>
        </w:rPr>
        <w:t xml:space="preserve">.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ERP Member should start by reading the evaluation report to confirm that it contains sufficient evidence that the evaluation had been conducted in accordance with the principles laid out in APAC </w:t>
      </w:r>
      <w:proofErr w:type="spellStart"/>
      <w:r w:rsidRPr="00A0464B">
        <w:rPr>
          <w:rFonts w:ascii="Arial" w:hAnsi="Arial" w:cs="Arial"/>
          <w:szCs w:val="22"/>
        </w:rPr>
        <w:t>MR</w:t>
      </w:r>
      <w:r w:rsidR="00F67F3E">
        <w:rPr>
          <w:rFonts w:ascii="Arial" w:hAnsi="Arial" w:cs="Arial"/>
          <w:szCs w:val="22"/>
        </w:rPr>
        <w:t>A</w:t>
      </w:r>
      <w:proofErr w:type="spellEnd"/>
      <w:r w:rsidR="00F67F3E">
        <w:rPr>
          <w:rFonts w:ascii="Arial" w:hAnsi="Arial" w:cs="Arial"/>
          <w:szCs w:val="22"/>
        </w:rPr>
        <w:t>-</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6A194F4C"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w:t>
      </w:r>
      <w:proofErr w:type="spellStart"/>
      <w:r w:rsidRPr="00A0464B">
        <w:rPr>
          <w:rFonts w:ascii="Arial" w:hAnsi="Arial" w:cs="Arial"/>
          <w:szCs w:val="22"/>
        </w:rPr>
        <w:t>MRA</w:t>
      </w:r>
      <w:proofErr w:type="spellEnd"/>
      <w:r w:rsidRPr="00A0464B">
        <w:rPr>
          <w:rFonts w:ascii="Arial" w:hAnsi="Arial" w:cs="Arial"/>
          <w:szCs w:val="22"/>
        </w:rPr>
        <w:t xml:space="preserve">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1 (Summary of Findings) of the evaluation report</w:t>
      </w:r>
      <w:r w:rsidR="00BB405F" w:rsidRPr="00A0464B">
        <w:rPr>
          <w:rFonts w:ascii="Arial" w:hAnsi="Arial" w:cs="Arial"/>
          <w:szCs w:val="22"/>
        </w:rPr>
        <w:t xml:space="preserve">. </w:t>
      </w:r>
      <w:r w:rsidRPr="00A0464B">
        <w:rPr>
          <w:rFonts w:ascii="Arial" w:hAnsi="Arial" w:cs="Arial"/>
          <w:szCs w:val="22"/>
        </w:rPr>
        <w:t>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4:</w:t>
      </w:r>
      <w:r w:rsidRPr="00A0464B">
        <w:rPr>
          <w:rFonts w:ascii="Arial" w:hAnsi="Arial" w:cs="Arial"/>
          <w:szCs w:val="22"/>
        </w:rPr>
        <w:tab/>
        <w:t xml:space="preserve">Establishing whether the team’s recommendations are supported by the conclusions  </w:t>
      </w:r>
    </w:p>
    <w:p w14:paraId="46DC3B1E" w14:textId="003C779E"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evaluation team makes recommendations to the </w:t>
      </w:r>
      <w:proofErr w:type="spellStart"/>
      <w:r w:rsidRPr="00A0464B">
        <w:rPr>
          <w:rFonts w:ascii="Arial" w:hAnsi="Arial" w:cs="Arial"/>
          <w:szCs w:val="22"/>
        </w:rPr>
        <w:t>MRA</w:t>
      </w:r>
      <w:proofErr w:type="spellEnd"/>
      <w:r w:rsidRPr="00A0464B">
        <w:rPr>
          <w:rFonts w:ascii="Arial" w:hAnsi="Arial" w:cs="Arial"/>
          <w:szCs w:val="22"/>
        </w:rPr>
        <w:t xml:space="preserve"> Council on whether signatory status of the AB in the </w:t>
      </w:r>
      <w:proofErr w:type="spellStart"/>
      <w:r w:rsidRPr="00A0464B">
        <w:rPr>
          <w:rFonts w:ascii="Arial" w:hAnsi="Arial" w:cs="Arial"/>
          <w:szCs w:val="22"/>
        </w:rPr>
        <w:t>MRA</w:t>
      </w:r>
      <w:proofErr w:type="spellEnd"/>
      <w:r w:rsidRPr="00A0464B">
        <w:rPr>
          <w:rFonts w:ascii="Arial" w:hAnsi="Arial" w:cs="Arial"/>
          <w:szCs w:val="22"/>
        </w:rPr>
        <w:t xml:space="preserve"> should be granted or continued, the interval before the next evaluation, and any other follow-up actions</w:t>
      </w:r>
      <w:r w:rsidR="00BB405F" w:rsidRPr="00A0464B">
        <w:rPr>
          <w:rFonts w:ascii="Arial" w:hAnsi="Arial" w:cs="Arial"/>
          <w:szCs w:val="22"/>
        </w:rPr>
        <w:t xml:space="preserve">. </w:t>
      </w:r>
      <w:r w:rsidRPr="00A0464B">
        <w:rPr>
          <w:rFonts w:ascii="Arial" w:hAnsi="Arial" w:cs="Arial"/>
          <w:szCs w:val="22"/>
        </w:rPr>
        <w:t xml:space="preserve">The ERP </w:t>
      </w:r>
      <w:r w:rsidRPr="00A0464B">
        <w:rPr>
          <w:rFonts w:ascii="Arial" w:hAnsi="Arial" w:cs="Arial"/>
          <w:szCs w:val="22"/>
        </w:rPr>
        <w:lastRenderedPageBreak/>
        <w:t>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79DCF35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w:t>
      </w:r>
      <w:proofErr w:type="spellStart"/>
      <w:r w:rsidRPr="00A0464B">
        <w:rPr>
          <w:rFonts w:ascii="Arial" w:hAnsi="Arial" w:cs="Arial"/>
          <w:szCs w:val="22"/>
        </w:rPr>
        <w:t>MRA</w:t>
      </w:r>
      <w:proofErr w:type="spellEnd"/>
      <w:r w:rsidRPr="00A0464B">
        <w:rPr>
          <w:rFonts w:ascii="Arial" w:hAnsi="Arial" w:cs="Arial"/>
          <w:szCs w:val="22"/>
        </w:rPr>
        <w:t xml:space="preserve"> Council</w:t>
      </w:r>
      <w:r w:rsidR="00BB405F" w:rsidRPr="00A0464B">
        <w:rPr>
          <w:rFonts w:ascii="Arial" w:hAnsi="Arial" w:cs="Arial"/>
          <w:szCs w:val="22"/>
        </w:rPr>
        <w:t xml:space="preserve">. </w:t>
      </w:r>
      <w:r w:rsidRPr="00A0464B">
        <w:rPr>
          <w:rFonts w:ascii="Arial" w:hAnsi="Arial" w:cs="Arial"/>
          <w:szCs w:val="22"/>
        </w:rPr>
        <w:t xml:space="preserve">Such resolution is required before the ERP can make a recommendation to the </w:t>
      </w:r>
      <w:proofErr w:type="spellStart"/>
      <w:r w:rsidRPr="00A0464B">
        <w:rPr>
          <w:rFonts w:ascii="Arial" w:hAnsi="Arial" w:cs="Arial"/>
          <w:szCs w:val="22"/>
        </w:rPr>
        <w:t>MRA</w:t>
      </w:r>
      <w:proofErr w:type="spellEnd"/>
      <w:r w:rsidRPr="00A0464B">
        <w:rPr>
          <w:rFonts w:ascii="Arial" w:hAnsi="Arial" w:cs="Arial"/>
          <w:szCs w:val="22"/>
        </w:rPr>
        <w:t xml:space="preserve">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w:t>
      </w:r>
      <w:proofErr w:type="spellStart"/>
      <w:r w:rsidRPr="00A0464B">
        <w:rPr>
          <w:rFonts w:ascii="Arial" w:hAnsi="Arial" w:cs="Arial"/>
          <w:szCs w:val="22"/>
        </w:rPr>
        <w:t>MRA</w:t>
      </w:r>
      <w:proofErr w:type="spellEnd"/>
      <w:r w:rsidRPr="00A0464B">
        <w:rPr>
          <w:rFonts w:ascii="Arial" w:hAnsi="Arial" w:cs="Arial"/>
          <w:szCs w:val="22"/>
        </w:rPr>
        <w:t xml:space="preserve">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 xml:space="preserve">ERP RECOMMENDATION TO </w:t>
      </w:r>
      <w:proofErr w:type="spellStart"/>
      <w:r w:rsidRPr="00247241">
        <w:rPr>
          <w:rFonts w:ascii="Arial" w:hAnsi="Arial" w:cs="Arial"/>
          <w:b/>
          <w:szCs w:val="22"/>
        </w:rPr>
        <w:t>MRA</w:t>
      </w:r>
      <w:proofErr w:type="spellEnd"/>
      <w:r w:rsidRPr="00247241">
        <w:rPr>
          <w:rFonts w:ascii="Arial" w:hAnsi="Arial" w:cs="Arial"/>
          <w:b/>
          <w:szCs w:val="22"/>
        </w:rPr>
        <w:t xml:space="preserve">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When ERP is satisfied that all issues have been addressed appropriately, they may make a suitable recommendation to </w:t>
      </w:r>
      <w:proofErr w:type="spellStart"/>
      <w:r w:rsidRPr="00A0464B">
        <w:rPr>
          <w:rFonts w:ascii="Arial" w:hAnsi="Arial" w:cs="Arial"/>
          <w:szCs w:val="22"/>
        </w:rPr>
        <w:t>MRA</w:t>
      </w:r>
      <w:proofErr w:type="spellEnd"/>
      <w:r w:rsidRPr="00A0464B">
        <w:rPr>
          <w:rFonts w:ascii="Arial" w:hAnsi="Arial" w:cs="Arial"/>
          <w:szCs w:val="22"/>
        </w:rPr>
        <w:t xml:space="preserve">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proofErr w:type="spellStart"/>
      <w:r w:rsidRPr="00A0464B">
        <w:rPr>
          <w:rFonts w:ascii="Arial" w:hAnsi="Arial" w:cs="Arial"/>
          <w:szCs w:val="22"/>
        </w:rPr>
        <w:t>MRA</w:t>
      </w:r>
      <w:proofErr w:type="spellEnd"/>
      <w:r w:rsidRPr="00A0464B">
        <w:rPr>
          <w:rFonts w:ascii="Arial" w:hAnsi="Arial" w:cs="Arial"/>
          <w:szCs w:val="22"/>
        </w:rPr>
        <w:t xml:space="preserve">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96" w:name="_Toc208592906"/>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96"/>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7E89C209"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w:t>
      </w:r>
      <w:r w:rsidR="00581A08">
        <w:rPr>
          <w:rFonts w:ascii="Arial" w:eastAsia="Times New Roman" w:hAnsi="Arial" w:cs="Arial"/>
          <w:szCs w:val="22"/>
          <w:lang w:eastAsia="en-AU"/>
        </w:rPr>
        <w:t xml:space="preserve"> F1.1</w:t>
      </w:r>
      <w:r w:rsidRPr="000B5E97">
        <w:rPr>
          <w:rFonts w:ascii="Arial" w:eastAsia="Times New Roman" w:hAnsi="Arial" w:cs="Arial"/>
          <w:szCs w:val="22"/>
          <w:lang w:eastAsia="en-AU"/>
        </w:rPr>
        <w:t>-A3</w:t>
      </w:r>
      <w:r w:rsidR="0044195B">
        <w:rPr>
          <w:rFonts w:ascii="Arial" w:eastAsia="Times New Roman" w:hAnsi="Arial" w:cs="Arial"/>
          <w:szCs w:val="22"/>
          <w:lang w:eastAsia="en-AU"/>
        </w:rPr>
        <w:t xml:space="preserve"> and </w:t>
      </w:r>
      <w:r w:rsidR="00B07956">
        <w:rPr>
          <w:rFonts w:ascii="Arial" w:eastAsia="Times New Roman" w:hAnsi="Arial" w:cs="Arial"/>
          <w:szCs w:val="22"/>
          <w:lang w:eastAsia="en-AU"/>
        </w:rPr>
        <w:t>the ‘</w:t>
      </w:r>
      <w:r w:rsidR="00B07956" w:rsidRPr="00B07956">
        <w:rPr>
          <w:rFonts w:ascii="Arial" w:eastAsia="Times New Roman" w:hAnsi="Arial" w:cs="Arial"/>
          <w:szCs w:val="22"/>
          <w:lang w:eastAsia="en-AU"/>
        </w:rPr>
        <w:t>AB’s Documents</w:t>
      </w:r>
      <w:r w:rsidR="00B07956">
        <w:rPr>
          <w:rFonts w:ascii="Arial" w:eastAsia="Times New Roman" w:hAnsi="Arial" w:cs="Arial"/>
          <w:szCs w:val="22"/>
          <w:lang w:eastAsia="en-AU"/>
        </w:rPr>
        <w:t xml:space="preserve">’ column in </w:t>
      </w:r>
      <w:r w:rsidR="0044195B">
        <w:rPr>
          <w:rFonts w:ascii="Arial" w:eastAsia="Times New Roman" w:hAnsi="Arial" w:cs="Arial"/>
          <w:szCs w:val="22"/>
          <w:lang w:eastAsia="en-AU"/>
        </w:rPr>
        <w:t xml:space="preserve">APAC </w:t>
      </w:r>
      <w:proofErr w:type="spellStart"/>
      <w:r w:rsidR="0044195B">
        <w:rPr>
          <w:rFonts w:ascii="Arial" w:eastAsia="Times New Roman" w:hAnsi="Arial" w:cs="Arial"/>
          <w:szCs w:val="22"/>
          <w:lang w:eastAsia="en-AU"/>
        </w:rPr>
        <w:t>FMRA</w:t>
      </w:r>
      <w:proofErr w:type="spellEnd"/>
      <w:r w:rsidR="0044195B">
        <w:rPr>
          <w:rFonts w:ascii="Arial" w:eastAsia="Times New Roman" w:hAnsi="Arial" w:cs="Arial"/>
          <w:szCs w:val="22"/>
          <w:lang w:eastAsia="en-AU"/>
        </w:rPr>
        <w:t>-019</w:t>
      </w:r>
      <w:r w:rsidRPr="000B5E97">
        <w:rPr>
          <w:rFonts w:ascii="Arial" w:eastAsia="Times New Roman" w:hAnsi="Arial" w:cs="Arial"/>
          <w:szCs w:val="22"/>
          <w:lang w:eastAsia="en-AU"/>
        </w:rPr>
        <w:t>;</w:t>
      </w:r>
    </w:p>
    <w:p w14:paraId="1BE8B219" w14:textId="77777777" w:rsidR="000D70FF" w:rsidRPr="000B5E97" w:rsidRDefault="000D70FF" w:rsidP="00321E4D">
      <w:pPr>
        <w:ind w:left="426" w:hanging="426"/>
        <w:rPr>
          <w:rFonts w:ascii="Arial" w:eastAsia="Times New Roman" w:hAnsi="Arial" w:cs="Arial"/>
          <w:szCs w:val="22"/>
          <w:lang w:eastAsia="en-AU"/>
        </w:rPr>
      </w:pPr>
    </w:p>
    <w:p w14:paraId="49053210" w14:textId="77777777" w:rsidR="000D70FF" w:rsidRPr="000B5E97" w:rsidRDefault="000D70FF" w:rsidP="00321E4D">
      <w:pPr>
        <w:tabs>
          <w:tab w:val="left" w:pos="1560"/>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321E4D">
      <w:pPr>
        <w:ind w:left="426" w:hanging="426"/>
        <w:rPr>
          <w:rFonts w:ascii="Arial" w:eastAsia="Times New Roman" w:hAnsi="Arial" w:cs="Arial"/>
          <w:szCs w:val="22"/>
          <w:lang w:eastAsia="en-AU"/>
        </w:rPr>
      </w:pPr>
    </w:p>
    <w:p w14:paraId="2B8F42C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321E4D">
      <w:pPr>
        <w:ind w:left="426" w:hanging="426"/>
        <w:rPr>
          <w:rFonts w:ascii="Arial" w:eastAsia="Times New Roman" w:hAnsi="Arial" w:cs="Arial"/>
          <w:szCs w:val="22"/>
          <w:lang w:eastAsia="en-AU"/>
        </w:rPr>
      </w:pPr>
    </w:p>
    <w:p w14:paraId="7BAF9B5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321E4D">
      <w:pPr>
        <w:ind w:left="426" w:hanging="426"/>
        <w:rPr>
          <w:rFonts w:ascii="Arial" w:eastAsia="Times New Roman" w:hAnsi="Arial" w:cs="Arial"/>
          <w:szCs w:val="22"/>
          <w:lang w:eastAsia="en-AU"/>
        </w:rPr>
      </w:pPr>
    </w:p>
    <w:p w14:paraId="3B156E9D"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321E4D">
      <w:pPr>
        <w:ind w:left="426" w:hanging="426"/>
        <w:rPr>
          <w:rFonts w:ascii="Arial" w:eastAsia="Times New Roman" w:hAnsi="Arial" w:cs="Arial"/>
          <w:szCs w:val="22"/>
          <w:lang w:eastAsia="en-AU"/>
        </w:rPr>
      </w:pPr>
    </w:p>
    <w:p w14:paraId="277D6C3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321E4D">
      <w:pPr>
        <w:ind w:left="426" w:hanging="426"/>
        <w:rPr>
          <w:rFonts w:ascii="Arial" w:eastAsia="Times New Roman" w:hAnsi="Arial" w:cs="Arial"/>
          <w:szCs w:val="22"/>
          <w:lang w:eastAsia="en-AU"/>
        </w:rPr>
      </w:pPr>
    </w:p>
    <w:p w14:paraId="022E46A2" w14:textId="77777777" w:rsidR="002611C0" w:rsidRDefault="000D70FF" w:rsidP="00321E4D">
      <w:pPr>
        <w:tabs>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written guidance, if any, provided for the calculation of measurement uncertainty for calibration laboratories, testing laboratories and </w:t>
      </w:r>
      <w:proofErr w:type="spellStart"/>
      <w:r w:rsidRPr="000B5E97">
        <w:rPr>
          <w:rFonts w:ascii="Arial" w:eastAsia="Times New Roman" w:hAnsi="Arial" w:cs="Arial"/>
          <w:szCs w:val="22"/>
          <w:lang w:eastAsia="en-AU"/>
        </w:rPr>
        <w:t>RMPs</w:t>
      </w:r>
      <w:proofErr w:type="spellEnd"/>
      <w:r w:rsidRPr="000B5E97">
        <w:rPr>
          <w:rFonts w:ascii="Arial" w:eastAsia="Times New Roman" w:hAnsi="Arial" w:cs="Arial"/>
          <w:szCs w:val="22"/>
          <w:lang w:eastAsia="en-AU"/>
        </w:rPr>
        <w:t>;</w:t>
      </w:r>
    </w:p>
    <w:p w14:paraId="4DF72E6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EBBECC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321E4D">
        <w:rPr>
          <w:rFonts w:ascii="Arial" w:eastAsia="Times New Roman" w:hAnsi="Arial" w:cs="Arial"/>
          <w:szCs w:val="22"/>
          <w:lang w:eastAsia="en-AU"/>
        </w:rPr>
        <w:t xml:space="preserve"> </w:t>
      </w:r>
    </w:p>
    <w:p w14:paraId="2A76589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93186B4"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2F93757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321E4D">
        <w:rPr>
          <w:rFonts w:ascii="Arial" w:eastAsia="Times New Roman" w:hAnsi="Arial" w:cs="Arial"/>
          <w:szCs w:val="22"/>
          <w:lang w:eastAsia="en-AU"/>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321E4D">
      <w:pPr>
        <w:ind w:left="426"/>
        <w:rPr>
          <w:rFonts w:ascii="Arial" w:eastAsia="Times New Roman" w:hAnsi="Arial" w:cs="Arial"/>
          <w:szCs w:val="22"/>
          <w:lang w:eastAsia="en-AU"/>
        </w:rPr>
      </w:pPr>
    </w:p>
    <w:p w14:paraId="51BCDE7A" w14:textId="75E8B5FC" w:rsidR="000D70FF" w:rsidRPr="000B5E97" w:rsidRDefault="00016FF2"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sidDel="00016FF2">
        <w:rPr>
          <w:rFonts w:ascii="Arial" w:eastAsia="Times New Roman" w:hAnsi="Arial" w:cs="Arial"/>
          <w:szCs w:val="22"/>
          <w:lang w:eastAsia="en-AU"/>
        </w:rPr>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321E4D">
      <w:pPr>
        <w:ind w:left="426"/>
        <w:rPr>
          <w:rFonts w:ascii="Arial" w:eastAsia="Times New Roman" w:hAnsi="Arial" w:cs="Arial"/>
          <w:szCs w:val="22"/>
          <w:lang w:eastAsia="en-AU"/>
        </w:rPr>
      </w:pPr>
    </w:p>
    <w:p w14:paraId="0C348C63" w14:textId="7B9A89C4" w:rsidR="002611C0" w:rsidRDefault="000D70FF" w:rsidP="00321E4D">
      <w:pPr>
        <w:tabs>
          <w:tab w:val="left" w:pos="1134"/>
          <w:tab w:val="left" w:pos="1985"/>
          <w:tab w:val="left" w:pos="2694"/>
          <w:tab w:val="left" w:pos="3969"/>
          <w:tab w:val="left" w:pos="5670"/>
        </w:tabs>
        <w:ind w:left="981" w:hanging="555"/>
        <w:rPr>
          <w:rFonts w:ascii="Arial" w:eastAsia="Times New Roman" w:hAnsi="Arial" w:cs="Arial"/>
          <w:szCs w:val="22"/>
          <w:lang w:eastAsia="en-AU"/>
        </w:rPr>
      </w:pPr>
      <w:r w:rsidRPr="000B5E97">
        <w:rPr>
          <w:rFonts w:ascii="Arial" w:eastAsia="Times New Roman" w:hAnsi="Arial" w:cs="Arial"/>
          <w:szCs w:val="22"/>
          <w:lang w:eastAsia="en-AU"/>
        </w:rPr>
        <w:lastRenderedPageBreak/>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5DF7892E"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419E6FC2"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proofErr w:type="spellStart"/>
      <w:r w:rsidRPr="00321E4D">
        <w:rPr>
          <w:rFonts w:ascii="Arial" w:eastAsia="Times New Roman" w:hAnsi="Arial" w:cs="Arial"/>
          <w:szCs w:val="22"/>
          <w:lang w:eastAsia="en-AU"/>
        </w:rPr>
        <w:t>Comité</w:t>
      </w:r>
      <w:proofErr w:type="spellEnd"/>
      <w:r w:rsidRPr="00321E4D">
        <w:rPr>
          <w:rFonts w:ascii="Arial" w:eastAsia="Times New Roman" w:hAnsi="Arial" w:cs="Arial"/>
          <w:szCs w:val="22"/>
          <w:lang w:eastAsia="en-AU"/>
        </w:rPr>
        <w:t xml:space="preserve"> Internationale des </w:t>
      </w:r>
      <w:proofErr w:type="spellStart"/>
      <w:r w:rsidRPr="00321E4D">
        <w:rPr>
          <w:rFonts w:ascii="Arial" w:eastAsia="Times New Roman" w:hAnsi="Arial" w:cs="Arial"/>
          <w:szCs w:val="22"/>
          <w:lang w:eastAsia="en-AU"/>
        </w:rPr>
        <w:t>Poids</w:t>
      </w:r>
      <w:proofErr w:type="spellEnd"/>
      <w:r w:rsidRPr="00321E4D">
        <w:rPr>
          <w:rFonts w:ascii="Arial" w:eastAsia="Times New Roman" w:hAnsi="Arial" w:cs="Arial"/>
          <w:szCs w:val="22"/>
          <w:lang w:eastAsia="en-AU"/>
        </w:rPr>
        <w:t xml:space="preserve"> et des </w:t>
      </w:r>
      <w:proofErr w:type="spellStart"/>
      <w:r w:rsidRPr="00321E4D">
        <w:rPr>
          <w:rFonts w:ascii="Arial" w:eastAsia="Times New Roman" w:hAnsi="Arial" w:cs="Arial"/>
          <w:szCs w:val="22"/>
          <w:lang w:eastAsia="en-AU"/>
        </w:rPr>
        <w:t>Mésures</w:t>
      </w:r>
      <w:proofErr w:type="spellEnd"/>
      <w:r w:rsidRPr="00321E4D">
        <w:rPr>
          <w:rFonts w:ascii="Arial" w:eastAsia="Times New Roman" w:hAnsi="Arial" w:cs="Arial"/>
          <w:szCs w:val="22"/>
          <w:lang w:eastAsia="en-AU"/>
        </w:rPr>
        <w:t xml:space="preserve"> (</w:t>
      </w:r>
      <w:proofErr w:type="spellStart"/>
      <w:r w:rsidRPr="00321E4D">
        <w:rPr>
          <w:rFonts w:ascii="Arial" w:eastAsia="Times New Roman" w:hAnsi="Arial" w:cs="Arial"/>
          <w:szCs w:val="22"/>
          <w:lang w:eastAsia="en-AU"/>
        </w:rPr>
        <w:t>CIPM</w:t>
      </w:r>
      <w:proofErr w:type="spellEnd"/>
      <w:r w:rsidRPr="00321E4D">
        <w:rPr>
          <w:rFonts w:ascii="Arial" w:eastAsia="Times New Roman" w:hAnsi="Arial" w:cs="Arial"/>
          <w:szCs w:val="22"/>
          <w:lang w:eastAsia="en-AU"/>
        </w:rPr>
        <w:t>), Asia Pacific Metrology Programme (APMP) or other Regional Metrology Organisations (RMOs)).</w:t>
      </w:r>
    </w:p>
    <w:p w14:paraId="76323F2A"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00AE185C" w14:textId="33B164B8" w:rsidR="000D70FF" w:rsidRPr="00321E4D" w:rsidRDefault="000D70FF" w:rsidP="00321E4D">
      <w:pPr>
        <w:tabs>
          <w:tab w:val="left" w:pos="1843"/>
          <w:tab w:val="left" w:pos="2694"/>
          <w:tab w:val="left" w:pos="3969"/>
          <w:tab w:val="left" w:pos="5670"/>
        </w:tabs>
        <w:ind w:left="1277" w:hanging="851"/>
        <w:rPr>
          <w:rFonts w:ascii="Arial" w:eastAsia="Times New Roman" w:hAnsi="Arial" w:cs="Arial"/>
          <w:i/>
          <w:iCs/>
          <w:sz w:val="20"/>
          <w:lang w:val="en-US" w:eastAsia="en-AU"/>
        </w:rPr>
      </w:pPr>
      <w:r w:rsidRPr="00321E4D">
        <w:rPr>
          <w:rFonts w:ascii="Arial" w:eastAsia="Times New Roman" w:hAnsi="Arial" w:cs="Arial"/>
          <w:i/>
          <w:iCs/>
          <w:sz w:val="20"/>
          <w:lang w:eastAsia="en-AU"/>
        </w:rPr>
        <w:t>N</w:t>
      </w:r>
      <w:r w:rsidR="00321E4D" w:rsidRPr="00321E4D">
        <w:rPr>
          <w:rFonts w:ascii="Arial" w:eastAsia="Times New Roman" w:hAnsi="Arial" w:cs="Arial"/>
          <w:i/>
          <w:iCs/>
          <w:sz w:val="20"/>
          <w:lang w:eastAsia="en-AU"/>
        </w:rPr>
        <w:t>OTE</w:t>
      </w:r>
      <w:r w:rsidR="00321E4D" w:rsidRPr="00321E4D">
        <w:rPr>
          <w:rFonts w:ascii="Arial" w:eastAsia="Times New Roman" w:hAnsi="Arial" w:cs="Arial"/>
          <w:i/>
          <w:iCs/>
          <w:sz w:val="20"/>
          <w:lang w:eastAsia="en-AU"/>
        </w:rPr>
        <w:tab/>
      </w:r>
      <w:r w:rsidRPr="00321E4D">
        <w:rPr>
          <w:rFonts w:ascii="Arial" w:eastAsia="Times New Roman" w:hAnsi="Arial" w:cs="Arial"/>
          <w:i/>
          <w:iCs/>
          <w:sz w:val="20"/>
          <w:lang w:eastAsia="en-AU"/>
        </w:rPr>
        <w:t xml:space="preserve">The list of </w:t>
      </w:r>
      <w:proofErr w:type="spellStart"/>
      <w:r w:rsidRPr="00321E4D">
        <w:rPr>
          <w:rFonts w:ascii="Arial" w:eastAsia="Times New Roman" w:hAnsi="Arial" w:cs="Arial"/>
          <w:i/>
          <w:iCs/>
          <w:sz w:val="20"/>
          <w:lang w:eastAsia="en-AU"/>
        </w:rPr>
        <w:t>CIPM</w:t>
      </w:r>
      <w:proofErr w:type="spellEnd"/>
      <w:r w:rsidRPr="00321E4D">
        <w:rPr>
          <w:rFonts w:ascii="Arial" w:eastAsia="Times New Roman" w:hAnsi="Arial" w:cs="Arial"/>
          <w:i/>
          <w:iCs/>
          <w:sz w:val="20"/>
          <w:lang w:eastAsia="en-AU"/>
        </w:rPr>
        <w:t xml:space="preserve"> and RMO key comparisons is available on the BIPM (Bureau Internationale des </w:t>
      </w:r>
      <w:proofErr w:type="spellStart"/>
      <w:r w:rsidRPr="00321E4D">
        <w:rPr>
          <w:rFonts w:ascii="Arial" w:eastAsia="Times New Roman" w:hAnsi="Arial" w:cs="Arial"/>
          <w:i/>
          <w:iCs/>
          <w:sz w:val="20"/>
          <w:lang w:eastAsia="en-AU"/>
        </w:rPr>
        <w:t>Poids</w:t>
      </w:r>
      <w:proofErr w:type="spellEnd"/>
      <w:r w:rsidRPr="00321E4D">
        <w:rPr>
          <w:rFonts w:ascii="Arial" w:eastAsia="Times New Roman" w:hAnsi="Arial" w:cs="Arial"/>
          <w:i/>
          <w:iCs/>
          <w:sz w:val="20"/>
          <w:lang w:eastAsia="en-AU"/>
        </w:rPr>
        <w:t xml:space="preserve"> et des </w:t>
      </w:r>
      <w:proofErr w:type="spellStart"/>
      <w:r w:rsidRPr="00321E4D">
        <w:rPr>
          <w:rFonts w:ascii="Arial" w:eastAsia="Times New Roman" w:hAnsi="Arial" w:cs="Arial"/>
          <w:i/>
          <w:iCs/>
          <w:sz w:val="20"/>
          <w:lang w:eastAsia="en-AU"/>
        </w:rPr>
        <w:t>Mésures</w:t>
      </w:r>
      <w:proofErr w:type="spellEnd"/>
      <w:r w:rsidRPr="00321E4D">
        <w:rPr>
          <w:rFonts w:ascii="Arial" w:eastAsia="Times New Roman" w:hAnsi="Arial" w:cs="Arial"/>
          <w:i/>
          <w:iCs/>
          <w:sz w:val="20"/>
          <w:lang w:eastAsia="en-AU"/>
        </w:rPr>
        <w:t>) website</w:t>
      </w:r>
      <w:r w:rsidRPr="00321E4D">
        <w:rPr>
          <w:rFonts w:ascii="Arial" w:eastAsia="Times New Roman" w:hAnsi="Arial" w:cs="Arial"/>
          <w:i/>
          <w:iCs/>
          <w:sz w:val="20"/>
          <w:lang w:val="en-US" w:eastAsia="en-AU"/>
        </w:rPr>
        <w:t xml:space="preserve"> (http://kcdb.bipm.org/).</w:t>
      </w:r>
      <w:r w:rsidRPr="00321E4D">
        <w:rPr>
          <w:rFonts w:ascii="Arial" w:eastAsia="Times New Roman" w:hAnsi="Arial" w:cs="Arial"/>
          <w:i/>
          <w:iCs/>
          <w:sz w:val="20"/>
          <w:lang w:val="en-US" w:eastAsia="en-AU"/>
        </w:rPr>
        <w:br/>
      </w:r>
    </w:p>
    <w:p w14:paraId="31E93CB1" w14:textId="77777777" w:rsidR="000D70FF" w:rsidRPr="00923E3E" w:rsidRDefault="000D70FF" w:rsidP="00321E4D">
      <w:pPr>
        <w:tabs>
          <w:tab w:val="left" w:pos="3261"/>
        </w:tabs>
        <w:ind w:left="426" w:hanging="426"/>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321E4D">
      <w:pPr>
        <w:ind w:left="426" w:hanging="426"/>
        <w:rPr>
          <w:rFonts w:ascii="Arial" w:eastAsia="Times New Roman" w:hAnsi="Arial" w:cs="Arial"/>
          <w:szCs w:val="22"/>
          <w:lang w:eastAsia="en-AU"/>
        </w:rPr>
      </w:pPr>
    </w:p>
    <w:p w14:paraId="7431F396" w14:textId="7777777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4527500" w14:textId="62518E9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If the directory is published through the Internet, the web site address of the directory should be given;</w:t>
      </w:r>
    </w:p>
    <w:p w14:paraId="0A5F5047"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05976E04"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B2ECD36"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7328183D"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3DDBB8C5" w14:textId="02157CB8" w:rsidR="00E75B36" w:rsidRPr="00A90145" w:rsidRDefault="000D70FF" w:rsidP="00321E4D">
      <w:pPr>
        <w:spacing w:after="220"/>
        <w:ind w:left="426" w:hanging="426"/>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7B2385">
      <w:headerReference w:type="default" r:id="rId15"/>
      <w:footerReference w:type="default" r:id="rId16"/>
      <w:headerReference w:type="first" r:id="rId17"/>
      <w:footerReference w:type="first" r:id="rId18"/>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F7DC" w14:textId="77777777" w:rsidR="00703D27" w:rsidRDefault="00703D27">
      <w:r>
        <w:separator/>
      </w:r>
    </w:p>
  </w:endnote>
  <w:endnote w:type="continuationSeparator" w:id="0">
    <w:p w14:paraId="671598FD" w14:textId="77777777" w:rsidR="00703D27" w:rsidRDefault="00703D27">
      <w:r>
        <w:continuationSeparator/>
      </w:r>
    </w:p>
  </w:endnote>
  <w:endnote w:type="continuationNotice" w:id="1">
    <w:p w14:paraId="52D7B6F5" w14:textId="77777777" w:rsidR="00703D27" w:rsidRPr="00380812" w:rsidRDefault="00703D27">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718920C3" wp14:editId="34BAD6DF">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AA1C4"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3892C47F" w14:textId="77777777" w:rsidR="00703D27" w:rsidRPr="00CF2B53" w:rsidRDefault="00703D27"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p w14:paraId="245F8A4F" w14:textId="4CFE343D" w:rsidR="00206C6B" w:rsidRPr="00764E80" w:rsidRDefault="00206C6B" w:rsidP="00BE1900">
        <w:pPr>
          <w:pStyle w:val="Footer"/>
          <w:pBdr>
            <w:top w:val="single" w:sz="4" w:space="1" w:color="auto"/>
          </w:pBdr>
          <w:jc w:val="right"/>
          <w:rPr>
            <w:b/>
            <w:bCs/>
            <w:sz w:val="16"/>
            <w:szCs w:val="16"/>
          </w:rPr>
        </w:pPr>
      </w:p>
      <w:tbl>
        <w:tblPr>
          <w:tblStyle w:val="TableGrid"/>
          <w:tblW w:w="8648" w:type="dxa"/>
          <w:tblLook w:val="04A0" w:firstRow="1" w:lastRow="0" w:firstColumn="1" w:lastColumn="0" w:noHBand="0" w:noVBand="1"/>
        </w:tblPr>
        <w:tblGrid>
          <w:gridCol w:w="2694"/>
          <w:gridCol w:w="3118"/>
          <w:gridCol w:w="2836"/>
        </w:tblGrid>
        <w:tr w:rsidR="00206C6B" w:rsidRPr="00764E80" w14:paraId="587D9713" w14:textId="77777777" w:rsidTr="00650CBB">
          <w:tc>
            <w:tcPr>
              <w:tcW w:w="2694" w:type="dxa"/>
              <w:tcBorders>
                <w:top w:val="nil"/>
                <w:left w:val="nil"/>
                <w:bottom w:val="nil"/>
                <w:right w:val="nil"/>
              </w:tcBorders>
            </w:tcPr>
            <w:p w14:paraId="1F9702BA" w14:textId="7F8694D0" w:rsidR="00206C6B" w:rsidRPr="00764E80" w:rsidRDefault="00206C6B" w:rsidP="003C0694">
              <w:pPr>
                <w:pStyle w:val="Footer"/>
                <w:jc w:val="left"/>
                <w:rPr>
                  <w:sz w:val="16"/>
                  <w:szCs w:val="16"/>
                </w:rPr>
              </w:pPr>
              <w:r w:rsidRPr="00764E80">
                <w:rPr>
                  <w:sz w:val="16"/>
                  <w:szCs w:val="16"/>
                </w:rPr>
                <w:t xml:space="preserve">Issue: </w:t>
              </w:r>
              <w:r w:rsidR="005854E2">
                <w:rPr>
                  <w:sz w:val="16"/>
                  <w:szCs w:val="16"/>
                </w:rPr>
                <w:t>1.</w:t>
              </w:r>
              <w:r w:rsidR="003306D6">
                <w:rPr>
                  <w:sz w:val="16"/>
                  <w:szCs w:val="16"/>
                </w:rPr>
                <w:t>30</w:t>
              </w:r>
            </w:p>
          </w:tc>
          <w:tc>
            <w:tcPr>
              <w:tcW w:w="3118" w:type="dxa"/>
              <w:tcBorders>
                <w:top w:val="nil"/>
                <w:left w:val="nil"/>
                <w:bottom w:val="nil"/>
                <w:right w:val="nil"/>
              </w:tcBorders>
            </w:tcPr>
            <w:p w14:paraId="7F504E9E" w14:textId="6ECE0455" w:rsidR="00206C6B" w:rsidRPr="00764E80" w:rsidRDefault="00206C6B" w:rsidP="002F0807">
              <w:pPr>
                <w:pStyle w:val="Footer"/>
                <w:jc w:val="center"/>
                <w:rPr>
                  <w:sz w:val="16"/>
                  <w:szCs w:val="16"/>
                </w:rPr>
              </w:pPr>
              <w:r w:rsidRPr="00764E80">
                <w:rPr>
                  <w:sz w:val="16"/>
                  <w:szCs w:val="16"/>
                </w:rPr>
                <w:t>Issue Date:</w:t>
              </w:r>
              <w:r w:rsidR="00D34579">
                <w:rPr>
                  <w:sz w:val="16"/>
                  <w:szCs w:val="16"/>
                </w:rPr>
                <w:t xml:space="preserve"> </w:t>
              </w:r>
              <w:r w:rsidR="003306D6">
                <w:rPr>
                  <w:sz w:val="16"/>
                  <w:szCs w:val="16"/>
                </w:rPr>
                <w:t>12 September</w:t>
              </w:r>
              <w:r w:rsidR="00A10282">
                <w:rPr>
                  <w:sz w:val="16"/>
                  <w:szCs w:val="16"/>
                </w:rPr>
                <w:t xml:space="preserve"> </w:t>
              </w:r>
              <w:r w:rsidR="00D34579">
                <w:rPr>
                  <w:sz w:val="16"/>
                  <w:szCs w:val="16"/>
                </w:rPr>
                <w:t>2025</w:t>
              </w:r>
            </w:p>
          </w:tc>
          <w:tc>
            <w:tcPr>
              <w:tcW w:w="2836" w:type="dxa"/>
              <w:tcBorders>
                <w:top w:val="nil"/>
                <w:left w:val="nil"/>
                <w:bottom w:val="nil"/>
                <w:right w:val="nil"/>
              </w:tcBorders>
            </w:tcPr>
            <w:p w14:paraId="46E3F096" w14:textId="77777777" w:rsidR="00723986" w:rsidRDefault="00206C6B" w:rsidP="006535D3">
              <w:pPr>
                <w:pStyle w:val="Footer"/>
                <w:jc w:val="right"/>
                <w:rPr>
                  <w:bCs/>
                  <w:sz w:val="16"/>
                  <w:szCs w:val="16"/>
                </w:rPr>
              </w:pPr>
              <w:r w:rsidRPr="00764E80">
                <w:rPr>
                  <w:sz w:val="16"/>
                  <w:szCs w:val="16"/>
                </w:rPr>
                <w:t xml:space="preserve">Page </w:t>
              </w:r>
              <w:r w:rsidRPr="00764E80">
                <w:rPr>
                  <w:bCs/>
                  <w:sz w:val="16"/>
                  <w:szCs w:val="16"/>
                </w:rPr>
                <w:fldChar w:fldCharType="begin"/>
              </w:r>
              <w:r w:rsidRPr="00764E80">
                <w:rPr>
                  <w:bCs/>
                  <w:sz w:val="16"/>
                  <w:szCs w:val="16"/>
                </w:rPr>
                <w:instrText xml:space="preserve"> PAGE </w:instrText>
              </w:r>
              <w:r w:rsidRPr="00764E80">
                <w:rPr>
                  <w:bCs/>
                  <w:sz w:val="16"/>
                  <w:szCs w:val="16"/>
                </w:rPr>
                <w:fldChar w:fldCharType="separate"/>
              </w:r>
              <w:r w:rsidRPr="00764E80">
                <w:rPr>
                  <w:bCs/>
                  <w:sz w:val="16"/>
                  <w:szCs w:val="16"/>
                </w:rPr>
                <w:t>17</w:t>
              </w:r>
              <w:r w:rsidRPr="00764E80">
                <w:rPr>
                  <w:bCs/>
                  <w:sz w:val="16"/>
                  <w:szCs w:val="16"/>
                </w:rPr>
                <w:fldChar w:fldCharType="end"/>
              </w:r>
              <w:r w:rsidRPr="00764E80">
                <w:rPr>
                  <w:sz w:val="16"/>
                  <w:szCs w:val="16"/>
                </w:rPr>
                <w:t xml:space="preserve"> of </w:t>
              </w:r>
              <w:r w:rsidRPr="00764E80">
                <w:rPr>
                  <w:bCs/>
                  <w:sz w:val="16"/>
                  <w:szCs w:val="16"/>
                </w:rPr>
                <w:fldChar w:fldCharType="begin"/>
              </w:r>
              <w:r w:rsidRPr="00764E80">
                <w:rPr>
                  <w:bCs/>
                  <w:sz w:val="16"/>
                  <w:szCs w:val="16"/>
                </w:rPr>
                <w:instrText xml:space="preserve"> NUMPAGES  </w:instrText>
              </w:r>
              <w:r w:rsidRPr="00764E80">
                <w:rPr>
                  <w:bCs/>
                  <w:sz w:val="16"/>
                  <w:szCs w:val="16"/>
                </w:rPr>
                <w:fldChar w:fldCharType="separate"/>
              </w:r>
              <w:r w:rsidRPr="00764E80">
                <w:rPr>
                  <w:bCs/>
                  <w:sz w:val="16"/>
                  <w:szCs w:val="16"/>
                </w:rPr>
                <w:t>42</w:t>
              </w:r>
              <w:r w:rsidRPr="00764E80">
                <w:rPr>
                  <w:bCs/>
                  <w:sz w:val="16"/>
                  <w:szCs w:val="16"/>
                </w:rPr>
                <w:fldChar w:fldCharType="end"/>
              </w:r>
            </w:p>
            <w:p w14:paraId="46E4F451" w14:textId="3155E2A0" w:rsidR="00206C6B" w:rsidRPr="00764E80" w:rsidRDefault="00000000" w:rsidP="006535D3">
              <w:pPr>
                <w:pStyle w:val="Footer"/>
                <w:jc w:val="right"/>
                <w:rPr>
                  <w:sz w:val="16"/>
                  <w:szCs w:val="16"/>
                </w:rPr>
              </w:pPr>
            </w:p>
          </w:tc>
        </w:tr>
      </w:tbl>
    </w:sdtContent>
  </w:sdt>
  <w:p w14:paraId="73554651" w14:textId="77777777" w:rsidR="00206C6B" w:rsidRPr="00764E80" w:rsidRDefault="00206C6B" w:rsidP="00A90CD8">
    <w:pPr>
      <w:pStyle w:val="Footer"/>
      <w:pBdr>
        <w:top w:val="single" w:sz="4" w:space="1" w:color="auto"/>
      </w:pBd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206C6B" w:rsidRPr="00ED2809" w:rsidRDefault="00206C6B"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206C6B" w:rsidRDefault="0020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4885" w14:textId="77777777" w:rsidR="00703D27" w:rsidRDefault="00703D27">
      <w:r>
        <w:separator/>
      </w:r>
    </w:p>
  </w:footnote>
  <w:footnote w:type="continuationSeparator" w:id="0">
    <w:p w14:paraId="4F7715FC" w14:textId="77777777" w:rsidR="00703D27" w:rsidRDefault="0070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7D9E6501" w:rsidR="00206C6B" w:rsidRPr="00F13E10" w:rsidRDefault="00206C6B"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proofErr w:type="spellStart"/>
    <w:r>
      <w:rPr>
        <w:i/>
        <w:color w:val="365F91" w:themeColor="accent1" w:themeShade="BF"/>
        <w:sz w:val="24"/>
        <w:szCs w:val="24"/>
      </w:rPr>
      <w:t>MRA</w:t>
    </w:r>
    <w:proofErr w:type="spellEnd"/>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00525F2C">
      <w:rPr>
        <w:i/>
        <w:color w:val="365F91" w:themeColor="accent1" w:themeShade="BF"/>
        <w:sz w:val="24"/>
        <w:szCs w:val="24"/>
      </w:rPr>
      <w:t>APAC</w:t>
    </w:r>
    <w:r w:rsidRPr="00632BE2">
      <w:rPr>
        <w:i/>
        <w:color w:val="365F91" w:themeColor="accent1" w:themeShade="BF"/>
        <w:sz w:val="24"/>
        <w:szCs w:val="24"/>
      </w:rPr>
      <w:t xml:space="preserve"> Mutual</w:t>
    </w:r>
    <w:r>
      <w:rPr>
        <w:i/>
        <w:color w:val="365F91" w:themeColor="accent1" w:themeShade="BF"/>
        <w:sz w:val="24"/>
        <w:szCs w:val="24"/>
      </w:rPr>
      <w:t xml:space="preserve"> </w:t>
    </w:r>
    <w:r w:rsidRPr="00632BE2">
      <w:rPr>
        <w:i/>
        <w:color w:val="365F91" w:themeColor="accent1" w:themeShade="BF"/>
        <w:sz w:val="24"/>
        <w:szCs w:val="24"/>
      </w:rPr>
      <w:t>Recognition A</w:t>
    </w:r>
    <w:r w:rsidR="00525F2C">
      <w:rPr>
        <w:i/>
        <w:color w:val="365F91" w:themeColor="accent1" w:themeShade="BF"/>
        <w:sz w:val="24"/>
        <w:szCs w:val="24"/>
      </w:rPr>
      <w:t>rrangement Procedures</w:t>
    </w:r>
  </w:p>
  <w:p w14:paraId="74BE5B08" w14:textId="77777777" w:rsidR="00206C6B" w:rsidRPr="009D0AAE" w:rsidRDefault="00206C6B">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206C6B" w:rsidRPr="007C3199" w:rsidRDefault="00206C6B" w:rsidP="00004315">
    <w:pPr>
      <w:pStyle w:val="CoverPartyNames"/>
      <w:rPr>
        <w:color w:val="365F91" w:themeColor="accent1" w:themeShade="BF"/>
      </w:rPr>
    </w:pPr>
    <w:bookmarkStart w:id="97" w:name="_Hlk491774868"/>
    <w:r w:rsidRPr="007C3199">
      <w:rPr>
        <w:b/>
        <w:color w:val="365F91" w:themeColor="accent1" w:themeShade="BF"/>
      </w:rPr>
      <w:t>APAC</w:t>
    </w:r>
    <w:r>
      <w:rPr>
        <w:color w:val="365F91" w:themeColor="accent1" w:themeShade="BF"/>
      </w:rPr>
      <w:t xml:space="preserve"> XXX</w:t>
    </w:r>
  </w:p>
  <w:bookmarkEnd w:id="97"/>
  <w:p w14:paraId="6356EBE2" w14:textId="77777777" w:rsidR="00206C6B" w:rsidRDefault="0020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57175E3"/>
    <w:multiLevelType w:val="multilevel"/>
    <w:tmpl w:val="B3EC10D2"/>
    <w:lvl w:ilvl="0">
      <w:start w:val="1"/>
      <w:numFmt w:val="lowerLetter"/>
      <w:lvlText w:val="%1)"/>
      <w:lvlJc w:val="left"/>
      <w:pPr>
        <w:tabs>
          <w:tab w:val="num" w:pos="1211"/>
        </w:tabs>
        <w:ind w:left="1211" w:hanging="360"/>
      </w:pPr>
      <w:rPr>
        <w:rFonts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BA5682E"/>
    <w:multiLevelType w:val="hybridMultilevel"/>
    <w:tmpl w:val="CF46534E"/>
    <w:lvl w:ilvl="0" w:tplc="0C09001B">
      <w:start w:val="1"/>
      <w:numFmt w:val="lowerRoman"/>
      <w:lvlText w:val="%1."/>
      <w:lvlJc w:val="righ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5" w15:restartNumberingAfterBreak="0">
    <w:nsid w:val="149E159A"/>
    <w:multiLevelType w:val="hybridMultilevel"/>
    <w:tmpl w:val="5B6226F4"/>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14B4615D"/>
    <w:multiLevelType w:val="hybridMultilevel"/>
    <w:tmpl w:val="F1E0C60A"/>
    <w:lvl w:ilvl="0" w:tplc="E422A26A">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71BD9"/>
    <w:multiLevelType w:val="hybridMultilevel"/>
    <w:tmpl w:val="02E8D9DE"/>
    <w:lvl w:ilvl="0" w:tplc="353813A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8" w15:restartNumberingAfterBreak="0">
    <w:nsid w:val="29AD1D30"/>
    <w:multiLevelType w:val="hybridMultilevel"/>
    <w:tmpl w:val="C5DAD280"/>
    <w:lvl w:ilvl="0" w:tplc="C6A8BD8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E42BD"/>
    <w:multiLevelType w:val="hybridMultilevel"/>
    <w:tmpl w:val="1C426E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F7A0FF2"/>
    <w:multiLevelType w:val="multilevel"/>
    <w:tmpl w:val="B2C4BE14"/>
    <w:lvl w:ilvl="0">
      <w:start w:val="1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265213"/>
    <w:multiLevelType w:val="multilevel"/>
    <w:tmpl w:val="6DD60D9E"/>
    <w:lvl w:ilvl="0">
      <w:start w:val="1"/>
      <w:numFmt w:val="lowerLetter"/>
      <w:lvlText w:val="%1)"/>
      <w:lvlJc w:val="left"/>
      <w:pPr>
        <w:tabs>
          <w:tab w:val="num" w:pos="1170"/>
        </w:tabs>
        <w:ind w:left="1170" w:hanging="360"/>
      </w:pPr>
      <w:rPr>
        <w:rFonts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3" w15:restartNumberingAfterBreak="0">
    <w:nsid w:val="313D2E4E"/>
    <w:multiLevelType w:val="hybridMultilevel"/>
    <w:tmpl w:val="F36C34B2"/>
    <w:lvl w:ilvl="0" w:tplc="0C09001B">
      <w:start w:val="1"/>
      <w:numFmt w:val="lowerRoman"/>
      <w:lvlText w:val="%1."/>
      <w:lvlJc w:val="right"/>
      <w:pPr>
        <w:ind w:left="193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5" w15:restartNumberingAfterBreak="0">
    <w:nsid w:val="3AA57DF2"/>
    <w:multiLevelType w:val="hybridMultilevel"/>
    <w:tmpl w:val="F7A63786"/>
    <w:lvl w:ilvl="0" w:tplc="0C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8"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43AE3F61"/>
    <w:multiLevelType w:val="hybridMultilevel"/>
    <w:tmpl w:val="978A0BD6"/>
    <w:lvl w:ilvl="0" w:tplc="0C09001B">
      <w:start w:val="1"/>
      <w:numFmt w:val="lowerRoman"/>
      <w:lvlText w:val="%1."/>
      <w:lvlJc w:val="right"/>
      <w:pPr>
        <w:ind w:left="1931" w:hanging="360"/>
      </w:pPr>
      <w:rPr>
        <w:rFonts w:hint="default"/>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0" w15:restartNumberingAfterBreak="0">
    <w:nsid w:val="489414F6"/>
    <w:multiLevelType w:val="hybridMultilevel"/>
    <w:tmpl w:val="5CE421F6"/>
    <w:lvl w:ilvl="0" w:tplc="8766C06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70B91"/>
    <w:multiLevelType w:val="hybridMultilevel"/>
    <w:tmpl w:val="BBE61E30"/>
    <w:lvl w:ilvl="0" w:tplc="6090E72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90433"/>
    <w:multiLevelType w:val="multilevel"/>
    <w:tmpl w:val="F13E7CC4"/>
    <w:lvl w:ilvl="0">
      <w:start w:val="1"/>
      <w:numFmt w:val="decimal"/>
      <w:pStyle w:val="ITISHeading1"/>
      <w:lvlText w:val="%1."/>
      <w:lvlJc w:val="left"/>
      <w:pPr>
        <w:tabs>
          <w:tab w:val="num" w:pos="851"/>
        </w:tabs>
        <w:ind w:left="851" w:hanging="851"/>
      </w:pPr>
      <w:rPr>
        <w:rFonts w:ascii="Arial" w:hAnsi="Arial" w:cs="Arial" w:hint="default"/>
        <w:b/>
        <w:i w:val="0"/>
        <w:color w:val="auto"/>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3" w15:restartNumberingAfterBreak="0">
    <w:nsid w:val="4E0A1D69"/>
    <w:multiLevelType w:val="hybridMultilevel"/>
    <w:tmpl w:val="00F28DE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A07EA9"/>
    <w:multiLevelType w:val="hybridMultilevel"/>
    <w:tmpl w:val="00F28DE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26"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EF0529"/>
    <w:multiLevelType w:val="hybridMultilevel"/>
    <w:tmpl w:val="7C148A92"/>
    <w:lvl w:ilvl="0" w:tplc="0C09001B">
      <w:start w:val="1"/>
      <w:numFmt w:val="lowerRoman"/>
      <w:lvlText w:val="%1."/>
      <w:lvlJc w:val="righ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8" w15:restartNumberingAfterBreak="0">
    <w:nsid w:val="61A07119"/>
    <w:multiLevelType w:val="hybridMultilevel"/>
    <w:tmpl w:val="1ABCF83C"/>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9" w15:restartNumberingAfterBreak="0">
    <w:nsid w:val="61EB4DF3"/>
    <w:multiLevelType w:val="multilevel"/>
    <w:tmpl w:val="4EA0C1CC"/>
    <w:lvl w:ilvl="0">
      <w:start w:val="1"/>
      <w:numFmt w:val="decimal"/>
      <w:lvlText w:val="%1."/>
      <w:lvlJc w:val="left"/>
      <w:pPr>
        <w:tabs>
          <w:tab w:val="num" w:pos="851"/>
        </w:tabs>
        <w:ind w:left="851" w:hanging="851"/>
      </w:pPr>
      <w:rPr>
        <w:rFonts w:ascii="Arial" w:hAnsi="Arial" w:cs="Arial" w:hint="default"/>
        <w:b/>
        <w:i w:val="0"/>
        <w:sz w:val="22"/>
        <w:szCs w:val="22"/>
      </w:rPr>
    </w:lvl>
    <w:lvl w:ilvl="1">
      <w:start w:val="1"/>
      <w:numFmt w:val="decimal"/>
      <w:lvlText w:val="%1.%2"/>
      <w:lvlJc w:val="left"/>
      <w:pPr>
        <w:tabs>
          <w:tab w:val="num" w:pos="1135"/>
        </w:tabs>
        <w:ind w:left="1135" w:hanging="851"/>
      </w:pPr>
      <w:rPr>
        <w:rFonts w:ascii="Arial" w:hAnsi="Arial" w:cs="Arial" w:hint="default"/>
        <w:b/>
        <w:i w:val="0"/>
        <w:sz w:val="22"/>
        <w:szCs w:val="22"/>
      </w:rPr>
    </w:lvl>
    <w:lvl w:ilvl="2">
      <w:start w:val="1"/>
      <w:numFmt w:val="lowerLetter"/>
      <w:lvlText w:val="(%3)"/>
      <w:lvlJc w:val="left"/>
      <w:pPr>
        <w:tabs>
          <w:tab w:val="num" w:pos="1418"/>
        </w:tabs>
        <w:ind w:left="1418" w:hanging="567"/>
      </w:pPr>
      <w:rPr>
        <w:rFonts w:hint="default"/>
      </w:rPr>
    </w:lvl>
    <w:lvl w:ilvl="3">
      <w:start w:val="1"/>
      <w:numFmt w:val="lowerRoman"/>
      <w:lvlText w:val="%4."/>
      <w:lvlJc w:val="right"/>
      <w:pPr>
        <w:ind w:left="1764" w:hanging="360"/>
      </w:pPr>
    </w:lvl>
    <w:lvl w:ilvl="4">
      <w:start w:val="1"/>
      <w:numFmt w:val="lowerRoman"/>
      <w:lvlText w:val="%5."/>
      <w:lvlJc w:val="right"/>
      <w:pPr>
        <w:ind w:left="2651" w:hanging="360"/>
      </w:pPr>
    </w:lvl>
    <w:lvl w:ilvl="5">
      <w:start w:val="1"/>
      <w:numFmt w:val="lowerLetter"/>
      <w:lvlText w:val="%6)"/>
      <w:lvlJc w:val="left"/>
      <w:pPr>
        <w:tabs>
          <w:tab w:val="num" w:pos="3992"/>
        </w:tabs>
        <w:ind w:left="3992" w:hanging="850"/>
      </w:pPr>
      <w:rPr>
        <w:rFonts w:hint="default"/>
      </w:rPr>
    </w:lvl>
    <w:lvl w:ilvl="6">
      <w:start w:val="1"/>
      <w:numFmt w:val="lowerRoman"/>
      <w:lvlText w:val="%7)"/>
      <w:lvlJc w:val="left"/>
      <w:pPr>
        <w:tabs>
          <w:tab w:val="num" w:pos="4842"/>
        </w:tabs>
        <w:ind w:left="4842" w:hanging="850"/>
      </w:pPr>
      <w:rPr>
        <w:rFonts w:hint="default"/>
      </w:rPr>
    </w:lvl>
    <w:lvl w:ilvl="7">
      <w:start w:val="1"/>
      <w:numFmt w:val="upperLetter"/>
      <w:lvlText w:val="%8."/>
      <w:lvlJc w:val="left"/>
      <w:pPr>
        <w:tabs>
          <w:tab w:val="num" w:pos="5693"/>
        </w:tabs>
        <w:ind w:left="5693" w:hanging="851"/>
      </w:pPr>
      <w:rPr>
        <w:rFonts w:hint="default"/>
      </w:rPr>
    </w:lvl>
    <w:lvl w:ilvl="8">
      <w:start w:val="1"/>
      <w:numFmt w:val="lowerRoman"/>
      <w:lvlText w:val="(%9)"/>
      <w:lvlJc w:val="left"/>
      <w:pPr>
        <w:tabs>
          <w:tab w:val="num" w:pos="6543"/>
        </w:tabs>
        <w:ind w:left="6543" w:hanging="709"/>
      </w:pPr>
      <w:rPr>
        <w:rFonts w:hint="default"/>
      </w:rPr>
    </w:lvl>
  </w:abstractNum>
  <w:abstractNum w:abstractNumId="30"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5CA306E"/>
    <w:multiLevelType w:val="hybridMultilevel"/>
    <w:tmpl w:val="5E02DBE4"/>
    <w:lvl w:ilvl="0" w:tplc="3164146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A73A2"/>
    <w:multiLevelType w:val="hybridMultilevel"/>
    <w:tmpl w:val="A0C8C820"/>
    <w:lvl w:ilvl="0" w:tplc="2D743FBC">
      <w:start w:val="1"/>
      <w:numFmt w:val="lowerLetter"/>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46BAC"/>
    <w:multiLevelType w:val="hybridMultilevel"/>
    <w:tmpl w:val="F7E6BEC8"/>
    <w:lvl w:ilvl="0" w:tplc="D71626EC">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35"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77E711B"/>
    <w:multiLevelType w:val="hybridMultilevel"/>
    <w:tmpl w:val="CC9650C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8A24053"/>
    <w:multiLevelType w:val="hybridMultilevel"/>
    <w:tmpl w:val="EAB6F8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59011795">
    <w:abstractNumId w:val="22"/>
  </w:num>
  <w:num w:numId="2" w16cid:durableId="1719283095">
    <w:abstractNumId w:val="17"/>
  </w:num>
  <w:num w:numId="3" w16cid:durableId="1416515852">
    <w:abstractNumId w:val="16"/>
  </w:num>
  <w:num w:numId="4" w16cid:durableId="338238461">
    <w:abstractNumId w:val="35"/>
  </w:num>
  <w:num w:numId="5" w16cid:durableId="157158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051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639798">
    <w:abstractNumId w:val="25"/>
  </w:num>
  <w:num w:numId="8" w16cid:durableId="404181010">
    <w:abstractNumId w:val="14"/>
  </w:num>
  <w:num w:numId="9" w16cid:durableId="226916822">
    <w:abstractNumId w:val="9"/>
  </w:num>
  <w:num w:numId="10" w16cid:durableId="1043410217">
    <w:abstractNumId w:val="3"/>
  </w:num>
  <w:num w:numId="11" w16cid:durableId="445009705">
    <w:abstractNumId w:val="18"/>
  </w:num>
  <w:num w:numId="12" w16cid:durableId="69232903">
    <w:abstractNumId w:val="30"/>
  </w:num>
  <w:num w:numId="13" w16cid:durableId="573246478">
    <w:abstractNumId w:val="21"/>
  </w:num>
  <w:num w:numId="14" w16cid:durableId="1259215883">
    <w:abstractNumId w:val="37"/>
  </w:num>
  <w:num w:numId="15" w16cid:durableId="1233733014">
    <w:abstractNumId w:val="24"/>
  </w:num>
  <w:num w:numId="16" w16cid:durableId="217322776">
    <w:abstractNumId w:val="23"/>
  </w:num>
  <w:num w:numId="17" w16cid:durableId="79759463">
    <w:abstractNumId w:val="10"/>
  </w:num>
  <w:num w:numId="18" w16cid:durableId="1785424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52311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6535963">
    <w:abstractNumId w:val="29"/>
  </w:num>
  <w:num w:numId="21" w16cid:durableId="1431897167">
    <w:abstractNumId w:val="36"/>
  </w:num>
  <w:num w:numId="22" w16cid:durableId="407384631">
    <w:abstractNumId w:val="28"/>
  </w:num>
  <w:num w:numId="23" w16cid:durableId="467866039">
    <w:abstractNumId w:val="19"/>
  </w:num>
  <w:num w:numId="24" w16cid:durableId="899705203">
    <w:abstractNumId w:val="7"/>
  </w:num>
  <w:num w:numId="25" w16cid:durableId="195655326">
    <w:abstractNumId w:val="4"/>
  </w:num>
  <w:num w:numId="26" w16cid:durableId="1802073196">
    <w:abstractNumId w:val="5"/>
  </w:num>
  <w:num w:numId="27" w16cid:durableId="528643023">
    <w:abstractNumId w:val="6"/>
  </w:num>
  <w:num w:numId="28" w16cid:durableId="360017576">
    <w:abstractNumId w:val="13"/>
  </w:num>
  <w:num w:numId="29" w16cid:durableId="1989357393">
    <w:abstractNumId w:val="31"/>
  </w:num>
  <w:num w:numId="30" w16cid:durableId="1512143720">
    <w:abstractNumId w:val="8"/>
  </w:num>
  <w:num w:numId="31" w16cid:durableId="1140001838">
    <w:abstractNumId w:val="33"/>
  </w:num>
  <w:num w:numId="32" w16cid:durableId="1126701546">
    <w:abstractNumId w:val="32"/>
  </w:num>
  <w:num w:numId="33" w16cid:durableId="640842604">
    <w:abstractNumId w:val="15"/>
  </w:num>
  <w:num w:numId="34" w16cid:durableId="745540689">
    <w:abstractNumId w:val="27"/>
  </w:num>
  <w:num w:numId="35" w16cid:durableId="16832385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1087543">
    <w:abstractNumId w:val="22"/>
    <w:lvlOverride w:ilvl="0">
      <w:startOverride w:val="27"/>
    </w:lvlOverride>
  </w:num>
  <w:num w:numId="37" w16cid:durableId="779184693">
    <w:abstractNumId w:val="20"/>
  </w:num>
  <w:num w:numId="38" w16cid:durableId="1197083797">
    <w:abstractNumId w:val="2"/>
  </w:num>
  <w:num w:numId="39" w16cid:durableId="1523205529">
    <w:abstractNumId w:val="12"/>
  </w:num>
  <w:num w:numId="40" w16cid:durableId="128365367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0468"/>
    <w:rsid w:val="00001207"/>
    <w:rsid w:val="00001CD0"/>
    <w:rsid w:val="000020F0"/>
    <w:rsid w:val="0000411A"/>
    <w:rsid w:val="00004315"/>
    <w:rsid w:val="00004599"/>
    <w:rsid w:val="00004A3E"/>
    <w:rsid w:val="00004FEB"/>
    <w:rsid w:val="000051A1"/>
    <w:rsid w:val="00005240"/>
    <w:rsid w:val="00005685"/>
    <w:rsid w:val="000068C4"/>
    <w:rsid w:val="00007D8D"/>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6DEB"/>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5B2A"/>
    <w:rsid w:val="000364E3"/>
    <w:rsid w:val="000374AB"/>
    <w:rsid w:val="00040F43"/>
    <w:rsid w:val="00041308"/>
    <w:rsid w:val="00041A2E"/>
    <w:rsid w:val="000420D5"/>
    <w:rsid w:val="0004290A"/>
    <w:rsid w:val="000430DA"/>
    <w:rsid w:val="00043461"/>
    <w:rsid w:val="000448E6"/>
    <w:rsid w:val="00044A1E"/>
    <w:rsid w:val="00045622"/>
    <w:rsid w:val="00045F77"/>
    <w:rsid w:val="00046E4C"/>
    <w:rsid w:val="00047214"/>
    <w:rsid w:val="0005129F"/>
    <w:rsid w:val="000514E6"/>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2EA7"/>
    <w:rsid w:val="000731DE"/>
    <w:rsid w:val="00075259"/>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4B5F"/>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5E97"/>
    <w:rsid w:val="000A624B"/>
    <w:rsid w:val="000A659A"/>
    <w:rsid w:val="000A7B3D"/>
    <w:rsid w:val="000A7E5A"/>
    <w:rsid w:val="000A7EFE"/>
    <w:rsid w:val="000B0DDD"/>
    <w:rsid w:val="000B2091"/>
    <w:rsid w:val="000B297D"/>
    <w:rsid w:val="000B421F"/>
    <w:rsid w:val="000B4D30"/>
    <w:rsid w:val="000B59A7"/>
    <w:rsid w:val="000B6192"/>
    <w:rsid w:val="000B67BA"/>
    <w:rsid w:val="000B6C96"/>
    <w:rsid w:val="000B7785"/>
    <w:rsid w:val="000B7794"/>
    <w:rsid w:val="000B7CDD"/>
    <w:rsid w:val="000C00FD"/>
    <w:rsid w:val="000C0323"/>
    <w:rsid w:val="000C1CE0"/>
    <w:rsid w:val="000C34CA"/>
    <w:rsid w:val="000C4026"/>
    <w:rsid w:val="000C5F0F"/>
    <w:rsid w:val="000C623E"/>
    <w:rsid w:val="000C6C00"/>
    <w:rsid w:val="000D0979"/>
    <w:rsid w:val="000D206F"/>
    <w:rsid w:val="000D247B"/>
    <w:rsid w:val="000D2A4A"/>
    <w:rsid w:val="000D3E3A"/>
    <w:rsid w:val="000D45D8"/>
    <w:rsid w:val="000D4925"/>
    <w:rsid w:val="000D4E52"/>
    <w:rsid w:val="000D5814"/>
    <w:rsid w:val="000D5858"/>
    <w:rsid w:val="000D593F"/>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24F6"/>
    <w:rsid w:val="000F5642"/>
    <w:rsid w:val="000F5CA8"/>
    <w:rsid w:val="000F5CF2"/>
    <w:rsid w:val="000F5F14"/>
    <w:rsid w:val="000F6247"/>
    <w:rsid w:val="000F656C"/>
    <w:rsid w:val="000F7E57"/>
    <w:rsid w:val="0010001D"/>
    <w:rsid w:val="00100895"/>
    <w:rsid w:val="0010189F"/>
    <w:rsid w:val="0010215D"/>
    <w:rsid w:val="0010373E"/>
    <w:rsid w:val="00103961"/>
    <w:rsid w:val="00103EE2"/>
    <w:rsid w:val="001055A9"/>
    <w:rsid w:val="001056DA"/>
    <w:rsid w:val="0010583A"/>
    <w:rsid w:val="00106FC5"/>
    <w:rsid w:val="00107A2E"/>
    <w:rsid w:val="00107CC1"/>
    <w:rsid w:val="00110850"/>
    <w:rsid w:val="001109B4"/>
    <w:rsid w:val="00110E95"/>
    <w:rsid w:val="00111071"/>
    <w:rsid w:val="00111A81"/>
    <w:rsid w:val="001122F0"/>
    <w:rsid w:val="001147E9"/>
    <w:rsid w:val="001160E6"/>
    <w:rsid w:val="00116BAC"/>
    <w:rsid w:val="001172A6"/>
    <w:rsid w:val="00121C2F"/>
    <w:rsid w:val="001223B6"/>
    <w:rsid w:val="00122A1A"/>
    <w:rsid w:val="00122C5E"/>
    <w:rsid w:val="00126733"/>
    <w:rsid w:val="0012688F"/>
    <w:rsid w:val="001268B3"/>
    <w:rsid w:val="001268C8"/>
    <w:rsid w:val="00126E80"/>
    <w:rsid w:val="00126E91"/>
    <w:rsid w:val="00127572"/>
    <w:rsid w:val="001304CD"/>
    <w:rsid w:val="00130623"/>
    <w:rsid w:val="00130AA2"/>
    <w:rsid w:val="00131028"/>
    <w:rsid w:val="0013167E"/>
    <w:rsid w:val="0013247D"/>
    <w:rsid w:val="001327D3"/>
    <w:rsid w:val="00132FD2"/>
    <w:rsid w:val="001334C8"/>
    <w:rsid w:val="00133758"/>
    <w:rsid w:val="00133B00"/>
    <w:rsid w:val="00134419"/>
    <w:rsid w:val="00135567"/>
    <w:rsid w:val="00136584"/>
    <w:rsid w:val="0013661C"/>
    <w:rsid w:val="00136C47"/>
    <w:rsid w:val="00136EFE"/>
    <w:rsid w:val="00136F10"/>
    <w:rsid w:val="00137A32"/>
    <w:rsid w:val="00141574"/>
    <w:rsid w:val="00142803"/>
    <w:rsid w:val="00143430"/>
    <w:rsid w:val="00144594"/>
    <w:rsid w:val="00144A1A"/>
    <w:rsid w:val="001508E6"/>
    <w:rsid w:val="001521C9"/>
    <w:rsid w:val="00152300"/>
    <w:rsid w:val="00153AEA"/>
    <w:rsid w:val="00153C95"/>
    <w:rsid w:val="00154FD3"/>
    <w:rsid w:val="0015712E"/>
    <w:rsid w:val="00160129"/>
    <w:rsid w:val="00160267"/>
    <w:rsid w:val="00160607"/>
    <w:rsid w:val="00160BBF"/>
    <w:rsid w:val="00160F25"/>
    <w:rsid w:val="00162098"/>
    <w:rsid w:val="00163C7C"/>
    <w:rsid w:val="00164635"/>
    <w:rsid w:val="001659E2"/>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6FEC"/>
    <w:rsid w:val="0017740B"/>
    <w:rsid w:val="00177D5B"/>
    <w:rsid w:val="001809AD"/>
    <w:rsid w:val="00182D66"/>
    <w:rsid w:val="001830B3"/>
    <w:rsid w:val="0018441F"/>
    <w:rsid w:val="0018534C"/>
    <w:rsid w:val="00185411"/>
    <w:rsid w:val="00185487"/>
    <w:rsid w:val="00185AB7"/>
    <w:rsid w:val="00190734"/>
    <w:rsid w:val="001916B8"/>
    <w:rsid w:val="00192E3D"/>
    <w:rsid w:val="001934E8"/>
    <w:rsid w:val="00193CA0"/>
    <w:rsid w:val="00193D4D"/>
    <w:rsid w:val="00194CEE"/>
    <w:rsid w:val="00194D70"/>
    <w:rsid w:val="00194DB3"/>
    <w:rsid w:val="00195322"/>
    <w:rsid w:val="00196524"/>
    <w:rsid w:val="00196FD0"/>
    <w:rsid w:val="0019786F"/>
    <w:rsid w:val="001A00F5"/>
    <w:rsid w:val="001A0E0F"/>
    <w:rsid w:val="001A13F5"/>
    <w:rsid w:val="001A1891"/>
    <w:rsid w:val="001A21A2"/>
    <w:rsid w:val="001A25DD"/>
    <w:rsid w:val="001A3154"/>
    <w:rsid w:val="001A4C86"/>
    <w:rsid w:val="001A53A7"/>
    <w:rsid w:val="001A5B07"/>
    <w:rsid w:val="001A6849"/>
    <w:rsid w:val="001A72D4"/>
    <w:rsid w:val="001B031B"/>
    <w:rsid w:val="001B0E26"/>
    <w:rsid w:val="001B1055"/>
    <w:rsid w:val="001B24DE"/>
    <w:rsid w:val="001B58CB"/>
    <w:rsid w:val="001B5FC5"/>
    <w:rsid w:val="001B786E"/>
    <w:rsid w:val="001C0089"/>
    <w:rsid w:val="001C1372"/>
    <w:rsid w:val="001C2733"/>
    <w:rsid w:val="001C2C41"/>
    <w:rsid w:val="001C2EE6"/>
    <w:rsid w:val="001C3F3A"/>
    <w:rsid w:val="001C456C"/>
    <w:rsid w:val="001C50ED"/>
    <w:rsid w:val="001C531E"/>
    <w:rsid w:val="001C582D"/>
    <w:rsid w:val="001C683F"/>
    <w:rsid w:val="001C6B9A"/>
    <w:rsid w:val="001D0A50"/>
    <w:rsid w:val="001D118D"/>
    <w:rsid w:val="001D305A"/>
    <w:rsid w:val="001D31A3"/>
    <w:rsid w:val="001D36AC"/>
    <w:rsid w:val="001D4731"/>
    <w:rsid w:val="001D48A6"/>
    <w:rsid w:val="001D5C36"/>
    <w:rsid w:val="001D6C74"/>
    <w:rsid w:val="001D756F"/>
    <w:rsid w:val="001D79D6"/>
    <w:rsid w:val="001D7A37"/>
    <w:rsid w:val="001D7D3C"/>
    <w:rsid w:val="001E0CD6"/>
    <w:rsid w:val="001E2ABF"/>
    <w:rsid w:val="001E2CCF"/>
    <w:rsid w:val="001E304F"/>
    <w:rsid w:val="001E3FB9"/>
    <w:rsid w:val="001E5C8E"/>
    <w:rsid w:val="001E6727"/>
    <w:rsid w:val="001E6B91"/>
    <w:rsid w:val="001E6C96"/>
    <w:rsid w:val="001E6F33"/>
    <w:rsid w:val="001E72C6"/>
    <w:rsid w:val="001E7BD3"/>
    <w:rsid w:val="001E7D2F"/>
    <w:rsid w:val="001F0DBD"/>
    <w:rsid w:val="001F2446"/>
    <w:rsid w:val="001F31A7"/>
    <w:rsid w:val="001F3DAD"/>
    <w:rsid w:val="001F4DB8"/>
    <w:rsid w:val="001F588B"/>
    <w:rsid w:val="001F5FC3"/>
    <w:rsid w:val="001F640F"/>
    <w:rsid w:val="001F6C25"/>
    <w:rsid w:val="001F7432"/>
    <w:rsid w:val="001F7B49"/>
    <w:rsid w:val="002038EC"/>
    <w:rsid w:val="00203C95"/>
    <w:rsid w:val="002063EE"/>
    <w:rsid w:val="00206C6B"/>
    <w:rsid w:val="00206F99"/>
    <w:rsid w:val="00207DDD"/>
    <w:rsid w:val="00210EB9"/>
    <w:rsid w:val="002159BC"/>
    <w:rsid w:val="00216125"/>
    <w:rsid w:val="002178D8"/>
    <w:rsid w:val="00217990"/>
    <w:rsid w:val="00217F1D"/>
    <w:rsid w:val="0022000E"/>
    <w:rsid w:val="00220B4C"/>
    <w:rsid w:val="002210F6"/>
    <w:rsid w:val="002215E9"/>
    <w:rsid w:val="00222B04"/>
    <w:rsid w:val="00223250"/>
    <w:rsid w:val="002240B7"/>
    <w:rsid w:val="0022412C"/>
    <w:rsid w:val="002257FC"/>
    <w:rsid w:val="0022633F"/>
    <w:rsid w:val="00227143"/>
    <w:rsid w:val="002276AC"/>
    <w:rsid w:val="00227C22"/>
    <w:rsid w:val="002316EB"/>
    <w:rsid w:val="00232128"/>
    <w:rsid w:val="002322BA"/>
    <w:rsid w:val="002334DF"/>
    <w:rsid w:val="0023374E"/>
    <w:rsid w:val="002337E4"/>
    <w:rsid w:val="002352E5"/>
    <w:rsid w:val="00236145"/>
    <w:rsid w:val="00237701"/>
    <w:rsid w:val="00237EC9"/>
    <w:rsid w:val="00240452"/>
    <w:rsid w:val="002415EF"/>
    <w:rsid w:val="002426D8"/>
    <w:rsid w:val="00242758"/>
    <w:rsid w:val="002464F4"/>
    <w:rsid w:val="00246726"/>
    <w:rsid w:val="0024675E"/>
    <w:rsid w:val="002503E5"/>
    <w:rsid w:val="00251187"/>
    <w:rsid w:val="00251B25"/>
    <w:rsid w:val="00251DC0"/>
    <w:rsid w:val="00251F8E"/>
    <w:rsid w:val="0025346A"/>
    <w:rsid w:val="00253AEA"/>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2706"/>
    <w:rsid w:val="0027300C"/>
    <w:rsid w:val="002736D5"/>
    <w:rsid w:val="00273D2F"/>
    <w:rsid w:val="00274475"/>
    <w:rsid w:val="00274EF6"/>
    <w:rsid w:val="002753B9"/>
    <w:rsid w:val="00277484"/>
    <w:rsid w:val="00277949"/>
    <w:rsid w:val="00280E0C"/>
    <w:rsid w:val="00282014"/>
    <w:rsid w:val="00282097"/>
    <w:rsid w:val="0028236D"/>
    <w:rsid w:val="00283435"/>
    <w:rsid w:val="00283BAB"/>
    <w:rsid w:val="0028632A"/>
    <w:rsid w:val="00286613"/>
    <w:rsid w:val="0029028B"/>
    <w:rsid w:val="00291010"/>
    <w:rsid w:val="00291ACE"/>
    <w:rsid w:val="00291F02"/>
    <w:rsid w:val="002923F4"/>
    <w:rsid w:val="002926C4"/>
    <w:rsid w:val="002937B4"/>
    <w:rsid w:val="00293A54"/>
    <w:rsid w:val="00294331"/>
    <w:rsid w:val="00294BA8"/>
    <w:rsid w:val="00296390"/>
    <w:rsid w:val="0029641D"/>
    <w:rsid w:val="002970BB"/>
    <w:rsid w:val="002A0147"/>
    <w:rsid w:val="002A35B8"/>
    <w:rsid w:val="002A372A"/>
    <w:rsid w:val="002A4739"/>
    <w:rsid w:val="002A56D8"/>
    <w:rsid w:val="002A6558"/>
    <w:rsid w:val="002A6BFC"/>
    <w:rsid w:val="002A7019"/>
    <w:rsid w:val="002A77D2"/>
    <w:rsid w:val="002A7945"/>
    <w:rsid w:val="002B12EA"/>
    <w:rsid w:val="002B2412"/>
    <w:rsid w:val="002B2D02"/>
    <w:rsid w:val="002B4F1C"/>
    <w:rsid w:val="002C075D"/>
    <w:rsid w:val="002C0C5F"/>
    <w:rsid w:val="002C105C"/>
    <w:rsid w:val="002C1469"/>
    <w:rsid w:val="002C23F7"/>
    <w:rsid w:val="002C3361"/>
    <w:rsid w:val="002C3F85"/>
    <w:rsid w:val="002C4BF6"/>
    <w:rsid w:val="002C5A76"/>
    <w:rsid w:val="002C5E12"/>
    <w:rsid w:val="002C78C8"/>
    <w:rsid w:val="002C7D58"/>
    <w:rsid w:val="002D04CB"/>
    <w:rsid w:val="002D1139"/>
    <w:rsid w:val="002D19D6"/>
    <w:rsid w:val="002D2DF5"/>
    <w:rsid w:val="002D3D2F"/>
    <w:rsid w:val="002D4C0F"/>
    <w:rsid w:val="002D4EEF"/>
    <w:rsid w:val="002D59F9"/>
    <w:rsid w:val="002D5BC3"/>
    <w:rsid w:val="002D664C"/>
    <w:rsid w:val="002D7034"/>
    <w:rsid w:val="002D7235"/>
    <w:rsid w:val="002E02DD"/>
    <w:rsid w:val="002E0304"/>
    <w:rsid w:val="002E0496"/>
    <w:rsid w:val="002E0DDA"/>
    <w:rsid w:val="002E306A"/>
    <w:rsid w:val="002E442C"/>
    <w:rsid w:val="002E59A2"/>
    <w:rsid w:val="002E6D6A"/>
    <w:rsid w:val="002E794C"/>
    <w:rsid w:val="002E7DDE"/>
    <w:rsid w:val="002F00F6"/>
    <w:rsid w:val="002F07A4"/>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607"/>
    <w:rsid w:val="00302A1E"/>
    <w:rsid w:val="00303607"/>
    <w:rsid w:val="00303877"/>
    <w:rsid w:val="00304E2F"/>
    <w:rsid w:val="00305352"/>
    <w:rsid w:val="003062C8"/>
    <w:rsid w:val="00310BC8"/>
    <w:rsid w:val="00310D32"/>
    <w:rsid w:val="00311414"/>
    <w:rsid w:val="00311E90"/>
    <w:rsid w:val="0031388A"/>
    <w:rsid w:val="0031689B"/>
    <w:rsid w:val="003210A9"/>
    <w:rsid w:val="003214D2"/>
    <w:rsid w:val="00321C7B"/>
    <w:rsid w:val="00321E4D"/>
    <w:rsid w:val="00322588"/>
    <w:rsid w:val="00322642"/>
    <w:rsid w:val="0032287F"/>
    <w:rsid w:val="00322D39"/>
    <w:rsid w:val="00322FD7"/>
    <w:rsid w:val="003247A7"/>
    <w:rsid w:val="003248AC"/>
    <w:rsid w:val="00326FD6"/>
    <w:rsid w:val="00330552"/>
    <w:rsid w:val="003306D6"/>
    <w:rsid w:val="00330B1E"/>
    <w:rsid w:val="003313AE"/>
    <w:rsid w:val="00331B81"/>
    <w:rsid w:val="00331E0F"/>
    <w:rsid w:val="00331EED"/>
    <w:rsid w:val="00332C27"/>
    <w:rsid w:val="00332D91"/>
    <w:rsid w:val="00332FC0"/>
    <w:rsid w:val="0033358E"/>
    <w:rsid w:val="003349B8"/>
    <w:rsid w:val="00334B5B"/>
    <w:rsid w:val="00335A20"/>
    <w:rsid w:val="00335D31"/>
    <w:rsid w:val="003362F1"/>
    <w:rsid w:val="00336B3D"/>
    <w:rsid w:val="0033703A"/>
    <w:rsid w:val="00337C02"/>
    <w:rsid w:val="003408C1"/>
    <w:rsid w:val="00341394"/>
    <w:rsid w:val="00341886"/>
    <w:rsid w:val="0034387F"/>
    <w:rsid w:val="00343C91"/>
    <w:rsid w:val="00344886"/>
    <w:rsid w:val="00345CBE"/>
    <w:rsid w:val="00346583"/>
    <w:rsid w:val="00347AEA"/>
    <w:rsid w:val="003513F9"/>
    <w:rsid w:val="00351730"/>
    <w:rsid w:val="00352673"/>
    <w:rsid w:val="00353311"/>
    <w:rsid w:val="00353FB3"/>
    <w:rsid w:val="00353FCB"/>
    <w:rsid w:val="00354942"/>
    <w:rsid w:val="003549A5"/>
    <w:rsid w:val="00354EC2"/>
    <w:rsid w:val="003554EB"/>
    <w:rsid w:val="003560F8"/>
    <w:rsid w:val="003563D3"/>
    <w:rsid w:val="00356548"/>
    <w:rsid w:val="00356645"/>
    <w:rsid w:val="0035692D"/>
    <w:rsid w:val="00356E6A"/>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240B"/>
    <w:rsid w:val="0037362C"/>
    <w:rsid w:val="003736D8"/>
    <w:rsid w:val="00375253"/>
    <w:rsid w:val="00375718"/>
    <w:rsid w:val="00375AD1"/>
    <w:rsid w:val="0037677A"/>
    <w:rsid w:val="00376AD9"/>
    <w:rsid w:val="00377504"/>
    <w:rsid w:val="00380812"/>
    <w:rsid w:val="00381634"/>
    <w:rsid w:val="003818A9"/>
    <w:rsid w:val="003829E5"/>
    <w:rsid w:val="0038411B"/>
    <w:rsid w:val="0038575D"/>
    <w:rsid w:val="0038589B"/>
    <w:rsid w:val="00385C25"/>
    <w:rsid w:val="00386003"/>
    <w:rsid w:val="003861D0"/>
    <w:rsid w:val="0038666F"/>
    <w:rsid w:val="00386B05"/>
    <w:rsid w:val="003870B2"/>
    <w:rsid w:val="0038732F"/>
    <w:rsid w:val="0038761B"/>
    <w:rsid w:val="00390510"/>
    <w:rsid w:val="00390F8C"/>
    <w:rsid w:val="003911F2"/>
    <w:rsid w:val="00392AC1"/>
    <w:rsid w:val="00393131"/>
    <w:rsid w:val="00394A48"/>
    <w:rsid w:val="0039514B"/>
    <w:rsid w:val="00396319"/>
    <w:rsid w:val="00396D87"/>
    <w:rsid w:val="00397EC5"/>
    <w:rsid w:val="003A036D"/>
    <w:rsid w:val="003A0C1D"/>
    <w:rsid w:val="003A1C15"/>
    <w:rsid w:val="003A3872"/>
    <w:rsid w:val="003A42AC"/>
    <w:rsid w:val="003A48F8"/>
    <w:rsid w:val="003A49A8"/>
    <w:rsid w:val="003A4EC7"/>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2A3C"/>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2ECE"/>
    <w:rsid w:val="003F3032"/>
    <w:rsid w:val="003F4622"/>
    <w:rsid w:val="003F4EF3"/>
    <w:rsid w:val="003F5F2F"/>
    <w:rsid w:val="003F6455"/>
    <w:rsid w:val="003F7A7C"/>
    <w:rsid w:val="004000F3"/>
    <w:rsid w:val="00401506"/>
    <w:rsid w:val="00401CF4"/>
    <w:rsid w:val="004025AC"/>
    <w:rsid w:val="00402D08"/>
    <w:rsid w:val="004030A4"/>
    <w:rsid w:val="004033D2"/>
    <w:rsid w:val="00404711"/>
    <w:rsid w:val="004047DC"/>
    <w:rsid w:val="0040487B"/>
    <w:rsid w:val="004054E0"/>
    <w:rsid w:val="00405998"/>
    <w:rsid w:val="004114F5"/>
    <w:rsid w:val="0041172F"/>
    <w:rsid w:val="004124D0"/>
    <w:rsid w:val="004129C6"/>
    <w:rsid w:val="004130C1"/>
    <w:rsid w:val="00413C78"/>
    <w:rsid w:val="00414CF8"/>
    <w:rsid w:val="00414D61"/>
    <w:rsid w:val="00415105"/>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2EB2"/>
    <w:rsid w:val="004331C5"/>
    <w:rsid w:val="00434696"/>
    <w:rsid w:val="00435A77"/>
    <w:rsid w:val="0044094A"/>
    <w:rsid w:val="00441673"/>
    <w:rsid w:val="0044195B"/>
    <w:rsid w:val="0044260D"/>
    <w:rsid w:val="0044278D"/>
    <w:rsid w:val="004429ED"/>
    <w:rsid w:val="00443D07"/>
    <w:rsid w:val="00444AC6"/>
    <w:rsid w:val="00445260"/>
    <w:rsid w:val="00445CF2"/>
    <w:rsid w:val="004463B0"/>
    <w:rsid w:val="00446A84"/>
    <w:rsid w:val="004471A9"/>
    <w:rsid w:val="0045163D"/>
    <w:rsid w:val="00451BD9"/>
    <w:rsid w:val="00451D91"/>
    <w:rsid w:val="00451FC1"/>
    <w:rsid w:val="00452BE3"/>
    <w:rsid w:val="00452F7B"/>
    <w:rsid w:val="00453730"/>
    <w:rsid w:val="0045456B"/>
    <w:rsid w:val="00457860"/>
    <w:rsid w:val="0046055E"/>
    <w:rsid w:val="004610B0"/>
    <w:rsid w:val="00461B5D"/>
    <w:rsid w:val="00462EF1"/>
    <w:rsid w:val="0046319F"/>
    <w:rsid w:val="00463ADB"/>
    <w:rsid w:val="0046403E"/>
    <w:rsid w:val="0046420D"/>
    <w:rsid w:val="00464557"/>
    <w:rsid w:val="00465CC0"/>
    <w:rsid w:val="00465DDE"/>
    <w:rsid w:val="0046627F"/>
    <w:rsid w:val="00466435"/>
    <w:rsid w:val="00466CCC"/>
    <w:rsid w:val="00472A3C"/>
    <w:rsid w:val="00473232"/>
    <w:rsid w:val="00473735"/>
    <w:rsid w:val="00473B1B"/>
    <w:rsid w:val="00474E76"/>
    <w:rsid w:val="00474F13"/>
    <w:rsid w:val="00475055"/>
    <w:rsid w:val="00476381"/>
    <w:rsid w:val="0047638F"/>
    <w:rsid w:val="004803D7"/>
    <w:rsid w:val="00480994"/>
    <w:rsid w:val="00480E34"/>
    <w:rsid w:val="00482E89"/>
    <w:rsid w:val="00482FA0"/>
    <w:rsid w:val="004835CC"/>
    <w:rsid w:val="004850CB"/>
    <w:rsid w:val="004851E3"/>
    <w:rsid w:val="00485A79"/>
    <w:rsid w:val="004867EC"/>
    <w:rsid w:val="004871F9"/>
    <w:rsid w:val="004872F2"/>
    <w:rsid w:val="004874D2"/>
    <w:rsid w:val="00487E01"/>
    <w:rsid w:val="004902DB"/>
    <w:rsid w:val="004910E9"/>
    <w:rsid w:val="004912E0"/>
    <w:rsid w:val="004920AB"/>
    <w:rsid w:val="004950F3"/>
    <w:rsid w:val="004951C2"/>
    <w:rsid w:val="00495CA1"/>
    <w:rsid w:val="00495ED2"/>
    <w:rsid w:val="004A0DE1"/>
    <w:rsid w:val="004A121E"/>
    <w:rsid w:val="004A1744"/>
    <w:rsid w:val="004A2EF9"/>
    <w:rsid w:val="004A3A71"/>
    <w:rsid w:val="004A3EF8"/>
    <w:rsid w:val="004A4112"/>
    <w:rsid w:val="004A6D95"/>
    <w:rsid w:val="004A7D9D"/>
    <w:rsid w:val="004B012C"/>
    <w:rsid w:val="004B0C8C"/>
    <w:rsid w:val="004B0E7C"/>
    <w:rsid w:val="004B25D3"/>
    <w:rsid w:val="004B2F5F"/>
    <w:rsid w:val="004B3F0B"/>
    <w:rsid w:val="004B45E8"/>
    <w:rsid w:val="004B4DC3"/>
    <w:rsid w:val="004B5825"/>
    <w:rsid w:val="004B622A"/>
    <w:rsid w:val="004B6640"/>
    <w:rsid w:val="004B7257"/>
    <w:rsid w:val="004B7B1B"/>
    <w:rsid w:val="004B7FDE"/>
    <w:rsid w:val="004C04D6"/>
    <w:rsid w:val="004C1D15"/>
    <w:rsid w:val="004C2054"/>
    <w:rsid w:val="004C2D3E"/>
    <w:rsid w:val="004C36C8"/>
    <w:rsid w:val="004C3BD3"/>
    <w:rsid w:val="004C4041"/>
    <w:rsid w:val="004C5030"/>
    <w:rsid w:val="004C653F"/>
    <w:rsid w:val="004C706D"/>
    <w:rsid w:val="004C79F1"/>
    <w:rsid w:val="004D059A"/>
    <w:rsid w:val="004D233D"/>
    <w:rsid w:val="004D2A4E"/>
    <w:rsid w:val="004D4F46"/>
    <w:rsid w:val="004D507B"/>
    <w:rsid w:val="004D5F5F"/>
    <w:rsid w:val="004D61F9"/>
    <w:rsid w:val="004D671A"/>
    <w:rsid w:val="004D6861"/>
    <w:rsid w:val="004D729B"/>
    <w:rsid w:val="004D748D"/>
    <w:rsid w:val="004D7AB7"/>
    <w:rsid w:val="004E00E2"/>
    <w:rsid w:val="004E0A69"/>
    <w:rsid w:val="004E0AD0"/>
    <w:rsid w:val="004E0AE4"/>
    <w:rsid w:val="004E2F71"/>
    <w:rsid w:val="004E6225"/>
    <w:rsid w:val="004E63A2"/>
    <w:rsid w:val="004E6B90"/>
    <w:rsid w:val="004E73DA"/>
    <w:rsid w:val="004E79A9"/>
    <w:rsid w:val="004F0AD4"/>
    <w:rsid w:val="004F2368"/>
    <w:rsid w:val="004F2DAE"/>
    <w:rsid w:val="004F3587"/>
    <w:rsid w:val="004F3668"/>
    <w:rsid w:val="004F423F"/>
    <w:rsid w:val="004F5C47"/>
    <w:rsid w:val="004F65F7"/>
    <w:rsid w:val="004F67CE"/>
    <w:rsid w:val="004F68B3"/>
    <w:rsid w:val="004F6C6D"/>
    <w:rsid w:val="004F7286"/>
    <w:rsid w:val="004F7885"/>
    <w:rsid w:val="00500855"/>
    <w:rsid w:val="00500A7D"/>
    <w:rsid w:val="00500B81"/>
    <w:rsid w:val="00500EAD"/>
    <w:rsid w:val="00501DBB"/>
    <w:rsid w:val="005026C3"/>
    <w:rsid w:val="00502884"/>
    <w:rsid w:val="00502F2E"/>
    <w:rsid w:val="005034CF"/>
    <w:rsid w:val="005036F5"/>
    <w:rsid w:val="00503EB0"/>
    <w:rsid w:val="005042FF"/>
    <w:rsid w:val="0050433F"/>
    <w:rsid w:val="0050504A"/>
    <w:rsid w:val="005056CA"/>
    <w:rsid w:val="00507F9B"/>
    <w:rsid w:val="00511899"/>
    <w:rsid w:val="005118A8"/>
    <w:rsid w:val="00511E64"/>
    <w:rsid w:val="00513BF5"/>
    <w:rsid w:val="00514DF2"/>
    <w:rsid w:val="005153DE"/>
    <w:rsid w:val="00515467"/>
    <w:rsid w:val="00517564"/>
    <w:rsid w:val="00517E8D"/>
    <w:rsid w:val="0052096A"/>
    <w:rsid w:val="005210BF"/>
    <w:rsid w:val="005217B2"/>
    <w:rsid w:val="0052222D"/>
    <w:rsid w:val="00522633"/>
    <w:rsid w:val="005226CF"/>
    <w:rsid w:val="005229B5"/>
    <w:rsid w:val="00522E39"/>
    <w:rsid w:val="00523069"/>
    <w:rsid w:val="00523632"/>
    <w:rsid w:val="00524716"/>
    <w:rsid w:val="005250E5"/>
    <w:rsid w:val="00525638"/>
    <w:rsid w:val="00525AD1"/>
    <w:rsid w:val="00525F2C"/>
    <w:rsid w:val="00527507"/>
    <w:rsid w:val="0052770E"/>
    <w:rsid w:val="005311BC"/>
    <w:rsid w:val="00531364"/>
    <w:rsid w:val="00531D84"/>
    <w:rsid w:val="00532124"/>
    <w:rsid w:val="00532842"/>
    <w:rsid w:val="00533083"/>
    <w:rsid w:val="005333AB"/>
    <w:rsid w:val="005335D0"/>
    <w:rsid w:val="0053400A"/>
    <w:rsid w:val="005340B7"/>
    <w:rsid w:val="00534AB8"/>
    <w:rsid w:val="00534F02"/>
    <w:rsid w:val="0053759E"/>
    <w:rsid w:val="005400B0"/>
    <w:rsid w:val="00540653"/>
    <w:rsid w:val="00540817"/>
    <w:rsid w:val="0054196F"/>
    <w:rsid w:val="00542ADA"/>
    <w:rsid w:val="00543072"/>
    <w:rsid w:val="005451A9"/>
    <w:rsid w:val="00545477"/>
    <w:rsid w:val="00545503"/>
    <w:rsid w:val="00545A9A"/>
    <w:rsid w:val="0054668F"/>
    <w:rsid w:val="00546F7C"/>
    <w:rsid w:val="0054704C"/>
    <w:rsid w:val="00547158"/>
    <w:rsid w:val="005472A9"/>
    <w:rsid w:val="005476AE"/>
    <w:rsid w:val="00547C6E"/>
    <w:rsid w:val="00550D13"/>
    <w:rsid w:val="00551533"/>
    <w:rsid w:val="00551785"/>
    <w:rsid w:val="005522D1"/>
    <w:rsid w:val="00554BAB"/>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1A08"/>
    <w:rsid w:val="00582614"/>
    <w:rsid w:val="00583A47"/>
    <w:rsid w:val="00583BD0"/>
    <w:rsid w:val="00584B94"/>
    <w:rsid w:val="005854E2"/>
    <w:rsid w:val="00585A82"/>
    <w:rsid w:val="0058643F"/>
    <w:rsid w:val="0059028E"/>
    <w:rsid w:val="00592707"/>
    <w:rsid w:val="00593DE7"/>
    <w:rsid w:val="00594E3D"/>
    <w:rsid w:val="00595CD1"/>
    <w:rsid w:val="00596B32"/>
    <w:rsid w:val="00596D4D"/>
    <w:rsid w:val="00597A94"/>
    <w:rsid w:val="00597BAE"/>
    <w:rsid w:val="005A10FD"/>
    <w:rsid w:val="005A441F"/>
    <w:rsid w:val="005A4F64"/>
    <w:rsid w:val="005A52FA"/>
    <w:rsid w:val="005B040C"/>
    <w:rsid w:val="005B18C9"/>
    <w:rsid w:val="005B20F6"/>
    <w:rsid w:val="005B374F"/>
    <w:rsid w:val="005B3A82"/>
    <w:rsid w:val="005B3BF0"/>
    <w:rsid w:val="005B3FDB"/>
    <w:rsid w:val="005B42B9"/>
    <w:rsid w:val="005B4D07"/>
    <w:rsid w:val="005B5A60"/>
    <w:rsid w:val="005B7155"/>
    <w:rsid w:val="005B7302"/>
    <w:rsid w:val="005B7336"/>
    <w:rsid w:val="005B7909"/>
    <w:rsid w:val="005C02A9"/>
    <w:rsid w:val="005C1784"/>
    <w:rsid w:val="005C265B"/>
    <w:rsid w:val="005C31A6"/>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0EBB"/>
    <w:rsid w:val="005D17B1"/>
    <w:rsid w:val="005D1F40"/>
    <w:rsid w:val="005D204C"/>
    <w:rsid w:val="005D2B6C"/>
    <w:rsid w:val="005D576E"/>
    <w:rsid w:val="005D5798"/>
    <w:rsid w:val="005D5B69"/>
    <w:rsid w:val="005D5BF7"/>
    <w:rsid w:val="005D627D"/>
    <w:rsid w:val="005D6C7B"/>
    <w:rsid w:val="005D7938"/>
    <w:rsid w:val="005D7F54"/>
    <w:rsid w:val="005E008E"/>
    <w:rsid w:val="005E032F"/>
    <w:rsid w:val="005E0923"/>
    <w:rsid w:val="005E17B2"/>
    <w:rsid w:val="005E1BEE"/>
    <w:rsid w:val="005E276C"/>
    <w:rsid w:val="005E28F5"/>
    <w:rsid w:val="005E3B7A"/>
    <w:rsid w:val="005E3DD2"/>
    <w:rsid w:val="005E5126"/>
    <w:rsid w:val="005E5205"/>
    <w:rsid w:val="005E690F"/>
    <w:rsid w:val="005F135C"/>
    <w:rsid w:val="005F14B8"/>
    <w:rsid w:val="005F327A"/>
    <w:rsid w:val="005F3A07"/>
    <w:rsid w:val="005F612D"/>
    <w:rsid w:val="005F678F"/>
    <w:rsid w:val="005F7FA8"/>
    <w:rsid w:val="00600828"/>
    <w:rsid w:val="00600AED"/>
    <w:rsid w:val="00600CB3"/>
    <w:rsid w:val="00601D0C"/>
    <w:rsid w:val="006024EA"/>
    <w:rsid w:val="006038B3"/>
    <w:rsid w:val="00603F76"/>
    <w:rsid w:val="00604E20"/>
    <w:rsid w:val="00604FAF"/>
    <w:rsid w:val="0060565C"/>
    <w:rsid w:val="0060567A"/>
    <w:rsid w:val="0060580C"/>
    <w:rsid w:val="006060B8"/>
    <w:rsid w:val="006064C3"/>
    <w:rsid w:val="0060762A"/>
    <w:rsid w:val="006078EA"/>
    <w:rsid w:val="00610092"/>
    <w:rsid w:val="00611431"/>
    <w:rsid w:val="00612355"/>
    <w:rsid w:val="00612863"/>
    <w:rsid w:val="00612A69"/>
    <w:rsid w:val="00612C92"/>
    <w:rsid w:val="00612EFD"/>
    <w:rsid w:val="006130E0"/>
    <w:rsid w:val="0061326B"/>
    <w:rsid w:val="00613A44"/>
    <w:rsid w:val="0061431E"/>
    <w:rsid w:val="0061437B"/>
    <w:rsid w:val="0061494D"/>
    <w:rsid w:val="006151D0"/>
    <w:rsid w:val="0061580D"/>
    <w:rsid w:val="006162D1"/>
    <w:rsid w:val="00616612"/>
    <w:rsid w:val="00617337"/>
    <w:rsid w:val="00617894"/>
    <w:rsid w:val="006220B2"/>
    <w:rsid w:val="00623105"/>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BB"/>
    <w:rsid w:val="006371DF"/>
    <w:rsid w:val="00637660"/>
    <w:rsid w:val="00637C3B"/>
    <w:rsid w:val="0064232F"/>
    <w:rsid w:val="006429D1"/>
    <w:rsid w:val="00642DBC"/>
    <w:rsid w:val="00642F84"/>
    <w:rsid w:val="0064364D"/>
    <w:rsid w:val="0064586E"/>
    <w:rsid w:val="00645C63"/>
    <w:rsid w:val="00650116"/>
    <w:rsid w:val="006503C0"/>
    <w:rsid w:val="00650457"/>
    <w:rsid w:val="00650CBB"/>
    <w:rsid w:val="00650F35"/>
    <w:rsid w:val="00650FD3"/>
    <w:rsid w:val="00652621"/>
    <w:rsid w:val="00652EDE"/>
    <w:rsid w:val="006531B2"/>
    <w:rsid w:val="006535D3"/>
    <w:rsid w:val="00653909"/>
    <w:rsid w:val="00653ABC"/>
    <w:rsid w:val="00653F1A"/>
    <w:rsid w:val="00654062"/>
    <w:rsid w:val="00654D6F"/>
    <w:rsid w:val="006551CB"/>
    <w:rsid w:val="006562B3"/>
    <w:rsid w:val="00656A7D"/>
    <w:rsid w:val="00656BB0"/>
    <w:rsid w:val="00657070"/>
    <w:rsid w:val="006573A6"/>
    <w:rsid w:val="00660094"/>
    <w:rsid w:val="00661FB6"/>
    <w:rsid w:val="0066289A"/>
    <w:rsid w:val="00662929"/>
    <w:rsid w:val="006633ED"/>
    <w:rsid w:val="0066354B"/>
    <w:rsid w:val="00663A30"/>
    <w:rsid w:val="006656D6"/>
    <w:rsid w:val="00665F3F"/>
    <w:rsid w:val="00666D3F"/>
    <w:rsid w:val="00666FF2"/>
    <w:rsid w:val="006703CC"/>
    <w:rsid w:val="00670B89"/>
    <w:rsid w:val="00670F84"/>
    <w:rsid w:val="00671576"/>
    <w:rsid w:val="00673A29"/>
    <w:rsid w:val="006742C5"/>
    <w:rsid w:val="006755FA"/>
    <w:rsid w:val="00675943"/>
    <w:rsid w:val="00676554"/>
    <w:rsid w:val="00680541"/>
    <w:rsid w:val="00680647"/>
    <w:rsid w:val="006809A9"/>
    <w:rsid w:val="0068214B"/>
    <w:rsid w:val="00682428"/>
    <w:rsid w:val="006834CC"/>
    <w:rsid w:val="006839FA"/>
    <w:rsid w:val="006858D4"/>
    <w:rsid w:val="006862E4"/>
    <w:rsid w:val="0068648E"/>
    <w:rsid w:val="0068685B"/>
    <w:rsid w:val="00686CC2"/>
    <w:rsid w:val="00686CCD"/>
    <w:rsid w:val="00686D02"/>
    <w:rsid w:val="00687A82"/>
    <w:rsid w:val="00687BA7"/>
    <w:rsid w:val="006904E7"/>
    <w:rsid w:val="00693A7E"/>
    <w:rsid w:val="00693CFD"/>
    <w:rsid w:val="0069503C"/>
    <w:rsid w:val="00695402"/>
    <w:rsid w:val="006954E5"/>
    <w:rsid w:val="00697C73"/>
    <w:rsid w:val="006A0255"/>
    <w:rsid w:val="006A046D"/>
    <w:rsid w:val="006A0747"/>
    <w:rsid w:val="006A1564"/>
    <w:rsid w:val="006A1856"/>
    <w:rsid w:val="006A1A53"/>
    <w:rsid w:val="006A29E1"/>
    <w:rsid w:val="006A2CB1"/>
    <w:rsid w:val="006A38C7"/>
    <w:rsid w:val="006A3B16"/>
    <w:rsid w:val="006A3F63"/>
    <w:rsid w:val="006A4DC2"/>
    <w:rsid w:val="006A5539"/>
    <w:rsid w:val="006A5D7C"/>
    <w:rsid w:val="006A6C17"/>
    <w:rsid w:val="006A7AF5"/>
    <w:rsid w:val="006B0093"/>
    <w:rsid w:val="006B049E"/>
    <w:rsid w:val="006B1F6A"/>
    <w:rsid w:val="006B543A"/>
    <w:rsid w:val="006B5538"/>
    <w:rsid w:val="006B56E4"/>
    <w:rsid w:val="006B58C1"/>
    <w:rsid w:val="006B6716"/>
    <w:rsid w:val="006B74CB"/>
    <w:rsid w:val="006B78ED"/>
    <w:rsid w:val="006B7C5D"/>
    <w:rsid w:val="006C06AB"/>
    <w:rsid w:val="006C2515"/>
    <w:rsid w:val="006C25A0"/>
    <w:rsid w:val="006C2E87"/>
    <w:rsid w:val="006C4CC7"/>
    <w:rsid w:val="006C5079"/>
    <w:rsid w:val="006C59C0"/>
    <w:rsid w:val="006C5A9E"/>
    <w:rsid w:val="006C7406"/>
    <w:rsid w:val="006C7C5A"/>
    <w:rsid w:val="006D0BBB"/>
    <w:rsid w:val="006D0F3F"/>
    <w:rsid w:val="006D1006"/>
    <w:rsid w:val="006D188C"/>
    <w:rsid w:val="006D2072"/>
    <w:rsid w:val="006D318C"/>
    <w:rsid w:val="006D518A"/>
    <w:rsid w:val="006D6447"/>
    <w:rsid w:val="006D67C2"/>
    <w:rsid w:val="006D69F7"/>
    <w:rsid w:val="006D704A"/>
    <w:rsid w:val="006D7CA6"/>
    <w:rsid w:val="006D7D19"/>
    <w:rsid w:val="006E0252"/>
    <w:rsid w:val="006E1573"/>
    <w:rsid w:val="006E1692"/>
    <w:rsid w:val="006E260C"/>
    <w:rsid w:val="006E307D"/>
    <w:rsid w:val="006E3104"/>
    <w:rsid w:val="006E43E6"/>
    <w:rsid w:val="006E4ACC"/>
    <w:rsid w:val="006E4C27"/>
    <w:rsid w:val="006E5318"/>
    <w:rsid w:val="006E5468"/>
    <w:rsid w:val="006E6157"/>
    <w:rsid w:val="006E678C"/>
    <w:rsid w:val="006E6906"/>
    <w:rsid w:val="006E73CA"/>
    <w:rsid w:val="006F0173"/>
    <w:rsid w:val="006F0EF9"/>
    <w:rsid w:val="006F23F5"/>
    <w:rsid w:val="006F2869"/>
    <w:rsid w:val="006F4329"/>
    <w:rsid w:val="006F47C0"/>
    <w:rsid w:val="006F4C43"/>
    <w:rsid w:val="006F51E7"/>
    <w:rsid w:val="006F6485"/>
    <w:rsid w:val="006F659E"/>
    <w:rsid w:val="006F66B8"/>
    <w:rsid w:val="006F67CC"/>
    <w:rsid w:val="006F6E0D"/>
    <w:rsid w:val="006F6E8D"/>
    <w:rsid w:val="006F7268"/>
    <w:rsid w:val="006F7795"/>
    <w:rsid w:val="006F7F5A"/>
    <w:rsid w:val="007019BC"/>
    <w:rsid w:val="00702464"/>
    <w:rsid w:val="00702A67"/>
    <w:rsid w:val="00702E10"/>
    <w:rsid w:val="00702F2E"/>
    <w:rsid w:val="00703148"/>
    <w:rsid w:val="007032E4"/>
    <w:rsid w:val="00703386"/>
    <w:rsid w:val="0070396A"/>
    <w:rsid w:val="00703D27"/>
    <w:rsid w:val="0070550A"/>
    <w:rsid w:val="00706E0E"/>
    <w:rsid w:val="0070736C"/>
    <w:rsid w:val="00707FAE"/>
    <w:rsid w:val="0071048E"/>
    <w:rsid w:val="00710961"/>
    <w:rsid w:val="00711662"/>
    <w:rsid w:val="00711F21"/>
    <w:rsid w:val="00712644"/>
    <w:rsid w:val="007128B4"/>
    <w:rsid w:val="00713BAF"/>
    <w:rsid w:val="00714781"/>
    <w:rsid w:val="00714FB5"/>
    <w:rsid w:val="007152E5"/>
    <w:rsid w:val="0072035C"/>
    <w:rsid w:val="00723986"/>
    <w:rsid w:val="00724A96"/>
    <w:rsid w:val="0072637A"/>
    <w:rsid w:val="00726EFF"/>
    <w:rsid w:val="00727519"/>
    <w:rsid w:val="007276A3"/>
    <w:rsid w:val="0073051B"/>
    <w:rsid w:val="00730DAF"/>
    <w:rsid w:val="00732548"/>
    <w:rsid w:val="00732A41"/>
    <w:rsid w:val="00732FF8"/>
    <w:rsid w:val="00733B9F"/>
    <w:rsid w:val="00733C1C"/>
    <w:rsid w:val="007347A7"/>
    <w:rsid w:val="00734BFD"/>
    <w:rsid w:val="0073501B"/>
    <w:rsid w:val="0073672D"/>
    <w:rsid w:val="00736B09"/>
    <w:rsid w:val="00737229"/>
    <w:rsid w:val="00737C3A"/>
    <w:rsid w:val="0074009E"/>
    <w:rsid w:val="00740165"/>
    <w:rsid w:val="00740AAE"/>
    <w:rsid w:val="007413B2"/>
    <w:rsid w:val="00743745"/>
    <w:rsid w:val="00743C09"/>
    <w:rsid w:val="00745C84"/>
    <w:rsid w:val="0074630E"/>
    <w:rsid w:val="00746849"/>
    <w:rsid w:val="00746EB3"/>
    <w:rsid w:val="007474DB"/>
    <w:rsid w:val="007507A7"/>
    <w:rsid w:val="00750A07"/>
    <w:rsid w:val="007521FA"/>
    <w:rsid w:val="00752C64"/>
    <w:rsid w:val="00752D05"/>
    <w:rsid w:val="0075333D"/>
    <w:rsid w:val="00753F7D"/>
    <w:rsid w:val="00755CAB"/>
    <w:rsid w:val="00755CBE"/>
    <w:rsid w:val="00756678"/>
    <w:rsid w:val="007606D3"/>
    <w:rsid w:val="00760FB2"/>
    <w:rsid w:val="007613C9"/>
    <w:rsid w:val="00762809"/>
    <w:rsid w:val="00762DB0"/>
    <w:rsid w:val="0076416A"/>
    <w:rsid w:val="00764619"/>
    <w:rsid w:val="00764C2C"/>
    <w:rsid w:val="00764D1D"/>
    <w:rsid w:val="00764E80"/>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4EA8"/>
    <w:rsid w:val="007750F0"/>
    <w:rsid w:val="00775297"/>
    <w:rsid w:val="00775B24"/>
    <w:rsid w:val="00776D8C"/>
    <w:rsid w:val="00776D9E"/>
    <w:rsid w:val="007771E8"/>
    <w:rsid w:val="00777340"/>
    <w:rsid w:val="007804D3"/>
    <w:rsid w:val="00780D0B"/>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2011"/>
    <w:rsid w:val="007A38FD"/>
    <w:rsid w:val="007A3C7D"/>
    <w:rsid w:val="007A5996"/>
    <w:rsid w:val="007A5FF6"/>
    <w:rsid w:val="007A7685"/>
    <w:rsid w:val="007B168F"/>
    <w:rsid w:val="007B2385"/>
    <w:rsid w:val="007B2A14"/>
    <w:rsid w:val="007B3206"/>
    <w:rsid w:val="007B32CB"/>
    <w:rsid w:val="007B4867"/>
    <w:rsid w:val="007B543F"/>
    <w:rsid w:val="007B658C"/>
    <w:rsid w:val="007B686F"/>
    <w:rsid w:val="007B7276"/>
    <w:rsid w:val="007C2017"/>
    <w:rsid w:val="007C20E0"/>
    <w:rsid w:val="007C2AC3"/>
    <w:rsid w:val="007C3090"/>
    <w:rsid w:val="007C3199"/>
    <w:rsid w:val="007C4070"/>
    <w:rsid w:val="007C5F0B"/>
    <w:rsid w:val="007C60EA"/>
    <w:rsid w:val="007C64D5"/>
    <w:rsid w:val="007C6C34"/>
    <w:rsid w:val="007C6FC6"/>
    <w:rsid w:val="007D120F"/>
    <w:rsid w:val="007D20E0"/>
    <w:rsid w:val="007D3645"/>
    <w:rsid w:val="007D4E7E"/>
    <w:rsid w:val="007D5D35"/>
    <w:rsid w:val="007D5F9D"/>
    <w:rsid w:val="007D6418"/>
    <w:rsid w:val="007D641B"/>
    <w:rsid w:val="007D73A2"/>
    <w:rsid w:val="007E00C1"/>
    <w:rsid w:val="007E062A"/>
    <w:rsid w:val="007E0AA6"/>
    <w:rsid w:val="007E0CB5"/>
    <w:rsid w:val="007E1D68"/>
    <w:rsid w:val="007E2391"/>
    <w:rsid w:val="007E2CB6"/>
    <w:rsid w:val="007E326C"/>
    <w:rsid w:val="007E37FF"/>
    <w:rsid w:val="007E40BD"/>
    <w:rsid w:val="007E4415"/>
    <w:rsid w:val="007E4739"/>
    <w:rsid w:val="007E4CFC"/>
    <w:rsid w:val="007E64F1"/>
    <w:rsid w:val="007F101B"/>
    <w:rsid w:val="007F1306"/>
    <w:rsid w:val="007F14FD"/>
    <w:rsid w:val="007F1FD0"/>
    <w:rsid w:val="007F2465"/>
    <w:rsid w:val="007F39E3"/>
    <w:rsid w:val="007F4364"/>
    <w:rsid w:val="007F744B"/>
    <w:rsid w:val="007F7BE7"/>
    <w:rsid w:val="007F7F9C"/>
    <w:rsid w:val="0080093A"/>
    <w:rsid w:val="00800ADE"/>
    <w:rsid w:val="00801106"/>
    <w:rsid w:val="0080145E"/>
    <w:rsid w:val="008014B8"/>
    <w:rsid w:val="00801BEA"/>
    <w:rsid w:val="00802B86"/>
    <w:rsid w:val="00802F91"/>
    <w:rsid w:val="00806C46"/>
    <w:rsid w:val="00807415"/>
    <w:rsid w:val="00807825"/>
    <w:rsid w:val="00811583"/>
    <w:rsid w:val="00812048"/>
    <w:rsid w:val="00812110"/>
    <w:rsid w:val="008127BC"/>
    <w:rsid w:val="00814D49"/>
    <w:rsid w:val="0081509B"/>
    <w:rsid w:val="008162DE"/>
    <w:rsid w:val="008211C4"/>
    <w:rsid w:val="00821BAD"/>
    <w:rsid w:val="00822B10"/>
    <w:rsid w:val="0082446D"/>
    <w:rsid w:val="00824C90"/>
    <w:rsid w:val="00825ED3"/>
    <w:rsid w:val="008274B4"/>
    <w:rsid w:val="008300F4"/>
    <w:rsid w:val="00830BFC"/>
    <w:rsid w:val="008315DB"/>
    <w:rsid w:val="0083198A"/>
    <w:rsid w:val="00832E12"/>
    <w:rsid w:val="008339CB"/>
    <w:rsid w:val="00833A53"/>
    <w:rsid w:val="00834CC3"/>
    <w:rsid w:val="0083558C"/>
    <w:rsid w:val="00835766"/>
    <w:rsid w:val="0083599D"/>
    <w:rsid w:val="008359CB"/>
    <w:rsid w:val="00835F6E"/>
    <w:rsid w:val="00836563"/>
    <w:rsid w:val="00836E3E"/>
    <w:rsid w:val="00840DC3"/>
    <w:rsid w:val="00840F29"/>
    <w:rsid w:val="00841107"/>
    <w:rsid w:val="00841A46"/>
    <w:rsid w:val="008428C1"/>
    <w:rsid w:val="00842F25"/>
    <w:rsid w:val="00843A7F"/>
    <w:rsid w:val="008440E6"/>
    <w:rsid w:val="008449F7"/>
    <w:rsid w:val="00844B2D"/>
    <w:rsid w:val="00844DF7"/>
    <w:rsid w:val="0084543D"/>
    <w:rsid w:val="00845C5A"/>
    <w:rsid w:val="00846424"/>
    <w:rsid w:val="008464CA"/>
    <w:rsid w:val="00846973"/>
    <w:rsid w:val="00847492"/>
    <w:rsid w:val="0084755C"/>
    <w:rsid w:val="00850503"/>
    <w:rsid w:val="0085057A"/>
    <w:rsid w:val="00851184"/>
    <w:rsid w:val="00851B71"/>
    <w:rsid w:val="00851E41"/>
    <w:rsid w:val="0085270C"/>
    <w:rsid w:val="0085384F"/>
    <w:rsid w:val="008540E6"/>
    <w:rsid w:val="008552FD"/>
    <w:rsid w:val="00855DA6"/>
    <w:rsid w:val="00855FD3"/>
    <w:rsid w:val="00856398"/>
    <w:rsid w:val="00856948"/>
    <w:rsid w:val="00856E58"/>
    <w:rsid w:val="00857372"/>
    <w:rsid w:val="00857CFC"/>
    <w:rsid w:val="00860595"/>
    <w:rsid w:val="008611BE"/>
    <w:rsid w:val="008627B5"/>
    <w:rsid w:val="00864021"/>
    <w:rsid w:val="00864263"/>
    <w:rsid w:val="0086722B"/>
    <w:rsid w:val="00867D08"/>
    <w:rsid w:val="00870B18"/>
    <w:rsid w:val="00871487"/>
    <w:rsid w:val="00871579"/>
    <w:rsid w:val="00872435"/>
    <w:rsid w:val="00872F72"/>
    <w:rsid w:val="00873509"/>
    <w:rsid w:val="00873FA2"/>
    <w:rsid w:val="008747EF"/>
    <w:rsid w:val="00875345"/>
    <w:rsid w:val="0087643E"/>
    <w:rsid w:val="00876523"/>
    <w:rsid w:val="00876D44"/>
    <w:rsid w:val="008771E8"/>
    <w:rsid w:val="008772B7"/>
    <w:rsid w:val="008807F8"/>
    <w:rsid w:val="00880FB3"/>
    <w:rsid w:val="00882355"/>
    <w:rsid w:val="0088293D"/>
    <w:rsid w:val="00882C19"/>
    <w:rsid w:val="00883B32"/>
    <w:rsid w:val="00884083"/>
    <w:rsid w:val="00884AFE"/>
    <w:rsid w:val="00885966"/>
    <w:rsid w:val="0088685A"/>
    <w:rsid w:val="00886C8E"/>
    <w:rsid w:val="008875BC"/>
    <w:rsid w:val="0088771D"/>
    <w:rsid w:val="008920C7"/>
    <w:rsid w:val="0089210C"/>
    <w:rsid w:val="00893419"/>
    <w:rsid w:val="00893B1C"/>
    <w:rsid w:val="00894196"/>
    <w:rsid w:val="0089599A"/>
    <w:rsid w:val="0089609E"/>
    <w:rsid w:val="008960F2"/>
    <w:rsid w:val="008974F3"/>
    <w:rsid w:val="00897FC5"/>
    <w:rsid w:val="008A1947"/>
    <w:rsid w:val="008A1C47"/>
    <w:rsid w:val="008A2DCE"/>
    <w:rsid w:val="008A5051"/>
    <w:rsid w:val="008A599D"/>
    <w:rsid w:val="008A63C2"/>
    <w:rsid w:val="008A71D0"/>
    <w:rsid w:val="008B1D30"/>
    <w:rsid w:val="008B25F3"/>
    <w:rsid w:val="008B2795"/>
    <w:rsid w:val="008B2C7A"/>
    <w:rsid w:val="008B328E"/>
    <w:rsid w:val="008B50F5"/>
    <w:rsid w:val="008B5124"/>
    <w:rsid w:val="008B5564"/>
    <w:rsid w:val="008B5EEE"/>
    <w:rsid w:val="008B6315"/>
    <w:rsid w:val="008B68E0"/>
    <w:rsid w:val="008B7295"/>
    <w:rsid w:val="008B7CE8"/>
    <w:rsid w:val="008C0134"/>
    <w:rsid w:val="008C0433"/>
    <w:rsid w:val="008C12E3"/>
    <w:rsid w:val="008C178C"/>
    <w:rsid w:val="008C21E3"/>
    <w:rsid w:val="008C5F0D"/>
    <w:rsid w:val="008C6175"/>
    <w:rsid w:val="008C67C5"/>
    <w:rsid w:val="008C7DA0"/>
    <w:rsid w:val="008D025D"/>
    <w:rsid w:val="008D0C39"/>
    <w:rsid w:val="008D1BF2"/>
    <w:rsid w:val="008D2E50"/>
    <w:rsid w:val="008D3584"/>
    <w:rsid w:val="008D40DD"/>
    <w:rsid w:val="008D497E"/>
    <w:rsid w:val="008D7D94"/>
    <w:rsid w:val="008E11F4"/>
    <w:rsid w:val="008E308F"/>
    <w:rsid w:val="008E3658"/>
    <w:rsid w:val="008E37C4"/>
    <w:rsid w:val="008E3F7B"/>
    <w:rsid w:val="008E4371"/>
    <w:rsid w:val="008E4635"/>
    <w:rsid w:val="008E4A7C"/>
    <w:rsid w:val="008E4C40"/>
    <w:rsid w:val="008E4C81"/>
    <w:rsid w:val="008E61FB"/>
    <w:rsid w:val="008E62CC"/>
    <w:rsid w:val="008E76F4"/>
    <w:rsid w:val="008F0A1A"/>
    <w:rsid w:val="008F0F2E"/>
    <w:rsid w:val="008F1170"/>
    <w:rsid w:val="008F1764"/>
    <w:rsid w:val="008F1DC8"/>
    <w:rsid w:val="008F1DD4"/>
    <w:rsid w:val="008F1F61"/>
    <w:rsid w:val="008F2600"/>
    <w:rsid w:val="008F31BB"/>
    <w:rsid w:val="008F532A"/>
    <w:rsid w:val="008F55AC"/>
    <w:rsid w:val="008F6BD4"/>
    <w:rsid w:val="008F7843"/>
    <w:rsid w:val="008F78EF"/>
    <w:rsid w:val="00900650"/>
    <w:rsid w:val="00900DCD"/>
    <w:rsid w:val="009019F8"/>
    <w:rsid w:val="009024D1"/>
    <w:rsid w:val="00903F8C"/>
    <w:rsid w:val="0090441E"/>
    <w:rsid w:val="009057BF"/>
    <w:rsid w:val="009067C3"/>
    <w:rsid w:val="009068AC"/>
    <w:rsid w:val="00906F23"/>
    <w:rsid w:val="009076B3"/>
    <w:rsid w:val="0091132E"/>
    <w:rsid w:val="009139FB"/>
    <w:rsid w:val="00913FDA"/>
    <w:rsid w:val="009151C2"/>
    <w:rsid w:val="0091541F"/>
    <w:rsid w:val="00916BAD"/>
    <w:rsid w:val="0092186C"/>
    <w:rsid w:val="00921C97"/>
    <w:rsid w:val="00922456"/>
    <w:rsid w:val="009225F3"/>
    <w:rsid w:val="009232F4"/>
    <w:rsid w:val="009238FC"/>
    <w:rsid w:val="00923A49"/>
    <w:rsid w:val="00923B54"/>
    <w:rsid w:val="00923CEC"/>
    <w:rsid w:val="00924703"/>
    <w:rsid w:val="00924985"/>
    <w:rsid w:val="00924CDD"/>
    <w:rsid w:val="00925079"/>
    <w:rsid w:val="009251FF"/>
    <w:rsid w:val="00925ABA"/>
    <w:rsid w:val="00925ED3"/>
    <w:rsid w:val="00926E50"/>
    <w:rsid w:val="009274F2"/>
    <w:rsid w:val="009305C7"/>
    <w:rsid w:val="00930B82"/>
    <w:rsid w:val="009319D5"/>
    <w:rsid w:val="00932829"/>
    <w:rsid w:val="00932DFE"/>
    <w:rsid w:val="0093333D"/>
    <w:rsid w:val="00935CF7"/>
    <w:rsid w:val="00936B33"/>
    <w:rsid w:val="0093714D"/>
    <w:rsid w:val="009377CB"/>
    <w:rsid w:val="00937C4C"/>
    <w:rsid w:val="00940D26"/>
    <w:rsid w:val="0094113B"/>
    <w:rsid w:val="00942E16"/>
    <w:rsid w:val="009432E2"/>
    <w:rsid w:val="00943970"/>
    <w:rsid w:val="00943AC3"/>
    <w:rsid w:val="00943F2F"/>
    <w:rsid w:val="0094559B"/>
    <w:rsid w:val="00945FF3"/>
    <w:rsid w:val="009469F0"/>
    <w:rsid w:val="00946F3C"/>
    <w:rsid w:val="00946F4F"/>
    <w:rsid w:val="009470B5"/>
    <w:rsid w:val="009479F6"/>
    <w:rsid w:val="00947E70"/>
    <w:rsid w:val="009528C3"/>
    <w:rsid w:val="00952BA1"/>
    <w:rsid w:val="00953A17"/>
    <w:rsid w:val="00955324"/>
    <w:rsid w:val="009562D9"/>
    <w:rsid w:val="0095643A"/>
    <w:rsid w:val="00957302"/>
    <w:rsid w:val="009576F9"/>
    <w:rsid w:val="009630F3"/>
    <w:rsid w:val="00964186"/>
    <w:rsid w:val="0096421E"/>
    <w:rsid w:val="0096445D"/>
    <w:rsid w:val="0096471E"/>
    <w:rsid w:val="00964C73"/>
    <w:rsid w:val="00965877"/>
    <w:rsid w:val="0096671D"/>
    <w:rsid w:val="00966989"/>
    <w:rsid w:val="00967288"/>
    <w:rsid w:val="009679B8"/>
    <w:rsid w:val="009700D9"/>
    <w:rsid w:val="00970659"/>
    <w:rsid w:val="00970D5A"/>
    <w:rsid w:val="00974910"/>
    <w:rsid w:val="00974A81"/>
    <w:rsid w:val="0097512A"/>
    <w:rsid w:val="009756EE"/>
    <w:rsid w:val="00976DC3"/>
    <w:rsid w:val="00976E44"/>
    <w:rsid w:val="00976F82"/>
    <w:rsid w:val="009771ED"/>
    <w:rsid w:val="00977B37"/>
    <w:rsid w:val="00981281"/>
    <w:rsid w:val="00981BA5"/>
    <w:rsid w:val="00981C8F"/>
    <w:rsid w:val="009832C7"/>
    <w:rsid w:val="00983CE0"/>
    <w:rsid w:val="00984106"/>
    <w:rsid w:val="009843EE"/>
    <w:rsid w:val="009851BB"/>
    <w:rsid w:val="009860A8"/>
    <w:rsid w:val="00986A7D"/>
    <w:rsid w:val="00991832"/>
    <w:rsid w:val="009922DC"/>
    <w:rsid w:val="00993BFB"/>
    <w:rsid w:val="0099439F"/>
    <w:rsid w:val="0099454C"/>
    <w:rsid w:val="00995036"/>
    <w:rsid w:val="00995F72"/>
    <w:rsid w:val="00996D15"/>
    <w:rsid w:val="00997127"/>
    <w:rsid w:val="0099726A"/>
    <w:rsid w:val="00997587"/>
    <w:rsid w:val="00997709"/>
    <w:rsid w:val="009A00EB"/>
    <w:rsid w:val="009A023B"/>
    <w:rsid w:val="009A11D3"/>
    <w:rsid w:val="009A123F"/>
    <w:rsid w:val="009A1F73"/>
    <w:rsid w:val="009A23EE"/>
    <w:rsid w:val="009A372F"/>
    <w:rsid w:val="009A43D2"/>
    <w:rsid w:val="009A498C"/>
    <w:rsid w:val="009A4A02"/>
    <w:rsid w:val="009A568B"/>
    <w:rsid w:val="009A6CB2"/>
    <w:rsid w:val="009A6DB8"/>
    <w:rsid w:val="009A7516"/>
    <w:rsid w:val="009A7984"/>
    <w:rsid w:val="009B3738"/>
    <w:rsid w:val="009B3D6D"/>
    <w:rsid w:val="009B41C5"/>
    <w:rsid w:val="009B4968"/>
    <w:rsid w:val="009B5AA3"/>
    <w:rsid w:val="009B5D9F"/>
    <w:rsid w:val="009B64EB"/>
    <w:rsid w:val="009B7AF3"/>
    <w:rsid w:val="009B7CF8"/>
    <w:rsid w:val="009C06EA"/>
    <w:rsid w:val="009C1839"/>
    <w:rsid w:val="009C293A"/>
    <w:rsid w:val="009C3429"/>
    <w:rsid w:val="009C3458"/>
    <w:rsid w:val="009C579A"/>
    <w:rsid w:val="009C57C8"/>
    <w:rsid w:val="009C60E6"/>
    <w:rsid w:val="009C61F3"/>
    <w:rsid w:val="009C6A07"/>
    <w:rsid w:val="009C6E69"/>
    <w:rsid w:val="009C6F30"/>
    <w:rsid w:val="009D00BC"/>
    <w:rsid w:val="009D0565"/>
    <w:rsid w:val="009D0AAE"/>
    <w:rsid w:val="009D11B5"/>
    <w:rsid w:val="009D1A31"/>
    <w:rsid w:val="009D264C"/>
    <w:rsid w:val="009D34D0"/>
    <w:rsid w:val="009D3D4D"/>
    <w:rsid w:val="009D4EE3"/>
    <w:rsid w:val="009D599E"/>
    <w:rsid w:val="009D634F"/>
    <w:rsid w:val="009D7876"/>
    <w:rsid w:val="009D7C8F"/>
    <w:rsid w:val="009E05ED"/>
    <w:rsid w:val="009E125F"/>
    <w:rsid w:val="009E13E1"/>
    <w:rsid w:val="009E1F11"/>
    <w:rsid w:val="009E29BB"/>
    <w:rsid w:val="009E2BB4"/>
    <w:rsid w:val="009E33B7"/>
    <w:rsid w:val="009E370B"/>
    <w:rsid w:val="009E39A6"/>
    <w:rsid w:val="009E4DAB"/>
    <w:rsid w:val="009E53A6"/>
    <w:rsid w:val="009E5722"/>
    <w:rsid w:val="009E5734"/>
    <w:rsid w:val="009E57C5"/>
    <w:rsid w:val="009E59FB"/>
    <w:rsid w:val="009E7568"/>
    <w:rsid w:val="009E7BA7"/>
    <w:rsid w:val="009F02C6"/>
    <w:rsid w:val="009F0F09"/>
    <w:rsid w:val="009F1063"/>
    <w:rsid w:val="009F1B00"/>
    <w:rsid w:val="009F1F36"/>
    <w:rsid w:val="009F3F14"/>
    <w:rsid w:val="009F4BDD"/>
    <w:rsid w:val="009F5217"/>
    <w:rsid w:val="009F5EC4"/>
    <w:rsid w:val="009F6550"/>
    <w:rsid w:val="00A00886"/>
    <w:rsid w:val="00A00F45"/>
    <w:rsid w:val="00A01856"/>
    <w:rsid w:val="00A01D80"/>
    <w:rsid w:val="00A02D13"/>
    <w:rsid w:val="00A03C90"/>
    <w:rsid w:val="00A03D1A"/>
    <w:rsid w:val="00A03D7E"/>
    <w:rsid w:val="00A0491C"/>
    <w:rsid w:val="00A07BFC"/>
    <w:rsid w:val="00A10282"/>
    <w:rsid w:val="00A1115E"/>
    <w:rsid w:val="00A11EE4"/>
    <w:rsid w:val="00A12160"/>
    <w:rsid w:val="00A1222E"/>
    <w:rsid w:val="00A1259E"/>
    <w:rsid w:val="00A12F7B"/>
    <w:rsid w:val="00A13C14"/>
    <w:rsid w:val="00A14769"/>
    <w:rsid w:val="00A15A2C"/>
    <w:rsid w:val="00A15BE9"/>
    <w:rsid w:val="00A15DD7"/>
    <w:rsid w:val="00A16293"/>
    <w:rsid w:val="00A1647A"/>
    <w:rsid w:val="00A168BE"/>
    <w:rsid w:val="00A16E04"/>
    <w:rsid w:val="00A17281"/>
    <w:rsid w:val="00A2236F"/>
    <w:rsid w:val="00A22B71"/>
    <w:rsid w:val="00A23060"/>
    <w:rsid w:val="00A23612"/>
    <w:rsid w:val="00A25311"/>
    <w:rsid w:val="00A26492"/>
    <w:rsid w:val="00A2666D"/>
    <w:rsid w:val="00A277B7"/>
    <w:rsid w:val="00A27ABA"/>
    <w:rsid w:val="00A3025B"/>
    <w:rsid w:val="00A30526"/>
    <w:rsid w:val="00A30936"/>
    <w:rsid w:val="00A30AEA"/>
    <w:rsid w:val="00A31429"/>
    <w:rsid w:val="00A31596"/>
    <w:rsid w:val="00A31E62"/>
    <w:rsid w:val="00A31FF4"/>
    <w:rsid w:val="00A32120"/>
    <w:rsid w:val="00A334DA"/>
    <w:rsid w:val="00A3373A"/>
    <w:rsid w:val="00A34B47"/>
    <w:rsid w:val="00A34F47"/>
    <w:rsid w:val="00A3599B"/>
    <w:rsid w:val="00A35B67"/>
    <w:rsid w:val="00A364A8"/>
    <w:rsid w:val="00A36934"/>
    <w:rsid w:val="00A36A0A"/>
    <w:rsid w:val="00A37AAB"/>
    <w:rsid w:val="00A4049A"/>
    <w:rsid w:val="00A40B00"/>
    <w:rsid w:val="00A41B43"/>
    <w:rsid w:val="00A41E23"/>
    <w:rsid w:val="00A4281C"/>
    <w:rsid w:val="00A428F2"/>
    <w:rsid w:val="00A42BE4"/>
    <w:rsid w:val="00A45819"/>
    <w:rsid w:val="00A45F7D"/>
    <w:rsid w:val="00A4623A"/>
    <w:rsid w:val="00A47272"/>
    <w:rsid w:val="00A47313"/>
    <w:rsid w:val="00A47BAE"/>
    <w:rsid w:val="00A47D27"/>
    <w:rsid w:val="00A50075"/>
    <w:rsid w:val="00A502E8"/>
    <w:rsid w:val="00A506DE"/>
    <w:rsid w:val="00A51F73"/>
    <w:rsid w:val="00A52136"/>
    <w:rsid w:val="00A525AF"/>
    <w:rsid w:val="00A53021"/>
    <w:rsid w:val="00A5371A"/>
    <w:rsid w:val="00A53EB4"/>
    <w:rsid w:val="00A53FF9"/>
    <w:rsid w:val="00A540E2"/>
    <w:rsid w:val="00A556FA"/>
    <w:rsid w:val="00A5689E"/>
    <w:rsid w:val="00A56920"/>
    <w:rsid w:val="00A57A1F"/>
    <w:rsid w:val="00A57D67"/>
    <w:rsid w:val="00A57EE1"/>
    <w:rsid w:val="00A60145"/>
    <w:rsid w:val="00A60889"/>
    <w:rsid w:val="00A61412"/>
    <w:rsid w:val="00A61477"/>
    <w:rsid w:val="00A61707"/>
    <w:rsid w:val="00A61C26"/>
    <w:rsid w:val="00A62454"/>
    <w:rsid w:val="00A639A7"/>
    <w:rsid w:val="00A648FF"/>
    <w:rsid w:val="00A64B92"/>
    <w:rsid w:val="00A669DB"/>
    <w:rsid w:val="00A67E9A"/>
    <w:rsid w:val="00A709F2"/>
    <w:rsid w:val="00A70CE5"/>
    <w:rsid w:val="00A713EF"/>
    <w:rsid w:val="00A72009"/>
    <w:rsid w:val="00A72F9B"/>
    <w:rsid w:val="00A738BD"/>
    <w:rsid w:val="00A744D5"/>
    <w:rsid w:val="00A74884"/>
    <w:rsid w:val="00A74963"/>
    <w:rsid w:val="00A7534A"/>
    <w:rsid w:val="00A755D0"/>
    <w:rsid w:val="00A7621B"/>
    <w:rsid w:val="00A76F73"/>
    <w:rsid w:val="00A77491"/>
    <w:rsid w:val="00A776CA"/>
    <w:rsid w:val="00A77841"/>
    <w:rsid w:val="00A779B1"/>
    <w:rsid w:val="00A80C32"/>
    <w:rsid w:val="00A80C3C"/>
    <w:rsid w:val="00A8345B"/>
    <w:rsid w:val="00A843B9"/>
    <w:rsid w:val="00A90145"/>
    <w:rsid w:val="00A90335"/>
    <w:rsid w:val="00A909E7"/>
    <w:rsid w:val="00A90ABC"/>
    <w:rsid w:val="00A90CD8"/>
    <w:rsid w:val="00A90E5B"/>
    <w:rsid w:val="00A911B7"/>
    <w:rsid w:val="00A92ED8"/>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84D"/>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40"/>
    <w:rsid w:val="00AD7AF0"/>
    <w:rsid w:val="00AD7BFA"/>
    <w:rsid w:val="00AD7D1E"/>
    <w:rsid w:val="00AE0D2F"/>
    <w:rsid w:val="00AE2CE7"/>
    <w:rsid w:val="00AE3027"/>
    <w:rsid w:val="00AE3E55"/>
    <w:rsid w:val="00AE4BB8"/>
    <w:rsid w:val="00AE51CC"/>
    <w:rsid w:val="00AE600B"/>
    <w:rsid w:val="00AF083F"/>
    <w:rsid w:val="00AF0C7D"/>
    <w:rsid w:val="00AF14C8"/>
    <w:rsid w:val="00AF1CF1"/>
    <w:rsid w:val="00AF1D62"/>
    <w:rsid w:val="00AF2C96"/>
    <w:rsid w:val="00AF3A88"/>
    <w:rsid w:val="00AF4498"/>
    <w:rsid w:val="00AF59DC"/>
    <w:rsid w:val="00AF5FEB"/>
    <w:rsid w:val="00AF6283"/>
    <w:rsid w:val="00AF6E09"/>
    <w:rsid w:val="00AF73C6"/>
    <w:rsid w:val="00AF7FBF"/>
    <w:rsid w:val="00B00827"/>
    <w:rsid w:val="00B014A0"/>
    <w:rsid w:val="00B01964"/>
    <w:rsid w:val="00B0204C"/>
    <w:rsid w:val="00B02D51"/>
    <w:rsid w:val="00B02D5A"/>
    <w:rsid w:val="00B05FF1"/>
    <w:rsid w:val="00B06633"/>
    <w:rsid w:val="00B06F5F"/>
    <w:rsid w:val="00B07956"/>
    <w:rsid w:val="00B07DFE"/>
    <w:rsid w:val="00B10658"/>
    <w:rsid w:val="00B1270F"/>
    <w:rsid w:val="00B12E26"/>
    <w:rsid w:val="00B13940"/>
    <w:rsid w:val="00B1451C"/>
    <w:rsid w:val="00B149C7"/>
    <w:rsid w:val="00B15634"/>
    <w:rsid w:val="00B15D01"/>
    <w:rsid w:val="00B1659B"/>
    <w:rsid w:val="00B16AE2"/>
    <w:rsid w:val="00B171FF"/>
    <w:rsid w:val="00B201F1"/>
    <w:rsid w:val="00B206D0"/>
    <w:rsid w:val="00B21F70"/>
    <w:rsid w:val="00B22BDC"/>
    <w:rsid w:val="00B22D98"/>
    <w:rsid w:val="00B23B7E"/>
    <w:rsid w:val="00B23B85"/>
    <w:rsid w:val="00B24641"/>
    <w:rsid w:val="00B2544B"/>
    <w:rsid w:val="00B2545C"/>
    <w:rsid w:val="00B2787E"/>
    <w:rsid w:val="00B27A59"/>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5CA"/>
    <w:rsid w:val="00B4480B"/>
    <w:rsid w:val="00B4493A"/>
    <w:rsid w:val="00B44EDD"/>
    <w:rsid w:val="00B45139"/>
    <w:rsid w:val="00B457A7"/>
    <w:rsid w:val="00B468E0"/>
    <w:rsid w:val="00B472C6"/>
    <w:rsid w:val="00B4765F"/>
    <w:rsid w:val="00B47F4C"/>
    <w:rsid w:val="00B50315"/>
    <w:rsid w:val="00B50ACA"/>
    <w:rsid w:val="00B50ED5"/>
    <w:rsid w:val="00B513EB"/>
    <w:rsid w:val="00B51641"/>
    <w:rsid w:val="00B516F6"/>
    <w:rsid w:val="00B51897"/>
    <w:rsid w:val="00B52502"/>
    <w:rsid w:val="00B53591"/>
    <w:rsid w:val="00B53ECA"/>
    <w:rsid w:val="00B56576"/>
    <w:rsid w:val="00B56E63"/>
    <w:rsid w:val="00B60BA8"/>
    <w:rsid w:val="00B62ACB"/>
    <w:rsid w:val="00B62DDA"/>
    <w:rsid w:val="00B6302C"/>
    <w:rsid w:val="00B633DF"/>
    <w:rsid w:val="00B64805"/>
    <w:rsid w:val="00B655D2"/>
    <w:rsid w:val="00B6606A"/>
    <w:rsid w:val="00B66938"/>
    <w:rsid w:val="00B673BA"/>
    <w:rsid w:val="00B67F50"/>
    <w:rsid w:val="00B71CEF"/>
    <w:rsid w:val="00B727ED"/>
    <w:rsid w:val="00B72986"/>
    <w:rsid w:val="00B7614C"/>
    <w:rsid w:val="00B769DA"/>
    <w:rsid w:val="00B81D09"/>
    <w:rsid w:val="00B82325"/>
    <w:rsid w:val="00B8261A"/>
    <w:rsid w:val="00B828D2"/>
    <w:rsid w:val="00B839F8"/>
    <w:rsid w:val="00B84371"/>
    <w:rsid w:val="00B84375"/>
    <w:rsid w:val="00B84777"/>
    <w:rsid w:val="00B8519C"/>
    <w:rsid w:val="00B858B3"/>
    <w:rsid w:val="00B864C0"/>
    <w:rsid w:val="00B866AC"/>
    <w:rsid w:val="00B87030"/>
    <w:rsid w:val="00B87D08"/>
    <w:rsid w:val="00B90342"/>
    <w:rsid w:val="00B91925"/>
    <w:rsid w:val="00B933DD"/>
    <w:rsid w:val="00B94A85"/>
    <w:rsid w:val="00B95574"/>
    <w:rsid w:val="00B95862"/>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05F"/>
    <w:rsid w:val="00BB46D8"/>
    <w:rsid w:val="00BB4829"/>
    <w:rsid w:val="00BB5D8A"/>
    <w:rsid w:val="00BB6BA4"/>
    <w:rsid w:val="00BB7BBA"/>
    <w:rsid w:val="00BC02AB"/>
    <w:rsid w:val="00BC09E0"/>
    <w:rsid w:val="00BC0B96"/>
    <w:rsid w:val="00BC1493"/>
    <w:rsid w:val="00BC19CF"/>
    <w:rsid w:val="00BC2B61"/>
    <w:rsid w:val="00BC38EB"/>
    <w:rsid w:val="00BC4122"/>
    <w:rsid w:val="00BC4D91"/>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653"/>
    <w:rsid w:val="00BE4A1B"/>
    <w:rsid w:val="00BE5E54"/>
    <w:rsid w:val="00BE66C9"/>
    <w:rsid w:val="00BE6FA0"/>
    <w:rsid w:val="00BE7629"/>
    <w:rsid w:val="00BF096C"/>
    <w:rsid w:val="00BF0C8E"/>
    <w:rsid w:val="00BF0DC2"/>
    <w:rsid w:val="00BF1990"/>
    <w:rsid w:val="00BF2F88"/>
    <w:rsid w:val="00BF3E7D"/>
    <w:rsid w:val="00BF5BB4"/>
    <w:rsid w:val="00BF6739"/>
    <w:rsid w:val="00BF6B6E"/>
    <w:rsid w:val="00C0059F"/>
    <w:rsid w:val="00C009EE"/>
    <w:rsid w:val="00C00A79"/>
    <w:rsid w:val="00C00F6A"/>
    <w:rsid w:val="00C01240"/>
    <w:rsid w:val="00C01267"/>
    <w:rsid w:val="00C01631"/>
    <w:rsid w:val="00C0300A"/>
    <w:rsid w:val="00C03027"/>
    <w:rsid w:val="00C04122"/>
    <w:rsid w:val="00C05470"/>
    <w:rsid w:val="00C05EB1"/>
    <w:rsid w:val="00C05FCF"/>
    <w:rsid w:val="00C06DC6"/>
    <w:rsid w:val="00C07E0D"/>
    <w:rsid w:val="00C107C6"/>
    <w:rsid w:val="00C10C45"/>
    <w:rsid w:val="00C1123A"/>
    <w:rsid w:val="00C119B0"/>
    <w:rsid w:val="00C12DBB"/>
    <w:rsid w:val="00C130CA"/>
    <w:rsid w:val="00C13C2E"/>
    <w:rsid w:val="00C1435A"/>
    <w:rsid w:val="00C146D0"/>
    <w:rsid w:val="00C148D3"/>
    <w:rsid w:val="00C15732"/>
    <w:rsid w:val="00C16624"/>
    <w:rsid w:val="00C203E1"/>
    <w:rsid w:val="00C20579"/>
    <w:rsid w:val="00C20733"/>
    <w:rsid w:val="00C20D43"/>
    <w:rsid w:val="00C212DC"/>
    <w:rsid w:val="00C21302"/>
    <w:rsid w:val="00C2143C"/>
    <w:rsid w:val="00C21A1A"/>
    <w:rsid w:val="00C21D61"/>
    <w:rsid w:val="00C2207E"/>
    <w:rsid w:val="00C22AAC"/>
    <w:rsid w:val="00C2337B"/>
    <w:rsid w:val="00C23BA7"/>
    <w:rsid w:val="00C246B0"/>
    <w:rsid w:val="00C24D61"/>
    <w:rsid w:val="00C26AE7"/>
    <w:rsid w:val="00C26D9C"/>
    <w:rsid w:val="00C2729E"/>
    <w:rsid w:val="00C27524"/>
    <w:rsid w:val="00C27DC1"/>
    <w:rsid w:val="00C30378"/>
    <w:rsid w:val="00C305F7"/>
    <w:rsid w:val="00C310A0"/>
    <w:rsid w:val="00C328B6"/>
    <w:rsid w:val="00C33136"/>
    <w:rsid w:val="00C35BD4"/>
    <w:rsid w:val="00C36295"/>
    <w:rsid w:val="00C37129"/>
    <w:rsid w:val="00C3724E"/>
    <w:rsid w:val="00C37314"/>
    <w:rsid w:val="00C41E5D"/>
    <w:rsid w:val="00C4302B"/>
    <w:rsid w:val="00C4376D"/>
    <w:rsid w:val="00C437D3"/>
    <w:rsid w:val="00C43911"/>
    <w:rsid w:val="00C4482B"/>
    <w:rsid w:val="00C44D20"/>
    <w:rsid w:val="00C45C46"/>
    <w:rsid w:val="00C479DD"/>
    <w:rsid w:val="00C47BEC"/>
    <w:rsid w:val="00C47E8E"/>
    <w:rsid w:val="00C51678"/>
    <w:rsid w:val="00C51746"/>
    <w:rsid w:val="00C51BB2"/>
    <w:rsid w:val="00C51BE7"/>
    <w:rsid w:val="00C52D02"/>
    <w:rsid w:val="00C54040"/>
    <w:rsid w:val="00C5571C"/>
    <w:rsid w:val="00C56A0E"/>
    <w:rsid w:val="00C56A37"/>
    <w:rsid w:val="00C60081"/>
    <w:rsid w:val="00C60517"/>
    <w:rsid w:val="00C61C16"/>
    <w:rsid w:val="00C624AE"/>
    <w:rsid w:val="00C62AD1"/>
    <w:rsid w:val="00C63F89"/>
    <w:rsid w:val="00C6477C"/>
    <w:rsid w:val="00C64822"/>
    <w:rsid w:val="00C651BC"/>
    <w:rsid w:val="00C66D8B"/>
    <w:rsid w:val="00C66DE2"/>
    <w:rsid w:val="00C67D75"/>
    <w:rsid w:val="00C701D9"/>
    <w:rsid w:val="00C71C9B"/>
    <w:rsid w:val="00C72DBC"/>
    <w:rsid w:val="00C74ACD"/>
    <w:rsid w:val="00C75417"/>
    <w:rsid w:val="00C75727"/>
    <w:rsid w:val="00C75820"/>
    <w:rsid w:val="00C7626C"/>
    <w:rsid w:val="00C8103C"/>
    <w:rsid w:val="00C812B9"/>
    <w:rsid w:val="00C8133E"/>
    <w:rsid w:val="00C814B0"/>
    <w:rsid w:val="00C81B48"/>
    <w:rsid w:val="00C81B8B"/>
    <w:rsid w:val="00C83D65"/>
    <w:rsid w:val="00C84C40"/>
    <w:rsid w:val="00C86167"/>
    <w:rsid w:val="00C867FF"/>
    <w:rsid w:val="00C876DD"/>
    <w:rsid w:val="00C90089"/>
    <w:rsid w:val="00C901E8"/>
    <w:rsid w:val="00C90A24"/>
    <w:rsid w:val="00C90AB0"/>
    <w:rsid w:val="00C9110D"/>
    <w:rsid w:val="00C9172D"/>
    <w:rsid w:val="00C932E9"/>
    <w:rsid w:val="00C93780"/>
    <w:rsid w:val="00C93FA0"/>
    <w:rsid w:val="00C955B5"/>
    <w:rsid w:val="00C95736"/>
    <w:rsid w:val="00C962D6"/>
    <w:rsid w:val="00C9696B"/>
    <w:rsid w:val="00C96D18"/>
    <w:rsid w:val="00C970E8"/>
    <w:rsid w:val="00C97368"/>
    <w:rsid w:val="00C973DE"/>
    <w:rsid w:val="00C97A1C"/>
    <w:rsid w:val="00CA02BD"/>
    <w:rsid w:val="00CA1A39"/>
    <w:rsid w:val="00CA296F"/>
    <w:rsid w:val="00CA2B92"/>
    <w:rsid w:val="00CA41FE"/>
    <w:rsid w:val="00CA44AD"/>
    <w:rsid w:val="00CA4A50"/>
    <w:rsid w:val="00CA53DE"/>
    <w:rsid w:val="00CA7215"/>
    <w:rsid w:val="00CA7EEC"/>
    <w:rsid w:val="00CB1F7C"/>
    <w:rsid w:val="00CB237E"/>
    <w:rsid w:val="00CB27A4"/>
    <w:rsid w:val="00CB3160"/>
    <w:rsid w:val="00CB3FF4"/>
    <w:rsid w:val="00CB6D43"/>
    <w:rsid w:val="00CB750A"/>
    <w:rsid w:val="00CB76AA"/>
    <w:rsid w:val="00CB7C78"/>
    <w:rsid w:val="00CC06EA"/>
    <w:rsid w:val="00CC0DCB"/>
    <w:rsid w:val="00CC10DA"/>
    <w:rsid w:val="00CC1188"/>
    <w:rsid w:val="00CC175C"/>
    <w:rsid w:val="00CC1805"/>
    <w:rsid w:val="00CC27F4"/>
    <w:rsid w:val="00CC2A5A"/>
    <w:rsid w:val="00CC2AAF"/>
    <w:rsid w:val="00CC3052"/>
    <w:rsid w:val="00CC33FD"/>
    <w:rsid w:val="00CC424A"/>
    <w:rsid w:val="00CC493B"/>
    <w:rsid w:val="00CC523D"/>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1DD2"/>
    <w:rsid w:val="00CF2B53"/>
    <w:rsid w:val="00CF335F"/>
    <w:rsid w:val="00CF36C7"/>
    <w:rsid w:val="00CF501F"/>
    <w:rsid w:val="00CF547C"/>
    <w:rsid w:val="00CF569B"/>
    <w:rsid w:val="00CF60F4"/>
    <w:rsid w:val="00CF6104"/>
    <w:rsid w:val="00CF63DC"/>
    <w:rsid w:val="00CF6630"/>
    <w:rsid w:val="00CF69F1"/>
    <w:rsid w:val="00CF70D2"/>
    <w:rsid w:val="00CF78E7"/>
    <w:rsid w:val="00D00083"/>
    <w:rsid w:val="00D00129"/>
    <w:rsid w:val="00D0024F"/>
    <w:rsid w:val="00D01CD6"/>
    <w:rsid w:val="00D02A52"/>
    <w:rsid w:val="00D03270"/>
    <w:rsid w:val="00D032AE"/>
    <w:rsid w:val="00D03D67"/>
    <w:rsid w:val="00D04231"/>
    <w:rsid w:val="00D050EB"/>
    <w:rsid w:val="00D0532F"/>
    <w:rsid w:val="00D059C1"/>
    <w:rsid w:val="00D06396"/>
    <w:rsid w:val="00D068FE"/>
    <w:rsid w:val="00D06AA4"/>
    <w:rsid w:val="00D07486"/>
    <w:rsid w:val="00D1031C"/>
    <w:rsid w:val="00D106F3"/>
    <w:rsid w:val="00D1087C"/>
    <w:rsid w:val="00D10EB6"/>
    <w:rsid w:val="00D11460"/>
    <w:rsid w:val="00D12AFD"/>
    <w:rsid w:val="00D1305A"/>
    <w:rsid w:val="00D148AB"/>
    <w:rsid w:val="00D15AB0"/>
    <w:rsid w:val="00D15C43"/>
    <w:rsid w:val="00D16399"/>
    <w:rsid w:val="00D17BB8"/>
    <w:rsid w:val="00D2006B"/>
    <w:rsid w:val="00D20F2E"/>
    <w:rsid w:val="00D2324D"/>
    <w:rsid w:val="00D235D1"/>
    <w:rsid w:val="00D23B38"/>
    <w:rsid w:val="00D25A4D"/>
    <w:rsid w:val="00D2621C"/>
    <w:rsid w:val="00D3081D"/>
    <w:rsid w:val="00D32575"/>
    <w:rsid w:val="00D328F3"/>
    <w:rsid w:val="00D335D7"/>
    <w:rsid w:val="00D33A91"/>
    <w:rsid w:val="00D34579"/>
    <w:rsid w:val="00D35104"/>
    <w:rsid w:val="00D36393"/>
    <w:rsid w:val="00D36863"/>
    <w:rsid w:val="00D37FBF"/>
    <w:rsid w:val="00D4191E"/>
    <w:rsid w:val="00D42C9A"/>
    <w:rsid w:val="00D43293"/>
    <w:rsid w:val="00D436DA"/>
    <w:rsid w:val="00D439D0"/>
    <w:rsid w:val="00D43DCA"/>
    <w:rsid w:val="00D4659E"/>
    <w:rsid w:val="00D47533"/>
    <w:rsid w:val="00D50EFB"/>
    <w:rsid w:val="00D51526"/>
    <w:rsid w:val="00D551B5"/>
    <w:rsid w:val="00D551F5"/>
    <w:rsid w:val="00D57AA8"/>
    <w:rsid w:val="00D601F5"/>
    <w:rsid w:val="00D60906"/>
    <w:rsid w:val="00D60C9C"/>
    <w:rsid w:val="00D61209"/>
    <w:rsid w:val="00D6122A"/>
    <w:rsid w:val="00D6182D"/>
    <w:rsid w:val="00D62287"/>
    <w:rsid w:val="00D6497D"/>
    <w:rsid w:val="00D6537B"/>
    <w:rsid w:val="00D6559E"/>
    <w:rsid w:val="00D65D1D"/>
    <w:rsid w:val="00D65EF7"/>
    <w:rsid w:val="00D6680F"/>
    <w:rsid w:val="00D67D1C"/>
    <w:rsid w:val="00D719B8"/>
    <w:rsid w:val="00D71F74"/>
    <w:rsid w:val="00D72A1B"/>
    <w:rsid w:val="00D73D4A"/>
    <w:rsid w:val="00D75477"/>
    <w:rsid w:val="00D760BC"/>
    <w:rsid w:val="00D76A0F"/>
    <w:rsid w:val="00D770D5"/>
    <w:rsid w:val="00D776E6"/>
    <w:rsid w:val="00D779E0"/>
    <w:rsid w:val="00D77F96"/>
    <w:rsid w:val="00D80A73"/>
    <w:rsid w:val="00D81A7D"/>
    <w:rsid w:val="00D81F87"/>
    <w:rsid w:val="00D82491"/>
    <w:rsid w:val="00D82554"/>
    <w:rsid w:val="00D82603"/>
    <w:rsid w:val="00D828DE"/>
    <w:rsid w:val="00D82DCB"/>
    <w:rsid w:val="00D830EA"/>
    <w:rsid w:val="00D83842"/>
    <w:rsid w:val="00D85167"/>
    <w:rsid w:val="00D861E9"/>
    <w:rsid w:val="00D86ADD"/>
    <w:rsid w:val="00D87559"/>
    <w:rsid w:val="00D9015C"/>
    <w:rsid w:val="00D901FF"/>
    <w:rsid w:val="00D91D21"/>
    <w:rsid w:val="00D9265C"/>
    <w:rsid w:val="00D9339A"/>
    <w:rsid w:val="00D933F4"/>
    <w:rsid w:val="00D93C21"/>
    <w:rsid w:val="00D94604"/>
    <w:rsid w:val="00D95374"/>
    <w:rsid w:val="00D96C72"/>
    <w:rsid w:val="00DA1565"/>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3DB"/>
    <w:rsid w:val="00DB498A"/>
    <w:rsid w:val="00DB4C76"/>
    <w:rsid w:val="00DB509B"/>
    <w:rsid w:val="00DB658A"/>
    <w:rsid w:val="00DB7375"/>
    <w:rsid w:val="00DB7C9D"/>
    <w:rsid w:val="00DC0D15"/>
    <w:rsid w:val="00DC2B1E"/>
    <w:rsid w:val="00DC3384"/>
    <w:rsid w:val="00DC38BA"/>
    <w:rsid w:val="00DC4A4E"/>
    <w:rsid w:val="00DC577E"/>
    <w:rsid w:val="00DC58EC"/>
    <w:rsid w:val="00DC6523"/>
    <w:rsid w:val="00DC68E8"/>
    <w:rsid w:val="00DC7294"/>
    <w:rsid w:val="00DC7E7B"/>
    <w:rsid w:val="00DC7F44"/>
    <w:rsid w:val="00DD0FF8"/>
    <w:rsid w:val="00DD1105"/>
    <w:rsid w:val="00DD1716"/>
    <w:rsid w:val="00DD2A23"/>
    <w:rsid w:val="00DD2BD8"/>
    <w:rsid w:val="00DD47BA"/>
    <w:rsid w:val="00DD5309"/>
    <w:rsid w:val="00DD572E"/>
    <w:rsid w:val="00DD57FD"/>
    <w:rsid w:val="00DD582F"/>
    <w:rsid w:val="00DD5AFF"/>
    <w:rsid w:val="00DD5CB4"/>
    <w:rsid w:val="00DD6A45"/>
    <w:rsid w:val="00DD6FD8"/>
    <w:rsid w:val="00DD794A"/>
    <w:rsid w:val="00DE07DB"/>
    <w:rsid w:val="00DE0C67"/>
    <w:rsid w:val="00DE11BC"/>
    <w:rsid w:val="00DE32A9"/>
    <w:rsid w:val="00DE332E"/>
    <w:rsid w:val="00DE4D8F"/>
    <w:rsid w:val="00DE518D"/>
    <w:rsid w:val="00DE68FE"/>
    <w:rsid w:val="00DE69BC"/>
    <w:rsid w:val="00DE72DD"/>
    <w:rsid w:val="00DF06FC"/>
    <w:rsid w:val="00DF076B"/>
    <w:rsid w:val="00DF14C0"/>
    <w:rsid w:val="00DF4306"/>
    <w:rsid w:val="00DF48DA"/>
    <w:rsid w:val="00DF4A87"/>
    <w:rsid w:val="00DF5A49"/>
    <w:rsid w:val="00DF61B6"/>
    <w:rsid w:val="00DF6972"/>
    <w:rsid w:val="00E00609"/>
    <w:rsid w:val="00E037B5"/>
    <w:rsid w:val="00E03DC3"/>
    <w:rsid w:val="00E03F8A"/>
    <w:rsid w:val="00E05455"/>
    <w:rsid w:val="00E05587"/>
    <w:rsid w:val="00E05C94"/>
    <w:rsid w:val="00E06FA0"/>
    <w:rsid w:val="00E106D8"/>
    <w:rsid w:val="00E11345"/>
    <w:rsid w:val="00E11C06"/>
    <w:rsid w:val="00E12483"/>
    <w:rsid w:val="00E12DCC"/>
    <w:rsid w:val="00E14531"/>
    <w:rsid w:val="00E14969"/>
    <w:rsid w:val="00E14D08"/>
    <w:rsid w:val="00E15959"/>
    <w:rsid w:val="00E15FBA"/>
    <w:rsid w:val="00E16AD8"/>
    <w:rsid w:val="00E20269"/>
    <w:rsid w:val="00E21C47"/>
    <w:rsid w:val="00E237FE"/>
    <w:rsid w:val="00E23A15"/>
    <w:rsid w:val="00E241D0"/>
    <w:rsid w:val="00E24CC6"/>
    <w:rsid w:val="00E24FB2"/>
    <w:rsid w:val="00E25565"/>
    <w:rsid w:val="00E259CF"/>
    <w:rsid w:val="00E25A00"/>
    <w:rsid w:val="00E25BAF"/>
    <w:rsid w:val="00E25D23"/>
    <w:rsid w:val="00E26463"/>
    <w:rsid w:val="00E26986"/>
    <w:rsid w:val="00E26EEE"/>
    <w:rsid w:val="00E27D81"/>
    <w:rsid w:val="00E27F0D"/>
    <w:rsid w:val="00E30783"/>
    <w:rsid w:val="00E3273C"/>
    <w:rsid w:val="00E33AB3"/>
    <w:rsid w:val="00E33B8F"/>
    <w:rsid w:val="00E349DF"/>
    <w:rsid w:val="00E3730F"/>
    <w:rsid w:val="00E37A9D"/>
    <w:rsid w:val="00E40823"/>
    <w:rsid w:val="00E4121E"/>
    <w:rsid w:val="00E414AF"/>
    <w:rsid w:val="00E42634"/>
    <w:rsid w:val="00E429BC"/>
    <w:rsid w:val="00E42AAD"/>
    <w:rsid w:val="00E43FF9"/>
    <w:rsid w:val="00E44941"/>
    <w:rsid w:val="00E4494A"/>
    <w:rsid w:val="00E45087"/>
    <w:rsid w:val="00E471C1"/>
    <w:rsid w:val="00E47613"/>
    <w:rsid w:val="00E478FF"/>
    <w:rsid w:val="00E47FE2"/>
    <w:rsid w:val="00E50243"/>
    <w:rsid w:val="00E505C5"/>
    <w:rsid w:val="00E52400"/>
    <w:rsid w:val="00E52D08"/>
    <w:rsid w:val="00E53450"/>
    <w:rsid w:val="00E53D4C"/>
    <w:rsid w:val="00E54965"/>
    <w:rsid w:val="00E557A9"/>
    <w:rsid w:val="00E55BE5"/>
    <w:rsid w:val="00E573FD"/>
    <w:rsid w:val="00E57590"/>
    <w:rsid w:val="00E57668"/>
    <w:rsid w:val="00E57EB1"/>
    <w:rsid w:val="00E601A4"/>
    <w:rsid w:val="00E62424"/>
    <w:rsid w:val="00E624CD"/>
    <w:rsid w:val="00E62FB4"/>
    <w:rsid w:val="00E634E6"/>
    <w:rsid w:val="00E64236"/>
    <w:rsid w:val="00E66297"/>
    <w:rsid w:val="00E66D5D"/>
    <w:rsid w:val="00E66DB2"/>
    <w:rsid w:val="00E66EF4"/>
    <w:rsid w:val="00E712AF"/>
    <w:rsid w:val="00E716B8"/>
    <w:rsid w:val="00E721FF"/>
    <w:rsid w:val="00E72521"/>
    <w:rsid w:val="00E72899"/>
    <w:rsid w:val="00E745CD"/>
    <w:rsid w:val="00E746E3"/>
    <w:rsid w:val="00E74BE2"/>
    <w:rsid w:val="00E75A4B"/>
    <w:rsid w:val="00E75B36"/>
    <w:rsid w:val="00E7634E"/>
    <w:rsid w:val="00E804D8"/>
    <w:rsid w:val="00E81132"/>
    <w:rsid w:val="00E8131F"/>
    <w:rsid w:val="00E81751"/>
    <w:rsid w:val="00E8363A"/>
    <w:rsid w:val="00E83986"/>
    <w:rsid w:val="00E867A0"/>
    <w:rsid w:val="00E90274"/>
    <w:rsid w:val="00E90734"/>
    <w:rsid w:val="00E908C8"/>
    <w:rsid w:val="00E91950"/>
    <w:rsid w:val="00E921CF"/>
    <w:rsid w:val="00E928FF"/>
    <w:rsid w:val="00E944FE"/>
    <w:rsid w:val="00E946F7"/>
    <w:rsid w:val="00E94C24"/>
    <w:rsid w:val="00E95792"/>
    <w:rsid w:val="00E961D2"/>
    <w:rsid w:val="00E97E68"/>
    <w:rsid w:val="00EA0BF2"/>
    <w:rsid w:val="00EA1663"/>
    <w:rsid w:val="00EA1BCC"/>
    <w:rsid w:val="00EA407E"/>
    <w:rsid w:val="00EA42B9"/>
    <w:rsid w:val="00EA454D"/>
    <w:rsid w:val="00EA469D"/>
    <w:rsid w:val="00EA4A7F"/>
    <w:rsid w:val="00EA5B96"/>
    <w:rsid w:val="00EB05AD"/>
    <w:rsid w:val="00EB0D2C"/>
    <w:rsid w:val="00EB2BE4"/>
    <w:rsid w:val="00EB3935"/>
    <w:rsid w:val="00EB3ED7"/>
    <w:rsid w:val="00EB459D"/>
    <w:rsid w:val="00EB5181"/>
    <w:rsid w:val="00EB5FC7"/>
    <w:rsid w:val="00EB7F6F"/>
    <w:rsid w:val="00EC0CBD"/>
    <w:rsid w:val="00EC10C2"/>
    <w:rsid w:val="00EC1247"/>
    <w:rsid w:val="00EC179C"/>
    <w:rsid w:val="00EC226B"/>
    <w:rsid w:val="00EC27AF"/>
    <w:rsid w:val="00EC2BE3"/>
    <w:rsid w:val="00EC3606"/>
    <w:rsid w:val="00EC3E48"/>
    <w:rsid w:val="00EC3F6A"/>
    <w:rsid w:val="00EC4363"/>
    <w:rsid w:val="00EC4656"/>
    <w:rsid w:val="00EC66C5"/>
    <w:rsid w:val="00EC6923"/>
    <w:rsid w:val="00EC6F1E"/>
    <w:rsid w:val="00EC7BD1"/>
    <w:rsid w:val="00ED2809"/>
    <w:rsid w:val="00ED29B9"/>
    <w:rsid w:val="00ED3C7A"/>
    <w:rsid w:val="00ED3E2E"/>
    <w:rsid w:val="00ED5A14"/>
    <w:rsid w:val="00ED71BA"/>
    <w:rsid w:val="00EE00BA"/>
    <w:rsid w:val="00EE02D2"/>
    <w:rsid w:val="00EE0662"/>
    <w:rsid w:val="00EE111C"/>
    <w:rsid w:val="00EE136C"/>
    <w:rsid w:val="00EE1440"/>
    <w:rsid w:val="00EE1970"/>
    <w:rsid w:val="00EE2F6A"/>
    <w:rsid w:val="00EE34C7"/>
    <w:rsid w:val="00EE58C1"/>
    <w:rsid w:val="00EE592E"/>
    <w:rsid w:val="00EE66FA"/>
    <w:rsid w:val="00EF03B8"/>
    <w:rsid w:val="00EF06F3"/>
    <w:rsid w:val="00EF0C39"/>
    <w:rsid w:val="00EF0EBA"/>
    <w:rsid w:val="00EF12C9"/>
    <w:rsid w:val="00EF1AD1"/>
    <w:rsid w:val="00EF2868"/>
    <w:rsid w:val="00EF35C8"/>
    <w:rsid w:val="00EF4BD4"/>
    <w:rsid w:val="00EF4CD8"/>
    <w:rsid w:val="00EF4E06"/>
    <w:rsid w:val="00EF5686"/>
    <w:rsid w:val="00EF599E"/>
    <w:rsid w:val="00EF7F4B"/>
    <w:rsid w:val="00F0028E"/>
    <w:rsid w:val="00F00C13"/>
    <w:rsid w:val="00F00DE9"/>
    <w:rsid w:val="00F00EDC"/>
    <w:rsid w:val="00F02C73"/>
    <w:rsid w:val="00F03681"/>
    <w:rsid w:val="00F0444D"/>
    <w:rsid w:val="00F07C46"/>
    <w:rsid w:val="00F100AA"/>
    <w:rsid w:val="00F1167E"/>
    <w:rsid w:val="00F11ED7"/>
    <w:rsid w:val="00F13A91"/>
    <w:rsid w:val="00F13DE1"/>
    <w:rsid w:val="00F13E10"/>
    <w:rsid w:val="00F14B50"/>
    <w:rsid w:val="00F14C23"/>
    <w:rsid w:val="00F15468"/>
    <w:rsid w:val="00F15471"/>
    <w:rsid w:val="00F1645F"/>
    <w:rsid w:val="00F1684D"/>
    <w:rsid w:val="00F168FB"/>
    <w:rsid w:val="00F170B2"/>
    <w:rsid w:val="00F172B3"/>
    <w:rsid w:val="00F174A2"/>
    <w:rsid w:val="00F17923"/>
    <w:rsid w:val="00F17B05"/>
    <w:rsid w:val="00F17BFA"/>
    <w:rsid w:val="00F205DB"/>
    <w:rsid w:val="00F231F4"/>
    <w:rsid w:val="00F242B7"/>
    <w:rsid w:val="00F24627"/>
    <w:rsid w:val="00F24917"/>
    <w:rsid w:val="00F24D45"/>
    <w:rsid w:val="00F2590C"/>
    <w:rsid w:val="00F26BAA"/>
    <w:rsid w:val="00F31150"/>
    <w:rsid w:val="00F31F95"/>
    <w:rsid w:val="00F32795"/>
    <w:rsid w:val="00F33695"/>
    <w:rsid w:val="00F33F85"/>
    <w:rsid w:val="00F3417E"/>
    <w:rsid w:val="00F34686"/>
    <w:rsid w:val="00F35283"/>
    <w:rsid w:val="00F362D9"/>
    <w:rsid w:val="00F36822"/>
    <w:rsid w:val="00F37FBD"/>
    <w:rsid w:val="00F4035C"/>
    <w:rsid w:val="00F43450"/>
    <w:rsid w:val="00F43CC6"/>
    <w:rsid w:val="00F43FF5"/>
    <w:rsid w:val="00F44C07"/>
    <w:rsid w:val="00F4576F"/>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57DD9"/>
    <w:rsid w:val="00F61ABA"/>
    <w:rsid w:val="00F62108"/>
    <w:rsid w:val="00F62554"/>
    <w:rsid w:val="00F62E2A"/>
    <w:rsid w:val="00F639B8"/>
    <w:rsid w:val="00F6549A"/>
    <w:rsid w:val="00F65630"/>
    <w:rsid w:val="00F65BF9"/>
    <w:rsid w:val="00F65E9C"/>
    <w:rsid w:val="00F6670A"/>
    <w:rsid w:val="00F67E7C"/>
    <w:rsid w:val="00F67F3E"/>
    <w:rsid w:val="00F7081E"/>
    <w:rsid w:val="00F70B5C"/>
    <w:rsid w:val="00F711FF"/>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947"/>
    <w:rsid w:val="00F87C05"/>
    <w:rsid w:val="00F90987"/>
    <w:rsid w:val="00F90C2C"/>
    <w:rsid w:val="00F9104D"/>
    <w:rsid w:val="00F9189C"/>
    <w:rsid w:val="00F918AC"/>
    <w:rsid w:val="00F919A6"/>
    <w:rsid w:val="00F922C8"/>
    <w:rsid w:val="00F928E9"/>
    <w:rsid w:val="00F949AF"/>
    <w:rsid w:val="00F94A3B"/>
    <w:rsid w:val="00F9623E"/>
    <w:rsid w:val="00F96294"/>
    <w:rsid w:val="00F96471"/>
    <w:rsid w:val="00F96847"/>
    <w:rsid w:val="00F9701B"/>
    <w:rsid w:val="00F977AC"/>
    <w:rsid w:val="00F97DAB"/>
    <w:rsid w:val="00FA002B"/>
    <w:rsid w:val="00FA1000"/>
    <w:rsid w:val="00FA2439"/>
    <w:rsid w:val="00FA3B00"/>
    <w:rsid w:val="00FA57B1"/>
    <w:rsid w:val="00FA5B61"/>
    <w:rsid w:val="00FA75D8"/>
    <w:rsid w:val="00FA76D1"/>
    <w:rsid w:val="00FA7B26"/>
    <w:rsid w:val="00FB0EC2"/>
    <w:rsid w:val="00FB106D"/>
    <w:rsid w:val="00FB55D9"/>
    <w:rsid w:val="00FB5929"/>
    <w:rsid w:val="00FB6091"/>
    <w:rsid w:val="00FB60F4"/>
    <w:rsid w:val="00FB6A5A"/>
    <w:rsid w:val="00FB73B4"/>
    <w:rsid w:val="00FB77EF"/>
    <w:rsid w:val="00FC0EF6"/>
    <w:rsid w:val="00FC11FC"/>
    <w:rsid w:val="00FC1623"/>
    <w:rsid w:val="00FC2691"/>
    <w:rsid w:val="00FC36E1"/>
    <w:rsid w:val="00FC3897"/>
    <w:rsid w:val="00FC49DA"/>
    <w:rsid w:val="00FC4B2D"/>
    <w:rsid w:val="00FC4CF8"/>
    <w:rsid w:val="00FC55C7"/>
    <w:rsid w:val="00FC5EDC"/>
    <w:rsid w:val="00FC6E5C"/>
    <w:rsid w:val="00FC74D9"/>
    <w:rsid w:val="00FC75B6"/>
    <w:rsid w:val="00FC7DC0"/>
    <w:rsid w:val="00FD0071"/>
    <w:rsid w:val="00FD195B"/>
    <w:rsid w:val="00FD2BB1"/>
    <w:rsid w:val="00FD3037"/>
    <w:rsid w:val="00FD3D5C"/>
    <w:rsid w:val="00FD3F81"/>
    <w:rsid w:val="00FD4100"/>
    <w:rsid w:val="00FD4FCE"/>
    <w:rsid w:val="00FD537A"/>
    <w:rsid w:val="00FD73F4"/>
    <w:rsid w:val="00FE01E1"/>
    <w:rsid w:val="00FE05DC"/>
    <w:rsid w:val="00FE0C52"/>
    <w:rsid w:val="00FE0CC9"/>
    <w:rsid w:val="00FE189C"/>
    <w:rsid w:val="00FE1B69"/>
    <w:rsid w:val="00FE2DD1"/>
    <w:rsid w:val="00FE3469"/>
    <w:rsid w:val="00FE4806"/>
    <w:rsid w:val="00FE50D8"/>
    <w:rsid w:val="00FE5420"/>
    <w:rsid w:val="00FE7060"/>
    <w:rsid w:val="00FE7A10"/>
    <w:rsid w:val="00FF069C"/>
    <w:rsid w:val="00FF132B"/>
    <w:rsid w:val="00FF2794"/>
    <w:rsid w:val="00FF2BD4"/>
    <w:rsid w:val="00FF2BE9"/>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CD"/>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50504A"/>
    <w:pPr>
      <w:tabs>
        <w:tab w:val="right" w:leader="dot" w:pos="8497"/>
      </w:tabs>
      <w:spacing w:before="120" w:after="120"/>
      <w:ind w:left="567" w:hanging="567"/>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 w:type="character" w:styleId="UnresolvedMention">
    <w:name w:val="Unresolved Mention"/>
    <w:basedOn w:val="DefaultParagraphFont"/>
    <w:uiPriority w:val="99"/>
    <w:semiHidden/>
    <w:unhideWhenUsed/>
    <w:rsid w:val="00E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829949545">
      <w:bodyDiv w:val="1"/>
      <w:marLeft w:val="0"/>
      <w:marRight w:val="0"/>
      <w:marTop w:val="0"/>
      <w:marBottom w:val="0"/>
      <w:divBdr>
        <w:top w:val="none" w:sz="0" w:space="0" w:color="auto"/>
        <w:left w:val="none" w:sz="0" w:space="0" w:color="auto"/>
        <w:bottom w:val="none" w:sz="0" w:space="0" w:color="auto"/>
        <w:right w:val="none" w:sz="0" w:space="0" w:color="auto"/>
      </w:divBdr>
    </w:div>
    <w:div w:id="110808954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495534345">
      <w:bodyDiv w:val="1"/>
      <w:marLeft w:val="0"/>
      <w:marRight w:val="0"/>
      <w:marTop w:val="0"/>
      <w:marBottom w:val="0"/>
      <w:divBdr>
        <w:top w:val="none" w:sz="0" w:space="0" w:color="auto"/>
        <w:left w:val="none" w:sz="0" w:space="0" w:color="auto"/>
        <w:bottom w:val="none" w:sz="0" w:space="0" w:color="auto"/>
        <w:right w:val="none" w:sz="0" w:space="0" w:color="auto"/>
      </w:divBdr>
    </w:div>
    <w:div w:id="1518350053">
      <w:bodyDiv w:val="1"/>
      <w:marLeft w:val="0"/>
      <w:marRight w:val="0"/>
      <w:marTop w:val="0"/>
      <w:marBottom w:val="0"/>
      <w:divBdr>
        <w:top w:val="none" w:sz="0" w:space="0" w:color="auto"/>
        <w:left w:val="none" w:sz="0" w:space="0" w:color="auto"/>
        <w:bottom w:val="none" w:sz="0" w:space="0" w:color="auto"/>
        <w:right w:val="none" w:sz="0" w:space="0" w:color="auto"/>
      </w:divBdr>
    </w:div>
    <w:div w:id="1968003994">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c-accreditation.org/publications/mra-ser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c-accreditation.org/publications/mra-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201A3-EB9C-4916-A666-511F94F73915}">
  <ds:schemaRefs>
    <ds:schemaRef ds:uri="http://schemas.openxmlformats.org/officeDocument/2006/bibliography"/>
  </ds:schemaRefs>
</ds:datastoreItem>
</file>

<file path=customXml/itemProps2.xml><?xml version="1.0" encoding="utf-8"?>
<ds:datastoreItem xmlns:ds="http://schemas.openxmlformats.org/officeDocument/2006/customXml" ds:itemID="{5AEA6D6A-E951-4F1E-A879-85C7BDD11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766E7-5B8F-4818-B000-DE4305C4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138B5-CCC0-4F14-B31B-EC51D457D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15192</Words>
  <Characters>86595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101584</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2025-09-12T15:48:00Z</dcterms:created>
  <dcterms:modified xsi:type="dcterms:W3CDTF">2025-09-12T16:08:00Z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