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621D8E" w:rsidRDefault="002F2600" w:rsidP="003F70DB">
      <w:pPr>
        <w:tabs>
          <w:tab w:val="right" w:pos="9480"/>
        </w:tabs>
        <w:spacing w:after="220"/>
        <w:jc w:val="center"/>
        <w:rPr>
          <w:b/>
        </w:rPr>
      </w:pPr>
      <w:r>
        <w:rPr>
          <w:noProof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29B0F9BD" w14:textId="77777777" w:rsidR="003F70DB" w:rsidRDefault="003F70DB" w:rsidP="003F70DB">
      <w:pPr>
        <w:tabs>
          <w:tab w:val="left" w:pos="567"/>
        </w:tabs>
        <w:spacing w:after="220"/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</w:p>
    <w:p w14:paraId="401406DB" w14:textId="389AE787" w:rsidR="0005213B" w:rsidRDefault="0005213B" w:rsidP="003F70DB">
      <w:pPr>
        <w:tabs>
          <w:tab w:val="left" w:pos="567"/>
        </w:tabs>
        <w:spacing w:after="220"/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05213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APAC </w:t>
      </w:r>
      <w:r w:rsidR="00082D80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PEER EVALUATION FEEDBACK FORM</w:t>
      </w:r>
    </w:p>
    <w:p w14:paraId="4FFADC01" w14:textId="01D819BE" w:rsidR="00327F06" w:rsidRDefault="00327F06" w:rsidP="003F70DB">
      <w:pPr>
        <w:overflowPunct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bCs/>
          <w:color w:val="FF0000"/>
          <w:sz w:val="24"/>
          <w:szCs w:val="24"/>
          <w:lang w:eastAsia="zh-CN"/>
        </w:rPr>
      </w:pPr>
      <w:r w:rsidRPr="00327F06">
        <w:rPr>
          <w:rFonts w:ascii="Arial" w:hAnsi="Arial" w:cs="Arial"/>
          <w:b/>
          <w:sz w:val="28"/>
          <w:szCs w:val="24"/>
          <w:lang w:eastAsia="zh-CN"/>
        </w:rPr>
        <w:t>FROM</w:t>
      </w:r>
      <w:r w:rsidR="003F70DB">
        <w:rPr>
          <w:rFonts w:ascii="Arial" w:hAnsi="Arial" w:cs="Arial"/>
          <w:b/>
          <w:sz w:val="28"/>
          <w:szCs w:val="24"/>
          <w:lang w:eastAsia="zh-CN"/>
        </w:rPr>
        <w:t>:</w:t>
      </w:r>
      <w:r w:rsidRPr="00327F06">
        <w:rPr>
          <w:rFonts w:ascii="Arial" w:hAnsi="Arial" w:cs="Arial"/>
          <w:b/>
          <w:sz w:val="28"/>
          <w:szCs w:val="24"/>
          <w:lang w:eastAsia="zh-CN"/>
        </w:rPr>
        <w:t xml:space="preserve"> </w:t>
      </w:r>
      <w:r w:rsidRPr="00327F06">
        <w:rPr>
          <w:rFonts w:ascii="Arial" w:hAnsi="Arial" w:cs="Arial"/>
          <w:bCs/>
          <w:i/>
          <w:color w:val="FF0000"/>
          <w:szCs w:val="22"/>
          <w:lang w:eastAsia="zh-CN"/>
        </w:rPr>
        <w:t>(insert name of organisation here)</w:t>
      </w:r>
    </w:p>
    <w:p w14:paraId="7F41EECE" w14:textId="59A1BC14" w:rsidR="00327F06" w:rsidRDefault="00327F06" w:rsidP="003F70DB">
      <w:pPr>
        <w:overflowPunct w:val="0"/>
        <w:autoSpaceDE w:val="0"/>
        <w:autoSpaceDN w:val="0"/>
        <w:adjustRightInd w:val="0"/>
        <w:spacing w:after="220"/>
        <w:rPr>
          <w:rFonts w:ascii="Arial" w:hAnsi="Arial" w:cs="Arial"/>
          <w:szCs w:val="22"/>
          <w:lang w:eastAsia="zh-CN"/>
        </w:rPr>
      </w:pPr>
      <w:r w:rsidRPr="00327F06">
        <w:rPr>
          <w:rFonts w:ascii="Arial" w:hAnsi="Arial" w:cs="Arial"/>
          <w:szCs w:val="22"/>
          <w:lang w:eastAsia="zh-CN"/>
        </w:rPr>
        <w:t xml:space="preserve">We </w:t>
      </w:r>
      <w:r w:rsidR="00030D13" w:rsidRPr="00030D13">
        <w:rPr>
          <w:rFonts w:ascii="Arial" w:hAnsi="Arial" w:cs="Arial"/>
          <w:szCs w:val="22"/>
          <w:lang w:eastAsia="zh-CN"/>
        </w:rPr>
        <w:t>wish to</w:t>
      </w:r>
      <w:r w:rsidRPr="00327F06">
        <w:rPr>
          <w:rFonts w:ascii="Arial" w:hAnsi="Arial" w:cs="Arial"/>
          <w:szCs w:val="22"/>
          <w:lang w:eastAsia="zh-CN"/>
        </w:rPr>
        <w:t xml:space="preserve"> maintain a high level of service to our members and would like to receive your feedback</w:t>
      </w:r>
      <w:r w:rsidR="00030D13" w:rsidRPr="00030D13">
        <w:rPr>
          <w:rFonts w:ascii="Arial" w:hAnsi="Arial" w:cs="Arial"/>
          <w:szCs w:val="22"/>
          <w:lang w:eastAsia="zh-CN"/>
        </w:rPr>
        <w:t xml:space="preserve"> on your recent peer evaluation</w:t>
      </w:r>
      <w:r w:rsidRPr="00327F06">
        <w:rPr>
          <w:rFonts w:ascii="Arial" w:hAnsi="Arial" w:cs="Arial"/>
          <w:szCs w:val="22"/>
          <w:lang w:eastAsia="zh-CN"/>
        </w:rPr>
        <w:t xml:space="preserve">.  Please indicate how the peer evaluation team met your expectations, using the rating and importance criteria listed below, and return this form </w:t>
      </w:r>
      <w:r w:rsidR="0057683D">
        <w:rPr>
          <w:rFonts w:ascii="Arial" w:hAnsi="Arial" w:cs="Arial"/>
          <w:szCs w:val="22"/>
          <w:lang w:eastAsia="zh-CN"/>
        </w:rPr>
        <w:t xml:space="preserve">to the APAC Quality Manager </w:t>
      </w:r>
      <w:hyperlink r:id="rId9" w:history="1">
        <w:r w:rsidR="0057683D" w:rsidRPr="00ED2088">
          <w:rPr>
            <w:rStyle w:val="Hyperlink"/>
            <w:rFonts w:ascii="Arial" w:hAnsi="Arial" w:cs="Arial"/>
            <w:szCs w:val="22"/>
            <w:lang w:eastAsia="zh-CN"/>
          </w:rPr>
          <w:t>quality@apac-accreditation.org</w:t>
        </w:r>
      </w:hyperlink>
      <w:r w:rsidR="0057683D">
        <w:rPr>
          <w:rFonts w:ascii="Arial" w:hAnsi="Arial" w:cs="Arial"/>
          <w:szCs w:val="22"/>
          <w:lang w:eastAsia="zh-CN"/>
        </w:rPr>
        <w:t xml:space="preserve"> and APAC Secretariat </w:t>
      </w:r>
      <w:hyperlink r:id="rId10" w:history="1">
        <w:r w:rsidR="0057683D" w:rsidRPr="00ED2088">
          <w:rPr>
            <w:rStyle w:val="Hyperlink"/>
            <w:rFonts w:ascii="Arial" w:hAnsi="Arial" w:cs="Arial"/>
            <w:szCs w:val="22"/>
            <w:lang w:eastAsia="zh-CN"/>
          </w:rPr>
          <w:t>secretariat@apac-accreditation.org</w:t>
        </w:r>
      </w:hyperlink>
      <w:r w:rsidR="0057683D">
        <w:rPr>
          <w:rFonts w:ascii="Arial" w:hAnsi="Arial" w:cs="Arial"/>
          <w:szCs w:val="22"/>
          <w:lang w:eastAsia="zh-CN"/>
        </w:rPr>
        <w:t xml:space="preserve">. </w:t>
      </w:r>
      <w:r w:rsidRPr="00327F06">
        <w:rPr>
          <w:rFonts w:ascii="Arial" w:hAnsi="Arial" w:cs="Arial"/>
          <w:szCs w:val="22"/>
          <w:lang w:eastAsia="zh-CN"/>
        </w:rPr>
        <w:t>Thank you.</w:t>
      </w:r>
    </w:p>
    <w:p w14:paraId="784E7099" w14:textId="5BD5162B" w:rsidR="00030D13" w:rsidRDefault="00030D13" w:rsidP="003F70DB">
      <w:pPr>
        <w:tabs>
          <w:tab w:val="left" w:pos="7938"/>
          <w:tab w:val="right" w:pos="8789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szCs w:val="22"/>
          <w:lang w:eastAsia="zh-CN"/>
        </w:rPr>
      </w:pPr>
      <w:r w:rsidRPr="00327F06">
        <w:rPr>
          <w:rFonts w:ascii="Arial" w:hAnsi="Arial"/>
          <w:szCs w:val="22"/>
          <w:lang w:eastAsia="zh-CN"/>
        </w:rPr>
        <w:t xml:space="preserve">If you would prefer that your comments are NOT discussed with the </w:t>
      </w:r>
      <w:r w:rsidRPr="00030D13">
        <w:rPr>
          <w:rFonts w:ascii="Arial" w:hAnsi="Arial"/>
          <w:szCs w:val="22"/>
          <w:lang w:eastAsia="zh-CN"/>
        </w:rPr>
        <w:t>A</w:t>
      </w:r>
      <w:r w:rsidRPr="00327F06">
        <w:rPr>
          <w:rFonts w:ascii="Arial" w:hAnsi="Arial"/>
          <w:szCs w:val="22"/>
          <w:lang w:eastAsia="zh-CN"/>
        </w:rPr>
        <w:t xml:space="preserve">PAC </w:t>
      </w:r>
      <w:r w:rsidR="0057683D">
        <w:rPr>
          <w:rFonts w:ascii="Arial" w:hAnsi="Arial"/>
          <w:szCs w:val="22"/>
          <w:lang w:eastAsia="zh-CN"/>
        </w:rPr>
        <w:t>personnel</w:t>
      </w:r>
      <w:r w:rsidRPr="00327F06">
        <w:rPr>
          <w:rFonts w:ascii="Arial" w:hAnsi="Arial"/>
          <w:szCs w:val="22"/>
          <w:lang w:eastAsia="zh-CN"/>
        </w:rPr>
        <w:t xml:space="preserve"> / peer evaluator concerned</w:t>
      </w:r>
      <w:r w:rsidRPr="00030D13">
        <w:rPr>
          <w:rFonts w:ascii="Arial" w:hAnsi="Arial"/>
          <w:szCs w:val="22"/>
          <w:lang w:eastAsia="zh-CN"/>
        </w:rPr>
        <w:t>, please</w:t>
      </w:r>
      <w:r w:rsidRPr="00327F06">
        <w:rPr>
          <w:rFonts w:ascii="Arial" w:hAnsi="Arial"/>
          <w:szCs w:val="22"/>
          <w:lang w:eastAsia="zh-CN"/>
        </w:rPr>
        <w:t xml:space="preserve"> advise: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362"/>
      </w:tblGrid>
      <w:tr w:rsidR="00030D13" w14:paraId="1CBAAA25" w14:textId="77777777" w:rsidTr="00030D1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2C1ECCA" w14:textId="1CA7645B" w:rsidR="00030D13" w:rsidRDefault="00030D13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hAnsi="Arial"/>
                <w:b/>
                <w:bCs/>
                <w:szCs w:val="22"/>
                <w:lang w:eastAsia="zh-CN"/>
              </w:rPr>
              <w:tab/>
            </w:r>
            <w:r w:rsidRPr="00327F06">
              <w:rPr>
                <w:rFonts w:ascii="Arial" w:hAnsi="Arial"/>
                <w:b/>
                <w:bCs/>
                <w:szCs w:val="22"/>
                <w:lang w:eastAsia="zh-CN"/>
              </w:rPr>
              <w:t>YES</w:t>
            </w:r>
            <w:r w:rsidRPr="00327F06">
              <w:rPr>
                <w:rFonts w:ascii="Arial" w:hAnsi="Arial"/>
                <w:szCs w:val="22"/>
                <w:lang w:eastAsia="zh-CN"/>
              </w:rPr>
              <w:t xml:space="preserve"> </w:t>
            </w:r>
            <w:r>
              <w:rPr>
                <w:rFonts w:ascii="Arial" w:hAnsi="Arial"/>
                <w:szCs w:val="22"/>
                <w:lang w:eastAsia="zh-CN"/>
              </w:rPr>
              <w:t xml:space="preserve">- </w:t>
            </w:r>
            <w:r w:rsidRPr="00327F06">
              <w:rPr>
                <w:rFonts w:ascii="Arial" w:hAnsi="Arial"/>
                <w:szCs w:val="22"/>
                <w:lang w:eastAsia="zh-CN"/>
              </w:rPr>
              <w:t>Please discuss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74A5EE7A" w14:textId="61744B9E" w:rsidR="00030D13" w:rsidRDefault="003F70DB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Cs w:val="22"/>
                <w:lang w:eastAsia="zh-CN"/>
              </w:rPr>
            </w:pPr>
            <w:r>
              <w:rPr>
                <w:rFonts w:ascii="Arial" w:hAnsi="Arial"/>
                <w:b/>
                <w:bCs/>
                <w:szCs w:val="22"/>
                <w:lang w:eastAsia="zh-CN"/>
              </w:rPr>
              <w:tab/>
            </w:r>
            <w:r w:rsidR="00030D13" w:rsidRPr="00327F06">
              <w:rPr>
                <w:rFonts w:ascii="Arial" w:hAnsi="Arial"/>
                <w:b/>
                <w:bCs/>
                <w:szCs w:val="22"/>
                <w:lang w:eastAsia="zh-CN"/>
              </w:rPr>
              <w:t>NO</w:t>
            </w:r>
            <w:r w:rsidR="00030D13" w:rsidRPr="00327F06">
              <w:rPr>
                <w:rFonts w:ascii="Arial" w:hAnsi="Arial"/>
                <w:szCs w:val="22"/>
                <w:lang w:eastAsia="zh-CN"/>
              </w:rPr>
              <w:t xml:space="preserve"> </w:t>
            </w:r>
            <w:r w:rsidR="00030D13">
              <w:rPr>
                <w:rFonts w:ascii="Arial" w:hAnsi="Arial"/>
                <w:szCs w:val="22"/>
                <w:lang w:eastAsia="zh-CN"/>
              </w:rPr>
              <w:t xml:space="preserve">- </w:t>
            </w:r>
            <w:r w:rsidR="00030D13" w:rsidRPr="00327F06">
              <w:rPr>
                <w:rFonts w:ascii="Arial" w:hAnsi="Arial"/>
                <w:szCs w:val="22"/>
                <w:lang w:eastAsia="zh-CN"/>
              </w:rPr>
              <w:t>Please do not discuss</w:t>
            </w:r>
          </w:p>
        </w:tc>
      </w:tr>
    </w:tbl>
    <w:p w14:paraId="6D829C1B" w14:textId="4585C989" w:rsidR="00030D13" w:rsidRPr="00327F06" w:rsidRDefault="00327F06" w:rsidP="003F70DB">
      <w:pPr>
        <w:tabs>
          <w:tab w:val="right" w:pos="9639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/>
          <w:szCs w:val="22"/>
          <w:lang w:eastAsia="zh-CN"/>
        </w:rPr>
      </w:pPr>
      <w:r w:rsidRPr="00327F06">
        <w:rPr>
          <w:rFonts w:ascii="Arial" w:hAnsi="Arial"/>
          <w:szCs w:val="22"/>
          <w:lang w:eastAsia="zh-CN"/>
        </w:rPr>
        <w:tab/>
      </w:r>
    </w:p>
    <w:p w14:paraId="03B44722" w14:textId="77777777" w:rsidR="00327F06" w:rsidRPr="00327F06" w:rsidRDefault="00327F06" w:rsidP="003F70DB">
      <w:pPr>
        <w:tabs>
          <w:tab w:val="left" w:pos="5812"/>
        </w:tabs>
        <w:overflowPunct w:val="0"/>
        <w:autoSpaceDE w:val="0"/>
        <w:autoSpaceDN w:val="0"/>
        <w:adjustRightInd w:val="0"/>
        <w:spacing w:after="220"/>
        <w:ind w:left="720" w:hanging="720"/>
        <w:jc w:val="left"/>
        <w:rPr>
          <w:rFonts w:ascii="Arial" w:hAnsi="Arial" w:cs="Arial"/>
          <w:b/>
          <w:szCs w:val="22"/>
          <w:u w:val="single"/>
          <w:lang w:eastAsia="zh-CN"/>
        </w:rPr>
      </w:pPr>
      <w:r w:rsidRPr="00327F06">
        <w:rPr>
          <w:rFonts w:ascii="Arial" w:hAnsi="Arial" w:cs="Arial"/>
          <w:b/>
          <w:szCs w:val="22"/>
          <w:u w:val="single"/>
          <w:lang w:eastAsia="zh-CN"/>
        </w:rPr>
        <w:t>Rating Criteria</w:t>
      </w:r>
      <w:r w:rsidRPr="00327F06">
        <w:rPr>
          <w:rFonts w:ascii="Arial" w:hAnsi="Arial" w:cs="Arial"/>
          <w:b/>
          <w:szCs w:val="22"/>
          <w:lang w:eastAsia="zh-CN"/>
        </w:rPr>
        <w:tab/>
      </w:r>
      <w:r w:rsidRPr="00327F06">
        <w:rPr>
          <w:rFonts w:ascii="Arial" w:hAnsi="Arial" w:cs="Arial"/>
          <w:b/>
          <w:szCs w:val="22"/>
          <w:u w:val="single"/>
          <w:lang w:eastAsia="zh-CN"/>
        </w:rPr>
        <w:t xml:space="preserve">Is this factor important to your </w:t>
      </w:r>
      <w:r w:rsidRPr="00327F06">
        <w:rPr>
          <w:rFonts w:ascii="Arial" w:hAnsi="Arial" w:cs="Arial"/>
          <w:b/>
          <w:szCs w:val="22"/>
          <w:lang w:eastAsia="zh-CN"/>
        </w:rPr>
        <w:tab/>
      </w:r>
      <w:r w:rsidRPr="00327F06">
        <w:rPr>
          <w:rFonts w:ascii="Arial" w:hAnsi="Arial" w:cs="Arial"/>
          <w:b/>
          <w:szCs w:val="22"/>
          <w:u w:val="single"/>
          <w:lang w:eastAsia="zh-CN"/>
        </w:rPr>
        <w:t>organisation?</w:t>
      </w:r>
    </w:p>
    <w:p w14:paraId="36198EF6" w14:textId="77777777" w:rsidR="00327F06" w:rsidRPr="00327F06" w:rsidRDefault="00327F06" w:rsidP="003F70DB">
      <w:pPr>
        <w:tabs>
          <w:tab w:val="left" w:pos="5812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>1 - Very Poor</w:t>
      </w:r>
      <w:r w:rsidRPr="00327F06">
        <w:rPr>
          <w:rFonts w:ascii="Arial" w:hAnsi="Arial" w:cs="Arial"/>
          <w:b/>
          <w:szCs w:val="22"/>
          <w:lang w:eastAsia="zh-CN"/>
        </w:rPr>
        <w:tab/>
        <w:t>1 - Not important</w:t>
      </w:r>
    </w:p>
    <w:p w14:paraId="0D8E4245" w14:textId="77777777" w:rsidR="00327F06" w:rsidRPr="00327F06" w:rsidRDefault="00327F06" w:rsidP="003F70DB">
      <w:pPr>
        <w:tabs>
          <w:tab w:val="left" w:pos="5812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>2 - Poor</w:t>
      </w:r>
      <w:r w:rsidRPr="00327F06">
        <w:rPr>
          <w:rFonts w:ascii="Arial" w:hAnsi="Arial" w:cs="Arial"/>
          <w:b/>
          <w:szCs w:val="22"/>
          <w:lang w:eastAsia="zh-CN"/>
        </w:rPr>
        <w:tab/>
        <w:t>2 - Low importance</w:t>
      </w:r>
    </w:p>
    <w:p w14:paraId="25910ECF" w14:textId="77777777" w:rsidR="00327F06" w:rsidRPr="00327F06" w:rsidRDefault="00327F06" w:rsidP="003F70DB">
      <w:pPr>
        <w:tabs>
          <w:tab w:val="left" w:pos="5812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>3 - Average</w:t>
      </w:r>
      <w:r w:rsidRPr="00327F06">
        <w:rPr>
          <w:rFonts w:ascii="Arial" w:hAnsi="Arial" w:cs="Arial"/>
          <w:b/>
          <w:szCs w:val="22"/>
          <w:lang w:eastAsia="zh-CN"/>
        </w:rPr>
        <w:tab/>
        <w:t>3 - Important</w:t>
      </w:r>
    </w:p>
    <w:p w14:paraId="48F1E873" w14:textId="77777777" w:rsidR="00327F06" w:rsidRPr="00327F06" w:rsidRDefault="00327F06" w:rsidP="003F70DB">
      <w:pPr>
        <w:tabs>
          <w:tab w:val="left" w:pos="5812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>4 - Good</w:t>
      </w:r>
      <w:r w:rsidRPr="00327F06">
        <w:rPr>
          <w:rFonts w:ascii="Arial" w:hAnsi="Arial" w:cs="Arial"/>
          <w:b/>
          <w:szCs w:val="22"/>
          <w:lang w:eastAsia="zh-CN"/>
        </w:rPr>
        <w:tab/>
        <w:t>4 - Very important</w:t>
      </w:r>
    </w:p>
    <w:p w14:paraId="03485ECB" w14:textId="05699D62" w:rsidR="00030D13" w:rsidRPr="003F70DB" w:rsidRDefault="00327F06" w:rsidP="003F70DB">
      <w:pPr>
        <w:tabs>
          <w:tab w:val="left" w:pos="5812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>5 - Excellent</w:t>
      </w:r>
      <w:r w:rsidRPr="00327F06">
        <w:rPr>
          <w:rFonts w:ascii="Arial" w:hAnsi="Arial" w:cs="Arial"/>
          <w:b/>
          <w:szCs w:val="22"/>
          <w:lang w:eastAsia="zh-CN"/>
        </w:rPr>
        <w:tab/>
        <w:t>5 - Critical importance</w:t>
      </w:r>
    </w:p>
    <w:p w14:paraId="3FC76449" w14:textId="77777777" w:rsidR="003F70DB" w:rsidRPr="00327F06" w:rsidRDefault="003F70DB" w:rsidP="003F70DB">
      <w:pPr>
        <w:tabs>
          <w:tab w:val="left" w:pos="5812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1417"/>
        <w:gridCol w:w="3827"/>
      </w:tblGrid>
      <w:tr w:rsidR="00327F06" w:rsidRPr="00327F06" w14:paraId="631FFC46" w14:textId="77777777" w:rsidTr="003F70D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D618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bookmarkStart w:id="1" w:name="_Hlk512864566"/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Conduct of Peer evaluation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32BC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b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Rating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0BDF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b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Importance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3EFB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b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Your Comments</w:t>
            </w:r>
          </w:p>
        </w:tc>
      </w:tr>
      <w:bookmarkEnd w:id="1"/>
      <w:tr w:rsidR="00327F06" w:rsidRPr="00327F06" w14:paraId="2C84A47D" w14:textId="77777777" w:rsidTr="003F70D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718F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Assistance offered by Secretariat staff</w:t>
            </w:r>
          </w:p>
          <w:p w14:paraId="03674B6D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4B39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8D25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8A33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65C5D3E1" w14:textId="77777777" w:rsidTr="003F70D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20B4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Timely receipt of pre-peer evaluation correspondence, including peer evaluation plan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9CAA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0897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52BC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4760D49F" w14:textId="77777777" w:rsidTr="003F70DB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59EB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Clarity of peer evaluation-related documentation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7DE3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4E80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4097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</w:tbl>
    <w:p w14:paraId="226C45FB" w14:textId="1AAA638D" w:rsidR="00410C63" w:rsidRDefault="00410C63"/>
    <w:p w14:paraId="15B9D61E" w14:textId="77777777" w:rsidR="00410C63" w:rsidRDefault="00410C63">
      <w:pPr>
        <w:jc w:val="left"/>
      </w:pPr>
      <w:r>
        <w:br w:type="page"/>
      </w:r>
    </w:p>
    <w:p w14:paraId="695C72BB" w14:textId="77777777" w:rsidR="00410C63" w:rsidRDefault="00410C63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002"/>
        <w:gridCol w:w="934"/>
        <w:gridCol w:w="1554"/>
        <w:gridCol w:w="4195"/>
      </w:tblGrid>
      <w:tr w:rsidR="00410C63" w:rsidRPr="00327F06" w14:paraId="526F176E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E82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Conduct of Peer evaluation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09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b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Rating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ADB3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b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Importance</w:t>
            </w: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69FE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b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b/>
                <w:sz w:val="20"/>
                <w:lang w:eastAsia="zh-CN"/>
              </w:rPr>
              <w:t>Your Comments</w:t>
            </w:r>
          </w:p>
        </w:tc>
      </w:tr>
      <w:tr w:rsidR="00327F06" w:rsidRPr="00327F06" w14:paraId="00D2867A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37C8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Technical knowledge / competence of peer evaluator(s) / technical specialist(s) - please specify which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CD45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B333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6AEA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410C63" w:rsidRPr="00327F06" w14:paraId="7E795F93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01A0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Professionalism of peer evaluator(s) and technical specialist(s) - please specify which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4558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2239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DC12" w14:textId="77777777" w:rsidR="00410C63" w:rsidRPr="00327F06" w:rsidRDefault="00410C63" w:rsidP="0071100E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146DF61F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A647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Personal manner / attitude of peer evaluator(s) /technical specialist(s) - please specify which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AEDD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14B1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6F34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1977CDB2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C562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Interpretation of standard by peer evaluator(s)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390C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6DDC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44FF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6682AB28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DE16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Adherence to peer evaluation plan</w:t>
            </w:r>
          </w:p>
          <w:p w14:paraId="35C6C337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EAED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46B1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9771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4C0F187E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06F5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Depth of peer evaluation</w:t>
            </w:r>
          </w:p>
          <w:p w14:paraId="4930AE49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F2B8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2A2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901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3E95A18B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80CC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Timely receipt of peer evaluation report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08F1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090C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092C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019A06DC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330E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Standard of peer evaluation report</w:t>
            </w:r>
          </w:p>
          <w:p w14:paraId="31AA6698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AC22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892B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F0FE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6093E492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DD72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Clarity of peer evaluation report</w:t>
            </w:r>
          </w:p>
          <w:p w14:paraId="350D28BF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ED8E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1B0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C114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314B5CBE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99BF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Fairness of recommendations</w:t>
            </w:r>
          </w:p>
          <w:p w14:paraId="3F7AECA9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D2AE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3B65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77E4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  <w:tr w:rsidR="00327F06" w:rsidRPr="00327F06" w14:paraId="03316BE1" w14:textId="77777777" w:rsidTr="0057683D">
        <w:tc>
          <w:tcPr>
            <w:tcW w:w="1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A29E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  <w:r w:rsidRPr="00327F06">
              <w:rPr>
                <w:rFonts w:ascii="Arial" w:hAnsi="Arial" w:cs="Arial"/>
                <w:sz w:val="20"/>
                <w:lang w:eastAsia="zh-CN"/>
              </w:rPr>
              <w:t>Timeliness of whole process</w:t>
            </w:r>
          </w:p>
          <w:p w14:paraId="123846B7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A09E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817A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  <w:tc>
          <w:tcPr>
            <w:tcW w:w="1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E203" w14:textId="77777777" w:rsidR="00327F06" w:rsidRPr="00327F06" w:rsidRDefault="00327F06" w:rsidP="003F70DB">
            <w:pPr>
              <w:overflowPunct w:val="0"/>
              <w:autoSpaceDE w:val="0"/>
              <w:autoSpaceDN w:val="0"/>
              <w:adjustRightInd w:val="0"/>
              <w:spacing w:after="220"/>
              <w:jc w:val="left"/>
              <w:rPr>
                <w:rFonts w:ascii="Arial" w:hAnsi="Arial" w:cs="Arial"/>
                <w:sz w:val="20"/>
                <w:lang w:eastAsia="zh-CN"/>
              </w:rPr>
            </w:pPr>
          </w:p>
        </w:tc>
      </w:tr>
    </w:tbl>
    <w:p w14:paraId="6A7075E8" w14:textId="77777777" w:rsidR="003F70DB" w:rsidRDefault="003F70DB" w:rsidP="003F70DB">
      <w:pPr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</w:p>
    <w:p w14:paraId="1A04419A" w14:textId="701ED8CF" w:rsidR="00327F06" w:rsidRPr="00327F06" w:rsidRDefault="00327F06" w:rsidP="003F70DB">
      <w:pPr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>Did the peer evaluation meet your expectations?</w:t>
      </w:r>
      <w:r w:rsidRPr="00327F06">
        <w:rPr>
          <w:rFonts w:ascii="Arial" w:hAnsi="Arial" w:cs="Arial"/>
          <w:szCs w:val="22"/>
          <w:lang w:eastAsia="zh-CN"/>
        </w:rPr>
        <w:t xml:space="preserve">  Please comment:</w:t>
      </w:r>
    </w:p>
    <w:p w14:paraId="34B8BD81" w14:textId="74AC0513" w:rsidR="003F70DB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064BA3D1" w14:textId="65E02C20" w:rsidR="003F70DB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6409BEFC" w14:textId="00C1273C" w:rsidR="003F70DB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0D0ACAD1" w14:textId="7213793C" w:rsidR="003F70DB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70CB2E01" w14:textId="77777777" w:rsidR="00327F06" w:rsidRPr="00327F06" w:rsidRDefault="00327F06" w:rsidP="003F70DB">
      <w:pPr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br w:type="page"/>
      </w:r>
      <w:r w:rsidRPr="00327F06">
        <w:rPr>
          <w:rFonts w:ascii="Arial" w:hAnsi="Arial" w:cs="Arial"/>
          <w:b/>
          <w:szCs w:val="22"/>
          <w:lang w:eastAsia="zh-CN"/>
        </w:rPr>
        <w:lastRenderedPageBreak/>
        <w:t xml:space="preserve">What changes would you like to suggest </w:t>
      </w:r>
      <w:proofErr w:type="gramStart"/>
      <w:r w:rsidRPr="00327F06">
        <w:rPr>
          <w:rFonts w:ascii="Arial" w:hAnsi="Arial" w:cs="Arial"/>
          <w:b/>
          <w:szCs w:val="22"/>
          <w:lang w:eastAsia="zh-CN"/>
        </w:rPr>
        <w:t>to improve</w:t>
      </w:r>
      <w:proofErr w:type="gramEnd"/>
      <w:r w:rsidRPr="00327F06">
        <w:rPr>
          <w:rFonts w:ascii="Arial" w:hAnsi="Arial" w:cs="Arial"/>
          <w:b/>
          <w:szCs w:val="22"/>
          <w:lang w:eastAsia="zh-CN"/>
        </w:rPr>
        <w:t xml:space="preserve"> the peer evaluation process?</w:t>
      </w:r>
    </w:p>
    <w:p w14:paraId="52216967" w14:textId="79100511" w:rsidR="00327F06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769F5941" w14:textId="0023BB20" w:rsidR="003F70DB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75CE7B36" w14:textId="45BAA29D" w:rsidR="003F70DB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23FD4CA2" w14:textId="706F2ED5" w:rsidR="003F70DB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74FA7BDD" w14:textId="77777777" w:rsidR="003F70DB" w:rsidRDefault="003F70DB" w:rsidP="003F70DB">
      <w:pPr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</w:p>
    <w:p w14:paraId="249A8FA9" w14:textId="05E31DCA" w:rsidR="00327F06" w:rsidRPr="00327F06" w:rsidRDefault="00327F06" w:rsidP="003F70DB">
      <w:pPr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>Are there any other comments you would like to offer?</w:t>
      </w:r>
    </w:p>
    <w:p w14:paraId="190727E8" w14:textId="70BE4A2C" w:rsidR="00327F06" w:rsidRDefault="003F70DB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4F3068E1" w14:textId="65605FD1" w:rsidR="00410C63" w:rsidRDefault="00410C63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3D48BFB3" w14:textId="2F51F40E" w:rsidR="00410C63" w:rsidRDefault="00410C63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760C9340" w14:textId="717CC163" w:rsidR="00410C63" w:rsidRDefault="00410C63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>
        <w:rPr>
          <w:rFonts w:ascii="Arial" w:hAnsi="Arial" w:cs="Arial"/>
          <w:b/>
          <w:szCs w:val="22"/>
          <w:lang w:eastAsia="zh-CN"/>
        </w:rPr>
        <w:tab/>
      </w:r>
    </w:p>
    <w:p w14:paraId="5A13DC2A" w14:textId="77777777" w:rsidR="00410C63" w:rsidRPr="00327F06" w:rsidRDefault="00410C63" w:rsidP="003F70DB">
      <w:pPr>
        <w:tabs>
          <w:tab w:val="left" w:leader="dot" w:pos="8505"/>
        </w:tabs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</w:p>
    <w:p w14:paraId="4292A634" w14:textId="5EE502B9" w:rsidR="00327F06" w:rsidRDefault="00327F06" w:rsidP="003F70DB">
      <w:pPr>
        <w:keepNext/>
        <w:overflowPunct w:val="0"/>
        <w:autoSpaceDE w:val="0"/>
        <w:autoSpaceDN w:val="0"/>
        <w:adjustRightInd w:val="0"/>
        <w:spacing w:after="220"/>
        <w:jc w:val="left"/>
        <w:outlineLvl w:val="0"/>
        <w:rPr>
          <w:rFonts w:ascii="Arial" w:hAnsi="Arial" w:cs="Arial"/>
          <w:b/>
          <w:bCs/>
          <w:szCs w:val="22"/>
          <w:lang w:eastAsia="zh-CN"/>
        </w:rPr>
      </w:pPr>
      <w:r w:rsidRPr="00327F06">
        <w:rPr>
          <w:rFonts w:ascii="Arial" w:hAnsi="Arial" w:cs="Arial"/>
          <w:b/>
          <w:bCs/>
          <w:szCs w:val="22"/>
          <w:lang w:eastAsia="zh-CN"/>
        </w:rPr>
        <w:t xml:space="preserve">Signature: </w:t>
      </w:r>
    </w:p>
    <w:p w14:paraId="12A661BB" w14:textId="50AEB5A5" w:rsidR="00410C63" w:rsidRDefault="00410C63" w:rsidP="003F70DB">
      <w:pPr>
        <w:keepNext/>
        <w:overflowPunct w:val="0"/>
        <w:autoSpaceDE w:val="0"/>
        <w:autoSpaceDN w:val="0"/>
        <w:adjustRightInd w:val="0"/>
        <w:spacing w:after="220"/>
        <w:jc w:val="left"/>
        <w:outlineLvl w:val="0"/>
        <w:rPr>
          <w:rFonts w:ascii="Arial" w:hAnsi="Arial" w:cs="Arial"/>
          <w:b/>
          <w:bCs/>
          <w:szCs w:val="22"/>
          <w:lang w:eastAsia="zh-CN"/>
        </w:rPr>
      </w:pPr>
    </w:p>
    <w:p w14:paraId="1B913EF7" w14:textId="77777777" w:rsidR="00410C63" w:rsidRDefault="00410C63" w:rsidP="003F70DB">
      <w:pPr>
        <w:keepNext/>
        <w:overflowPunct w:val="0"/>
        <w:autoSpaceDE w:val="0"/>
        <w:autoSpaceDN w:val="0"/>
        <w:adjustRightInd w:val="0"/>
        <w:spacing w:after="220"/>
        <w:jc w:val="left"/>
        <w:outlineLvl w:val="0"/>
        <w:rPr>
          <w:rFonts w:ascii="Arial" w:hAnsi="Arial" w:cs="Arial"/>
          <w:b/>
          <w:bCs/>
          <w:szCs w:val="22"/>
          <w:lang w:eastAsia="zh-CN"/>
        </w:rPr>
      </w:pPr>
    </w:p>
    <w:p w14:paraId="0EFEF834" w14:textId="5D5153A6" w:rsidR="00327F06" w:rsidRPr="00327F06" w:rsidRDefault="00410C63" w:rsidP="00410C63">
      <w:pPr>
        <w:keepNext/>
        <w:overflowPunct w:val="0"/>
        <w:autoSpaceDE w:val="0"/>
        <w:autoSpaceDN w:val="0"/>
        <w:adjustRightInd w:val="0"/>
        <w:spacing w:after="220"/>
        <w:jc w:val="left"/>
        <w:outlineLvl w:val="0"/>
        <w:rPr>
          <w:rFonts w:ascii="Arial" w:hAnsi="Arial" w:cs="Arial"/>
          <w:b/>
          <w:bCs/>
          <w:szCs w:val="22"/>
          <w:lang w:eastAsia="zh-CN"/>
        </w:rPr>
      </w:pPr>
      <w:r w:rsidRPr="00327F06">
        <w:rPr>
          <w:rFonts w:ascii="Arial" w:hAnsi="Arial" w:cs="Arial"/>
          <w:b/>
          <w:bCs/>
          <w:szCs w:val="22"/>
          <w:lang w:eastAsia="zh-CN"/>
        </w:rPr>
        <w:t>Name:</w:t>
      </w:r>
    </w:p>
    <w:p w14:paraId="07CE62B8" w14:textId="1402F647" w:rsidR="00327F06" w:rsidRPr="00327F06" w:rsidRDefault="00327F06" w:rsidP="00410C63">
      <w:pPr>
        <w:keepNext/>
        <w:overflowPunct w:val="0"/>
        <w:autoSpaceDE w:val="0"/>
        <w:autoSpaceDN w:val="0"/>
        <w:adjustRightInd w:val="0"/>
        <w:spacing w:after="220"/>
        <w:jc w:val="left"/>
        <w:outlineLvl w:val="0"/>
        <w:rPr>
          <w:rFonts w:ascii="Arial" w:hAnsi="Arial" w:cs="Arial"/>
          <w:b/>
          <w:bCs/>
          <w:szCs w:val="22"/>
          <w:lang w:eastAsia="zh-CN"/>
        </w:rPr>
      </w:pPr>
      <w:r w:rsidRPr="00327F06">
        <w:rPr>
          <w:rFonts w:ascii="Arial" w:hAnsi="Arial" w:cs="Arial"/>
          <w:b/>
          <w:bCs/>
          <w:szCs w:val="22"/>
          <w:lang w:eastAsia="zh-CN"/>
        </w:rPr>
        <w:t xml:space="preserve">Position: </w:t>
      </w:r>
    </w:p>
    <w:p w14:paraId="13ADF00F" w14:textId="4D44F66B" w:rsidR="00327F06" w:rsidRPr="00327F06" w:rsidRDefault="00327F06" w:rsidP="003F70DB">
      <w:pPr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szCs w:val="22"/>
          <w:lang w:eastAsia="zh-CN"/>
        </w:rPr>
      </w:pPr>
      <w:r w:rsidRPr="00327F06">
        <w:rPr>
          <w:rFonts w:ascii="Arial" w:hAnsi="Arial" w:cs="Arial"/>
          <w:b/>
          <w:szCs w:val="22"/>
          <w:lang w:eastAsia="zh-CN"/>
        </w:rPr>
        <w:t xml:space="preserve">Date: </w:t>
      </w:r>
    </w:p>
    <w:p w14:paraId="12DF204E" w14:textId="77777777" w:rsidR="00327F06" w:rsidRPr="00327F06" w:rsidRDefault="00327F06" w:rsidP="003F70DB">
      <w:pPr>
        <w:overflowPunct w:val="0"/>
        <w:autoSpaceDE w:val="0"/>
        <w:autoSpaceDN w:val="0"/>
        <w:adjustRightInd w:val="0"/>
        <w:spacing w:after="220"/>
        <w:jc w:val="left"/>
        <w:rPr>
          <w:rFonts w:ascii="Arial" w:hAnsi="Arial" w:cs="Arial"/>
          <w:b/>
          <w:bCs/>
          <w:szCs w:val="22"/>
          <w:lang w:eastAsia="zh-CN"/>
        </w:rPr>
      </w:pPr>
    </w:p>
    <w:p w14:paraId="4FA93C34" w14:textId="77777777" w:rsidR="00410C63" w:rsidRDefault="00327F06" w:rsidP="003F70DB">
      <w:pPr>
        <w:keepNext/>
        <w:tabs>
          <w:tab w:val="left" w:pos="5670"/>
          <w:tab w:val="right" w:pos="9214"/>
          <w:tab w:val="right" w:pos="10632"/>
        </w:tabs>
        <w:overflowPunct w:val="0"/>
        <w:autoSpaceDE w:val="0"/>
        <w:autoSpaceDN w:val="0"/>
        <w:adjustRightInd w:val="0"/>
        <w:spacing w:after="220"/>
        <w:jc w:val="left"/>
        <w:outlineLvl w:val="3"/>
        <w:rPr>
          <w:rFonts w:ascii="Arial" w:hAnsi="Arial" w:cs="Arial"/>
          <w:b/>
          <w:bCs/>
          <w:iCs/>
          <w:szCs w:val="22"/>
          <w:lang w:eastAsia="zh-CN"/>
        </w:rPr>
      </w:pPr>
      <w:r w:rsidRPr="00327F06">
        <w:rPr>
          <w:rFonts w:ascii="Arial" w:hAnsi="Arial" w:cs="Arial"/>
          <w:b/>
          <w:bCs/>
          <w:iCs/>
          <w:szCs w:val="22"/>
          <w:lang w:eastAsia="zh-CN"/>
        </w:rPr>
        <w:t xml:space="preserve">Initial  /  Re-evaluation </w:t>
      </w:r>
      <w:r w:rsidRPr="00327F06">
        <w:rPr>
          <w:rFonts w:ascii="Arial" w:hAnsi="Arial" w:cs="Arial"/>
          <w:bCs/>
          <w:iCs/>
          <w:szCs w:val="22"/>
          <w:lang w:eastAsia="zh-CN"/>
        </w:rPr>
        <w:t>(please circle)</w:t>
      </w:r>
      <w:r w:rsidRPr="00327F06">
        <w:rPr>
          <w:rFonts w:ascii="Arial" w:hAnsi="Arial" w:cs="Arial"/>
          <w:b/>
          <w:bCs/>
          <w:iCs/>
          <w:szCs w:val="22"/>
          <w:lang w:eastAsia="zh-CN"/>
        </w:rPr>
        <w:t xml:space="preserve">   </w:t>
      </w:r>
    </w:p>
    <w:p w14:paraId="4171DB86" w14:textId="77777777" w:rsidR="00410C63" w:rsidRDefault="00410C63" w:rsidP="003F70DB">
      <w:pPr>
        <w:keepNext/>
        <w:tabs>
          <w:tab w:val="left" w:pos="5670"/>
          <w:tab w:val="right" w:pos="9214"/>
          <w:tab w:val="right" w:pos="10632"/>
        </w:tabs>
        <w:overflowPunct w:val="0"/>
        <w:autoSpaceDE w:val="0"/>
        <w:autoSpaceDN w:val="0"/>
        <w:adjustRightInd w:val="0"/>
        <w:spacing w:after="220"/>
        <w:jc w:val="left"/>
        <w:outlineLvl w:val="3"/>
        <w:rPr>
          <w:rFonts w:ascii="Arial" w:hAnsi="Arial" w:cs="Arial"/>
          <w:b/>
          <w:bCs/>
          <w:iCs/>
          <w:szCs w:val="22"/>
          <w:lang w:eastAsia="zh-CN"/>
        </w:rPr>
      </w:pPr>
    </w:p>
    <w:p w14:paraId="14E7144D" w14:textId="69AE431B" w:rsidR="00327F06" w:rsidRPr="00327F06" w:rsidRDefault="00327F06" w:rsidP="003F70DB">
      <w:pPr>
        <w:keepNext/>
        <w:tabs>
          <w:tab w:val="left" w:pos="5670"/>
          <w:tab w:val="right" w:pos="9214"/>
          <w:tab w:val="right" w:pos="10632"/>
        </w:tabs>
        <w:overflowPunct w:val="0"/>
        <w:autoSpaceDE w:val="0"/>
        <w:autoSpaceDN w:val="0"/>
        <w:adjustRightInd w:val="0"/>
        <w:spacing w:after="220"/>
        <w:jc w:val="left"/>
        <w:outlineLvl w:val="3"/>
        <w:rPr>
          <w:rFonts w:ascii="Arial" w:hAnsi="Arial" w:cs="Arial"/>
          <w:b/>
          <w:bCs/>
          <w:iCs/>
          <w:szCs w:val="22"/>
          <w:lang w:eastAsia="zh-CN"/>
        </w:rPr>
      </w:pPr>
      <w:r w:rsidRPr="00327F06">
        <w:rPr>
          <w:rFonts w:ascii="Arial" w:hAnsi="Arial" w:cs="Arial"/>
          <w:b/>
          <w:bCs/>
          <w:iCs/>
          <w:szCs w:val="22"/>
          <w:lang w:eastAsia="zh-CN"/>
        </w:rPr>
        <w:t xml:space="preserve">Programme(s): </w:t>
      </w:r>
    </w:p>
    <w:p w14:paraId="3D29B30C" w14:textId="77777777" w:rsidR="0005213B" w:rsidRPr="003F70DB" w:rsidRDefault="0005213B" w:rsidP="003F70DB">
      <w:pPr>
        <w:tabs>
          <w:tab w:val="left" w:pos="567"/>
        </w:tabs>
        <w:spacing w:after="220"/>
        <w:jc w:val="left"/>
        <w:rPr>
          <w:rFonts w:ascii="Arial" w:eastAsia="Times New Roman" w:hAnsi="Arial" w:cs="Arial"/>
          <w:szCs w:val="22"/>
          <w:lang w:eastAsia="en-AU"/>
        </w:rPr>
      </w:pPr>
    </w:p>
    <w:sectPr w:rsidR="0005213B" w:rsidRPr="003F70DB" w:rsidSect="0057683D">
      <w:headerReference w:type="default" r:id="rId11"/>
      <w:footerReference w:type="default" r:id="rId12"/>
      <w:headerReference w:type="first" r:id="rId13"/>
      <w:footerReference w:type="first" r:id="rId14"/>
      <w:footnotePr>
        <w:numFmt w:val="lowerRoman"/>
      </w:footnotePr>
      <w:endnotePr>
        <w:numFmt w:val="decimal"/>
      </w:endnotePr>
      <w:pgSz w:w="11909" w:h="16834" w:code="9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7A3D" w14:textId="77777777" w:rsidR="000539F8" w:rsidRDefault="000539F8">
      <w:r>
        <w:separator/>
      </w:r>
    </w:p>
  </w:endnote>
  <w:endnote w:type="continuationSeparator" w:id="0">
    <w:p w14:paraId="25ADBDA6" w14:textId="77777777" w:rsidR="000539F8" w:rsidRDefault="000539F8">
      <w:r>
        <w:continuationSeparator/>
      </w:r>
    </w:p>
  </w:endnote>
  <w:endnote w:type="continuationNotice" w:id="1">
    <w:p w14:paraId="6A504269" w14:textId="77777777" w:rsidR="000539F8" w:rsidRPr="00380812" w:rsidRDefault="000539F8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FEABC" wp14:editId="70DCF4CD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A97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2410A112" w14:textId="77777777" w:rsidR="000539F8" w:rsidRPr="00CF2B53" w:rsidRDefault="000539F8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379748840"/>
          <w:docPartObj>
            <w:docPartGallery w:val="Page Numbers (Top of Page)"/>
            <w:docPartUnique/>
          </w:docPartObj>
        </w:sdtPr>
        <w:sdtContent>
          <w:p w14:paraId="245F8A4F" w14:textId="679BB90A" w:rsidR="006535D3" w:rsidRPr="0057683D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5"/>
              <w:gridCol w:w="3597"/>
              <w:gridCol w:w="3543"/>
            </w:tblGrid>
            <w:tr w:rsidR="006535D3" w:rsidRPr="0057683D" w14:paraId="587D9713" w14:textId="77777777" w:rsidTr="00A2607F">
              <w:tc>
                <w:tcPr>
                  <w:tcW w:w="4666" w:type="dxa"/>
                </w:tcPr>
                <w:p w14:paraId="1F9702BA" w14:textId="0A957344" w:rsidR="006535D3" w:rsidRPr="0057683D" w:rsidRDefault="006535D3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sz w:val="16"/>
                      <w:szCs w:val="16"/>
                    </w:rPr>
                  </w:pPr>
                  <w:r w:rsidRPr="0057683D">
                    <w:rPr>
                      <w:sz w:val="16"/>
                      <w:szCs w:val="16"/>
                    </w:rPr>
                    <w:t>Issue N</w:t>
                  </w:r>
                  <w:r w:rsidR="0057683D">
                    <w:rPr>
                      <w:sz w:val="16"/>
                      <w:szCs w:val="16"/>
                    </w:rPr>
                    <w:t>o: 1.1</w:t>
                  </w:r>
                </w:p>
              </w:tc>
              <w:tc>
                <w:tcPr>
                  <w:tcW w:w="4667" w:type="dxa"/>
                </w:tcPr>
                <w:p w14:paraId="7F504E9E" w14:textId="79A53AEE" w:rsidR="006535D3" w:rsidRPr="0057683D" w:rsidRDefault="006535D3" w:rsidP="0057683D">
                  <w:pPr>
                    <w:pStyle w:val="Footer"/>
                    <w:jc w:val="center"/>
                    <w:rPr>
                      <w:sz w:val="16"/>
                      <w:szCs w:val="16"/>
                    </w:rPr>
                  </w:pPr>
                  <w:r w:rsidRPr="0057683D">
                    <w:rPr>
                      <w:sz w:val="16"/>
                      <w:szCs w:val="16"/>
                    </w:rPr>
                    <w:t>Issue Date:</w:t>
                  </w:r>
                  <w:r w:rsidR="00985DB4" w:rsidRPr="0057683D">
                    <w:rPr>
                      <w:sz w:val="16"/>
                      <w:szCs w:val="16"/>
                    </w:rPr>
                    <w:t xml:space="preserve"> </w:t>
                  </w:r>
                  <w:r w:rsidR="0057683D" w:rsidRPr="0057683D">
                    <w:rPr>
                      <w:sz w:val="16"/>
                      <w:szCs w:val="16"/>
                    </w:rPr>
                    <w:t>15 October 2025</w:t>
                  </w:r>
                </w:p>
              </w:tc>
              <w:tc>
                <w:tcPr>
                  <w:tcW w:w="4667" w:type="dxa"/>
                </w:tcPr>
                <w:p w14:paraId="46E4F451" w14:textId="3D3AF8A0" w:rsidR="006535D3" w:rsidRPr="0057683D" w:rsidRDefault="006535D3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57683D">
                    <w:rPr>
                      <w:sz w:val="16"/>
                      <w:szCs w:val="16"/>
                    </w:rPr>
                    <w:t xml:space="preserve">Page </w:t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7705C" w:rsidRPr="0057683D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57683D">
                    <w:rPr>
                      <w:sz w:val="16"/>
                      <w:szCs w:val="16"/>
                    </w:rPr>
                    <w:t xml:space="preserve"> of </w:t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77705C" w:rsidRPr="0057683D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57683D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A2607F" w:rsidRPr="0057683D" w14:paraId="0CE8600C" w14:textId="77777777" w:rsidTr="00A2607F">
              <w:tc>
                <w:tcPr>
                  <w:tcW w:w="4666" w:type="dxa"/>
                </w:tcPr>
                <w:p w14:paraId="5EA12198" w14:textId="77777777" w:rsidR="00A2607F" w:rsidRPr="0057683D" w:rsidRDefault="00A2607F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67" w:type="dxa"/>
                </w:tcPr>
                <w:p w14:paraId="6692A087" w14:textId="77777777" w:rsidR="00A2607F" w:rsidRPr="0057683D" w:rsidRDefault="00A2607F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67" w:type="dxa"/>
                </w:tcPr>
                <w:p w14:paraId="222552DB" w14:textId="77777777" w:rsidR="00A2607F" w:rsidRPr="0057683D" w:rsidRDefault="00A2607F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3554651" w14:textId="31AB1425" w:rsidR="00004315" w:rsidRPr="0057683D" w:rsidRDefault="00000000" w:rsidP="0057683D">
            <w:pPr>
              <w:pStyle w:val="Footer"/>
              <w:pBdr>
                <w:top w:val="single" w:sz="4" w:space="1" w:color="auto"/>
              </w:pBdr>
              <w:jc w:val="left"/>
              <w:rPr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37EDC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8CE5" w14:textId="77777777" w:rsidR="000539F8" w:rsidRDefault="000539F8">
      <w:r>
        <w:separator/>
      </w:r>
    </w:p>
  </w:footnote>
  <w:footnote w:type="continuationSeparator" w:id="0">
    <w:p w14:paraId="3AA91113" w14:textId="77777777" w:rsidR="000539F8" w:rsidRDefault="0005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7FD5673B" w:rsidR="00004315" w:rsidRDefault="00004315" w:rsidP="00621D8E">
    <w:pPr>
      <w:pStyle w:val="CoverPartyNames"/>
      <w:jc w:val="center"/>
    </w:pPr>
    <w:r w:rsidRPr="00327F06">
      <w:rPr>
        <w:i/>
        <w:color w:val="2F5496"/>
        <w:sz w:val="24"/>
        <w:szCs w:val="24"/>
      </w:rPr>
      <w:t xml:space="preserve">APAC </w:t>
    </w:r>
    <w:proofErr w:type="spellStart"/>
    <w:r w:rsidR="00615D2B" w:rsidRPr="00327F06">
      <w:rPr>
        <w:i/>
        <w:color w:val="2F5496"/>
        <w:sz w:val="24"/>
        <w:szCs w:val="24"/>
      </w:rPr>
      <w:t>FMRA</w:t>
    </w:r>
    <w:proofErr w:type="spellEnd"/>
    <w:r w:rsidR="00615D2B" w:rsidRPr="00327F06">
      <w:rPr>
        <w:i/>
        <w:color w:val="2F5496"/>
        <w:sz w:val="24"/>
        <w:szCs w:val="24"/>
      </w:rPr>
      <w:t>-</w:t>
    </w:r>
    <w:r w:rsidR="00082D80" w:rsidRPr="00327F06">
      <w:rPr>
        <w:i/>
        <w:color w:val="2F5496"/>
        <w:sz w:val="24"/>
        <w:szCs w:val="24"/>
      </w:rPr>
      <w:t>006</w:t>
    </w:r>
    <w:r w:rsidR="001A260C" w:rsidRPr="00327F06">
      <w:rPr>
        <w:i/>
        <w:color w:val="2F5496"/>
        <w:sz w:val="24"/>
        <w:szCs w:val="24"/>
      </w:rPr>
      <w:t xml:space="preserve"> </w:t>
    </w:r>
    <w:r w:rsidR="0005213B" w:rsidRPr="00327F06">
      <w:rPr>
        <w:i/>
        <w:color w:val="2F5496"/>
        <w:sz w:val="24"/>
        <w:szCs w:val="24"/>
      </w:rPr>
      <w:t>APAC</w:t>
    </w:r>
    <w:r w:rsidR="00082D80" w:rsidRPr="00327F06">
      <w:rPr>
        <w:i/>
        <w:color w:val="2F5496"/>
        <w:sz w:val="24"/>
        <w:szCs w:val="24"/>
      </w:rPr>
      <w:t xml:space="preserve"> Peer Evaluation Feedback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327F06" w:rsidRDefault="00004315" w:rsidP="00004315">
    <w:pPr>
      <w:pStyle w:val="CoverPartyNames"/>
      <w:rPr>
        <w:color w:val="2F5496"/>
      </w:rPr>
    </w:pPr>
    <w:bookmarkStart w:id="2" w:name="_Hlk491774868"/>
    <w:r w:rsidRPr="00327F06">
      <w:rPr>
        <w:b/>
        <w:color w:val="2F5496"/>
      </w:rPr>
      <w:t>APAC</w:t>
    </w:r>
    <w:r w:rsidRPr="00327F06">
      <w:rPr>
        <w:color w:val="2F5496"/>
      </w:rPr>
      <w:t xml:space="preserve"> XXX</w:t>
    </w:r>
  </w:p>
  <w:bookmarkEnd w:id="2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E2430EB"/>
    <w:multiLevelType w:val="hybridMultilevel"/>
    <w:tmpl w:val="8B4C5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6471F"/>
    <w:multiLevelType w:val="hybridMultilevel"/>
    <w:tmpl w:val="6C32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A4257"/>
    <w:multiLevelType w:val="hybridMultilevel"/>
    <w:tmpl w:val="AAB43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7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8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013C90"/>
    <w:multiLevelType w:val="hybridMultilevel"/>
    <w:tmpl w:val="102A7D0A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0045A"/>
    <w:multiLevelType w:val="hybridMultilevel"/>
    <w:tmpl w:val="4A50488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35B50"/>
    <w:multiLevelType w:val="hybridMultilevel"/>
    <w:tmpl w:val="A76C8AB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E16E8"/>
    <w:multiLevelType w:val="hybridMultilevel"/>
    <w:tmpl w:val="06CC0446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4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191725347">
    <w:abstractNumId w:val="7"/>
  </w:num>
  <w:num w:numId="2" w16cid:durableId="540165298">
    <w:abstractNumId w:val="6"/>
  </w:num>
  <w:num w:numId="3" w16cid:durableId="1446149519">
    <w:abstractNumId w:val="5"/>
  </w:num>
  <w:num w:numId="4" w16cid:durableId="1969512196">
    <w:abstractNumId w:val="14"/>
  </w:num>
  <w:num w:numId="5" w16cid:durableId="302657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975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445615">
    <w:abstractNumId w:val="4"/>
  </w:num>
  <w:num w:numId="8" w16cid:durableId="423576078">
    <w:abstractNumId w:val="3"/>
  </w:num>
  <w:num w:numId="9" w16cid:durableId="92409386">
    <w:abstractNumId w:val="2"/>
  </w:num>
  <w:num w:numId="10" w16cid:durableId="676469830">
    <w:abstractNumId w:val="10"/>
  </w:num>
  <w:num w:numId="11" w16cid:durableId="201677038">
    <w:abstractNumId w:val="9"/>
  </w:num>
  <w:num w:numId="12" w16cid:durableId="476843375">
    <w:abstractNumId w:val="11"/>
  </w:num>
  <w:num w:numId="13" w16cid:durableId="59363075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0D13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13B"/>
    <w:rsid w:val="000529BF"/>
    <w:rsid w:val="000539F8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2D80"/>
    <w:rsid w:val="00083024"/>
    <w:rsid w:val="000854C1"/>
    <w:rsid w:val="000858AD"/>
    <w:rsid w:val="00086566"/>
    <w:rsid w:val="00090686"/>
    <w:rsid w:val="00091387"/>
    <w:rsid w:val="000940A4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37DF9"/>
    <w:rsid w:val="00141574"/>
    <w:rsid w:val="00142803"/>
    <w:rsid w:val="00143925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27F0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C6B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0DB"/>
    <w:rsid w:val="003F7A7C"/>
    <w:rsid w:val="004000F3"/>
    <w:rsid w:val="00401CF4"/>
    <w:rsid w:val="004025AC"/>
    <w:rsid w:val="00402D08"/>
    <w:rsid w:val="004030A4"/>
    <w:rsid w:val="00404711"/>
    <w:rsid w:val="004054E0"/>
    <w:rsid w:val="00410C63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1F59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83D"/>
    <w:rsid w:val="0057698F"/>
    <w:rsid w:val="005770AC"/>
    <w:rsid w:val="005815B6"/>
    <w:rsid w:val="0058165B"/>
    <w:rsid w:val="00582193"/>
    <w:rsid w:val="00582614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2C57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1AC2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05C"/>
    <w:rsid w:val="007771E8"/>
    <w:rsid w:val="00777340"/>
    <w:rsid w:val="007825DD"/>
    <w:rsid w:val="00782AF9"/>
    <w:rsid w:val="00783107"/>
    <w:rsid w:val="007838FC"/>
    <w:rsid w:val="00783F55"/>
    <w:rsid w:val="0078450A"/>
    <w:rsid w:val="0078462F"/>
    <w:rsid w:val="00784A99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6D4F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46A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5334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1D9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7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76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t@apac-accredit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ality@apac-accreditation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3B9CA-137D-46B1-9D50-D647CA20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1893</Characters>
  <Application>Microsoft Office Word</Application>
  <DocSecurity>0</DocSecurity>
  <Lines>157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2175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2025-10-15T04:27:00Z</dcterms:created>
  <dcterms:modified xsi:type="dcterms:W3CDTF">2025-10-15T04:27:00Z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